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20B5E" w14:textId="77777777" w:rsidR="0038407D" w:rsidRDefault="0038407D" w:rsidP="00BB6368">
      <w:pPr>
        <w:pStyle w:val="BodyText"/>
        <w:framePr w:w="9809" w:h="1701" w:hRule="exact" w:wrap="notBeside" w:vAnchor="page" w:hAnchor="page" w:x="1351" w:y="14521" w:anchorLock="1"/>
      </w:pPr>
      <w:bookmarkStart w:id="0" w:name="_Hlk12883049"/>
      <w:bookmarkEnd w:id="0"/>
    </w:p>
    <w:p w14:paraId="093AD511" w14:textId="77777777" w:rsidR="0038407D" w:rsidRDefault="008619FA" w:rsidP="00BB6368">
      <w:pPr>
        <w:pStyle w:val="BodyText"/>
        <w:framePr w:w="9809" w:h="1701" w:hRule="exact" w:wrap="notBeside" w:vAnchor="page" w:hAnchor="page" w:x="1351" w:y="14521" w:anchorLock="1"/>
      </w:pPr>
      <w:r>
        <w:tab/>
      </w:r>
      <w:r>
        <w:tab/>
      </w:r>
      <w:r w:rsidR="00E46DD8">
        <w:tab/>
      </w:r>
      <w:r w:rsidR="00E46DD8">
        <w:tab/>
      </w:r>
      <w:r>
        <w:rPr>
          <w:noProof/>
          <w:lang w:val="en-NZ" w:eastAsia="en-NZ"/>
        </w:rPr>
        <w:drawing>
          <wp:inline distT="0" distB="0" distL="0" distR="0" wp14:anchorId="2AB7A004" wp14:editId="6182741F">
            <wp:extent cx="1485900" cy="414669"/>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105" cy="422540"/>
                    </a:xfrm>
                    <a:prstGeom prst="rect">
                      <a:avLst/>
                    </a:prstGeom>
                    <a:noFill/>
                  </pic:spPr>
                </pic:pic>
              </a:graphicData>
            </a:graphic>
          </wp:inline>
        </w:drawing>
      </w:r>
      <w:r w:rsidR="00BB6368">
        <w:t xml:space="preserve"> </w:t>
      </w:r>
      <w:r w:rsidR="00BB6368">
        <w:tab/>
      </w:r>
      <w:r w:rsidR="00BB6368">
        <w:tab/>
      </w:r>
      <w:r w:rsidR="00B353C6">
        <w:t xml:space="preserve">     </w:t>
      </w:r>
      <w:r w:rsidR="00E46DD8">
        <w:rPr>
          <w:noProof/>
          <w:lang w:val="en-NZ" w:eastAsia="en-NZ"/>
        </w:rPr>
        <w:drawing>
          <wp:inline distT="0" distB="0" distL="0" distR="0" wp14:anchorId="64ADABB7" wp14:editId="75A17F3E">
            <wp:extent cx="1200409" cy="438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iwa-2018-horizontal-final-400_0.png"/>
                    <pic:cNvPicPr/>
                  </pic:nvPicPr>
                  <pic:blipFill>
                    <a:blip r:embed="rId12"/>
                    <a:stretch>
                      <a:fillRect/>
                    </a:stretch>
                  </pic:blipFill>
                  <pic:spPr>
                    <a:xfrm>
                      <a:off x="0" y="0"/>
                      <a:ext cx="1214210" cy="443187"/>
                    </a:xfrm>
                    <a:prstGeom prst="rect">
                      <a:avLst/>
                    </a:prstGeom>
                  </pic:spPr>
                </pic:pic>
              </a:graphicData>
            </a:graphic>
          </wp:inline>
        </w:drawing>
      </w:r>
    </w:p>
    <w:p w14:paraId="310C9E54" w14:textId="77777777" w:rsidR="0038407D" w:rsidRPr="008F7A9C" w:rsidRDefault="0038407D" w:rsidP="00BB6368">
      <w:pPr>
        <w:pStyle w:val="BodyText"/>
        <w:framePr w:w="9809" w:h="1701" w:hRule="exact" w:wrap="notBeside" w:vAnchor="page" w:hAnchor="page" w:x="1351" w:y="14521" w:anchorLock="1"/>
      </w:pPr>
      <w:r>
        <w:t xml:space="preserve"> </w:t>
      </w:r>
    </w:p>
    <w:p w14:paraId="4C22DC59" w14:textId="5D07399E" w:rsidR="00E46DD8" w:rsidRDefault="006C71F6" w:rsidP="00E46DD8">
      <w:pPr>
        <w:pStyle w:val="CoverTitle"/>
        <w:ind w:left="4320" w:firstLine="720"/>
      </w:pPr>
      <w:r>
        <w:rPr>
          <w:noProof/>
          <w:lang w:val="en-NZ" w:eastAsia="en-NZ"/>
        </w:rPr>
        <w:drawing>
          <wp:anchor distT="0" distB="0" distL="114300" distR="114300" simplePos="0" relativeHeight="251659264" behindDoc="0" locked="0" layoutInCell="1" allowOverlap="1" wp14:anchorId="26D20D1F" wp14:editId="2601F238">
            <wp:simplePos x="0" y="0"/>
            <wp:positionH relativeFrom="column">
              <wp:posOffset>3196590</wp:posOffset>
            </wp:positionH>
            <wp:positionV relativeFrom="page">
              <wp:posOffset>640080</wp:posOffset>
            </wp:positionV>
            <wp:extent cx="3261360" cy="716280"/>
            <wp:effectExtent l="0" t="0" r="0" b="7620"/>
            <wp:wrapThrough wrapText="bothSides">
              <wp:wrapPolygon edited="0">
                <wp:start x="2019" y="0"/>
                <wp:lineTo x="0" y="574"/>
                <wp:lineTo x="0" y="12064"/>
                <wp:lineTo x="126" y="18383"/>
                <wp:lineTo x="883" y="21255"/>
                <wp:lineTo x="1640" y="21255"/>
                <wp:lineTo x="3407" y="21255"/>
                <wp:lineTo x="12617" y="19532"/>
                <wp:lineTo x="12491" y="18383"/>
                <wp:lineTo x="21449" y="13787"/>
                <wp:lineTo x="21449" y="3447"/>
                <wp:lineTo x="3028" y="0"/>
                <wp:lineTo x="201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36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E96" w:rsidRPr="00E46DD8">
        <w:rPr>
          <w:noProof/>
          <w:sz w:val="56"/>
          <w:szCs w:val="56"/>
          <w:lang w:val="en-NZ" w:eastAsia="en-NZ"/>
        </w:rPr>
        <mc:AlternateContent>
          <mc:Choice Requires="wpg">
            <w:drawing>
              <wp:anchor distT="0" distB="0" distL="114300" distR="114300" simplePos="0" relativeHeight="251658240" behindDoc="0" locked="0" layoutInCell="1" allowOverlap="1" wp14:anchorId="4F9B5FB7" wp14:editId="16B3C26E">
                <wp:simplePos x="0" y="0"/>
                <wp:positionH relativeFrom="page">
                  <wp:posOffset>-38100</wp:posOffset>
                </wp:positionH>
                <wp:positionV relativeFrom="page">
                  <wp:posOffset>-28575</wp:posOffset>
                </wp:positionV>
                <wp:extent cx="2505075" cy="11320780"/>
                <wp:effectExtent l="0" t="0" r="9525" b="0"/>
                <wp:wrapSquare wrapText="bothSides"/>
                <wp:docPr id="94" name="Group 94"/>
                <wp:cNvGraphicFramePr/>
                <a:graphic xmlns:a="http://schemas.openxmlformats.org/drawingml/2006/main">
                  <a:graphicData uri="http://schemas.microsoft.com/office/word/2010/wordprocessingGroup">
                    <wpg:wgp>
                      <wpg:cNvGrpSpPr/>
                      <wpg:grpSpPr>
                        <a:xfrm>
                          <a:off x="0" y="0"/>
                          <a:ext cx="2505075" cy="11320780"/>
                          <a:chOff x="0" y="0"/>
                          <a:chExt cx="1899343" cy="10692384"/>
                        </a:xfrm>
                      </wpg:grpSpPr>
                      <wps:wsp>
                        <wps:cNvPr id="95" name="Shape 13"/>
                        <wps:cNvSpPr/>
                        <wps:spPr>
                          <a:xfrm>
                            <a:off x="0" y="0"/>
                            <a:ext cx="1899343" cy="10692384"/>
                          </a:xfrm>
                          <a:custGeom>
                            <a:avLst/>
                            <a:gdLst/>
                            <a:ahLst/>
                            <a:cxnLst/>
                            <a:rect l="0" t="0" r="0" b="0"/>
                            <a:pathLst>
                              <a:path w="1899343" h="10692384">
                                <a:moveTo>
                                  <a:pt x="0" y="0"/>
                                </a:moveTo>
                                <a:lnTo>
                                  <a:pt x="1487978" y="0"/>
                                </a:lnTo>
                                <a:lnTo>
                                  <a:pt x="1488867" y="9864"/>
                                </a:lnTo>
                                <a:cubicBezTo>
                                  <a:pt x="1533225" y="502708"/>
                                  <a:pt x="1888280" y="4479101"/>
                                  <a:pt x="1894361" y="5555494"/>
                                </a:cubicBezTo>
                                <a:cubicBezTo>
                                  <a:pt x="1899343" y="6681104"/>
                                  <a:pt x="1624770" y="9465397"/>
                                  <a:pt x="1504406" y="10629664"/>
                                </a:cubicBezTo>
                                <a:lnTo>
                                  <a:pt x="1497895" y="10692384"/>
                                </a:lnTo>
                                <a:lnTo>
                                  <a:pt x="0" y="10692384"/>
                                </a:lnTo>
                                <a:lnTo>
                                  <a:pt x="0" y="0"/>
                                </a:lnTo>
                                <a:close/>
                              </a:path>
                            </a:pathLst>
                          </a:custGeom>
                          <a:ln w="0" cap="flat">
                            <a:miter lim="127000"/>
                          </a:ln>
                        </wps:spPr>
                        <wps:style>
                          <a:lnRef idx="0">
                            <a:srgbClr val="000000">
                              <a:alpha val="0"/>
                            </a:srgbClr>
                          </a:lnRef>
                          <a:fillRef idx="1">
                            <a:srgbClr val="1C719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B8B3F6" id="Group 94" o:spid="_x0000_s1026" style="position:absolute;margin-left:-3pt;margin-top:-2.25pt;width:197.25pt;height:891.4pt;z-index:251658240;mso-position-horizontal-relative:page;mso-position-vertical-relative:page;mso-width-relative:margin;mso-height-relative:margin" coordsize="18993,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">
                <v:shape id="Shape 13" o:spid="_x0000_s1027" style="position:absolute;width:18993;height:106923;visibility:visible;mso-wrap-style:square;v-text-anchor:top" coordsize="1899343,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" path="m,l1487978,r889,9864c1533225,502708,1888280,4479101,1894361,5555494v4982,1125610,-269591,3909903,-389955,5074170l1497895,10692384,,10692384,,xe" fillcolor="#1c7191" stroked="f" strokeweight="0">
                  <v:stroke miterlimit="83231f" joinstyle="miter"/>
                  <v:path arrowok="t" textboxrect="0,0,1899343,10692384"/>
                </v:shape>
                <w10:wrap type="square" anchorx="page" anchory="page"/>
              </v:group>
            </w:pict>
          </mc:Fallback>
        </mc:AlternateContent>
      </w:r>
    </w:p>
    <w:p w14:paraId="706C2862" w14:textId="77777777" w:rsidR="00E46DD8" w:rsidRDefault="00E46DD8" w:rsidP="00A65678">
      <w:pPr>
        <w:pStyle w:val="CoverTitle"/>
      </w:pPr>
    </w:p>
    <w:p w14:paraId="00562095" w14:textId="77777777" w:rsidR="00E46DD8" w:rsidRDefault="00E46DD8" w:rsidP="00E46DD8">
      <w:pPr>
        <w:pStyle w:val="CoverSubtitle"/>
      </w:pPr>
    </w:p>
    <w:p w14:paraId="032C93AE" w14:textId="77777777" w:rsidR="00E46DD8" w:rsidRPr="00E46DD8" w:rsidRDefault="00E46DD8" w:rsidP="00E46DD8">
      <w:pPr>
        <w:pStyle w:val="BodyText"/>
      </w:pPr>
    </w:p>
    <w:p w14:paraId="602A1962" w14:textId="77777777" w:rsidR="00E46DD8" w:rsidRDefault="00E46DD8" w:rsidP="00E46DD8">
      <w:pPr>
        <w:pStyle w:val="CoverSubtitle"/>
      </w:pPr>
    </w:p>
    <w:p w14:paraId="4A1C9C08" w14:textId="77777777" w:rsidR="00E46DD8" w:rsidRDefault="00E46DD8" w:rsidP="00E46DD8">
      <w:pPr>
        <w:pStyle w:val="BodyText"/>
      </w:pPr>
    </w:p>
    <w:p w14:paraId="469AB7D9" w14:textId="77777777" w:rsidR="00E46DD8" w:rsidRPr="00E46DD8" w:rsidRDefault="00E46DD8" w:rsidP="00E46DD8">
      <w:pPr>
        <w:pStyle w:val="BodyText"/>
      </w:pPr>
    </w:p>
    <w:p w14:paraId="388BCA9C" w14:textId="77777777" w:rsidR="00A65678" w:rsidRPr="00E46DD8" w:rsidRDefault="008619FA" w:rsidP="004C0E96">
      <w:pPr>
        <w:pStyle w:val="CoverTitle"/>
        <w:ind w:left="3261"/>
        <w:rPr>
          <w:sz w:val="56"/>
          <w:szCs w:val="56"/>
        </w:rPr>
      </w:pPr>
      <w:r w:rsidRPr="00E46DD8">
        <w:rPr>
          <w:sz w:val="56"/>
          <w:szCs w:val="56"/>
        </w:rPr>
        <w:t xml:space="preserve">Estimates of SBT catch by CCSBT </w:t>
      </w:r>
      <w:r w:rsidR="00E46DD8" w:rsidRPr="00E46DD8">
        <w:rPr>
          <w:sz w:val="56"/>
          <w:szCs w:val="56"/>
        </w:rPr>
        <w:t>non-cooperating</w:t>
      </w:r>
      <w:r w:rsidR="00E46DD8">
        <w:rPr>
          <w:sz w:val="56"/>
          <w:szCs w:val="56"/>
        </w:rPr>
        <w:t xml:space="preserve"> </w:t>
      </w:r>
      <w:r w:rsidRPr="00E46DD8">
        <w:rPr>
          <w:sz w:val="56"/>
          <w:szCs w:val="56"/>
        </w:rPr>
        <w:t xml:space="preserve">non-member states </w:t>
      </w:r>
      <w:r w:rsidR="004C0E96">
        <w:rPr>
          <w:sz w:val="56"/>
          <w:szCs w:val="56"/>
        </w:rPr>
        <w:t>between 2007</w:t>
      </w:r>
      <w:r w:rsidRPr="00E46DD8">
        <w:rPr>
          <w:sz w:val="56"/>
          <w:szCs w:val="56"/>
        </w:rPr>
        <w:t xml:space="preserve"> </w:t>
      </w:r>
      <w:r w:rsidR="004C0E96">
        <w:rPr>
          <w:sz w:val="56"/>
          <w:szCs w:val="56"/>
        </w:rPr>
        <w:t>and</w:t>
      </w:r>
      <w:r w:rsidRPr="00E46DD8">
        <w:rPr>
          <w:sz w:val="56"/>
          <w:szCs w:val="56"/>
        </w:rPr>
        <w:t xml:space="preserve"> 2017</w:t>
      </w:r>
      <w:r w:rsidR="00A65678" w:rsidRPr="00E46DD8">
        <w:rPr>
          <w:sz w:val="56"/>
          <w:szCs w:val="56"/>
        </w:rPr>
        <w:t xml:space="preserve">  </w:t>
      </w:r>
    </w:p>
    <w:p w14:paraId="65E8A726" w14:textId="77777777" w:rsidR="00A65678" w:rsidRPr="00716588" w:rsidRDefault="00A65678" w:rsidP="00A65678">
      <w:pPr>
        <w:pStyle w:val="BodyText"/>
      </w:pPr>
    </w:p>
    <w:p w14:paraId="29614CE6" w14:textId="58B34C34" w:rsidR="00787338" w:rsidRPr="0007046C" w:rsidRDefault="00A65678" w:rsidP="0007046C">
      <w:pPr>
        <w:pStyle w:val="BodyText"/>
        <w:ind w:left="3261"/>
        <w:rPr>
          <w:sz w:val="28"/>
          <w:szCs w:val="28"/>
        </w:rPr>
      </w:pPr>
      <w:r w:rsidRPr="007D1633">
        <w:br/>
      </w:r>
      <w:r w:rsidR="0007046C" w:rsidRPr="0007046C">
        <w:rPr>
          <w:sz w:val="28"/>
          <w:szCs w:val="28"/>
        </w:rPr>
        <w:t>Prepared for the 24</w:t>
      </w:r>
      <w:r w:rsidR="0007046C" w:rsidRPr="0007046C">
        <w:rPr>
          <w:sz w:val="28"/>
          <w:szCs w:val="28"/>
          <w:vertAlign w:val="superscript"/>
        </w:rPr>
        <w:t>th</w:t>
      </w:r>
      <w:r w:rsidR="0007046C" w:rsidRPr="0007046C">
        <w:rPr>
          <w:sz w:val="28"/>
          <w:szCs w:val="28"/>
        </w:rPr>
        <w:t xml:space="preserve"> Meeting of the CCSBT Extended Scientific Committee (ESC24) by </w:t>
      </w:r>
      <w:r w:rsidR="006A6C02">
        <w:rPr>
          <w:sz w:val="28"/>
          <w:szCs w:val="28"/>
        </w:rPr>
        <w:t xml:space="preserve">Fisheries New Zealand, </w:t>
      </w:r>
      <w:r w:rsidR="008619FA" w:rsidRPr="0007046C">
        <w:rPr>
          <w:sz w:val="28"/>
          <w:szCs w:val="28"/>
        </w:rPr>
        <w:t>Ministry for Primary Industries, New Zealand</w:t>
      </w:r>
    </w:p>
    <w:p w14:paraId="14CFE335" w14:textId="77777777" w:rsidR="004C0E96" w:rsidRDefault="004C0E96" w:rsidP="004C0E96">
      <w:pPr>
        <w:pStyle w:val="BodyText"/>
        <w:ind w:left="3261"/>
      </w:pPr>
    </w:p>
    <w:p w14:paraId="064C1EF5" w14:textId="77777777" w:rsidR="0007046C" w:rsidRPr="000A0D21" w:rsidRDefault="000A0D21" w:rsidP="004C0E96">
      <w:pPr>
        <w:pStyle w:val="BodyText"/>
        <w:ind w:left="3261"/>
        <w:rPr>
          <w:b/>
          <w:bCs/>
        </w:rPr>
      </w:pPr>
      <w:r w:rsidRPr="000A0D21">
        <w:rPr>
          <w:b/>
          <w:bCs/>
          <w:sz w:val="28"/>
          <w:szCs w:val="28"/>
        </w:rPr>
        <w:t>SUPPLEMENTARY MATERIAL</w:t>
      </w:r>
    </w:p>
    <w:p w14:paraId="314C410C" w14:textId="77777777" w:rsidR="0007046C" w:rsidRDefault="0007046C" w:rsidP="004C0E96">
      <w:pPr>
        <w:pStyle w:val="BodyText"/>
        <w:ind w:left="3261"/>
      </w:pPr>
    </w:p>
    <w:p w14:paraId="55682AFF" w14:textId="77777777" w:rsidR="0007046C" w:rsidRDefault="0007046C" w:rsidP="004C0E96">
      <w:pPr>
        <w:pStyle w:val="BodyText"/>
        <w:ind w:left="3261"/>
      </w:pPr>
    </w:p>
    <w:p w14:paraId="184656F9" w14:textId="77777777" w:rsidR="004C0E96" w:rsidRPr="0007046C" w:rsidRDefault="00B7255A" w:rsidP="004C0E96">
      <w:pPr>
        <w:pStyle w:val="BodyText"/>
        <w:ind w:left="3261"/>
        <w:rPr>
          <w:b/>
          <w:sz w:val="28"/>
          <w:szCs w:val="28"/>
        </w:rPr>
      </w:pPr>
      <w:r>
        <w:rPr>
          <w:b/>
          <w:sz w:val="28"/>
          <w:szCs w:val="28"/>
        </w:rPr>
        <w:t>March</w:t>
      </w:r>
      <w:r w:rsidR="004C0E96" w:rsidRPr="0007046C">
        <w:rPr>
          <w:b/>
          <w:sz w:val="28"/>
          <w:szCs w:val="28"/>
        </w:rPr>
        <w:t xml:space="preserve"> 20</w:t>
      </w:r>
      <w:r>
        <w:rPr>
          <w:b/>
          <w:sz w:val="28"/>
          <w:szCs w:val="28"/>
        </w:rPr>
        <w:t>20</w:t>
      </w:r>
    </w:p>
    <w:p w14:paraId="5D835C3B" w14:textId="77777777" w:rsidR="00A943B2" w:rsidRDefault="00A943B2" w:rsidP="00DC2413">
      <w:pPr>
        <w:pStyle w:val="BodyText"/>
      </w:pPr>
      <w:r>
        <w:br w:type="page"/>
      </w:r>
    </w:p>
    <w:p w14:paraId="1376321B" w14:textId="77777777" w:rsidR="002F6753" w:rsidRDefault="002F6753" w:rsidP="00DC2413">
      <w:pPr>
        <w:pStyle w:val="BodyText"/>
        <w:sectPr w:rsidR="002F6753" w:rsidSect="00B06F00">
          <w:footerReference w:type="even" r:id="rId14"/>
          <w:footerReference w:type="default" r:id="rId15"/>
          <w:headerReference w:type="first" r:id="rId16"/>
          <w:type w:val="continuous"/>
          <w:pgSz w:w="11906" w:h="16838" w:code="9"/>
          <w:pgMar w:top="1106" w:right="1134" w:bottom="1134" w:left="1134" w:header="510" w:footer="624" w:gutter="0"/>
          <w:pgNumType w:fmt="lowerRoman" w:start="1"/>
          <w:cols w:space="284"/>
          <w:titlePg/>
          <w:docGrid w:linePitch="360"/>
        </w:sectPr>
      </w:pPr>
    </w:p>
    <w:p w14:paraId="386CF426" w14:textId="77777777" w:rsidR="00A943B2" w:rsidRDefault="00A943B2" w:rsidP="00D1044D">
      <w:pPr>
        <w:pStyle w:val="Heading1notnumbered"/>
      </w:pPr>
      <w:bookmarkStart w:id="1" w:name="_Toc315694430"/>
      <w:bookmarkStart w:id="2" w:name="_Toc341085716"/>
      <w:r>
        <w:lastRenderedPageBreak/>
        <w:t>Executive summary</w:t>
      </w:r>
      <w:bookmarkEnd w:id="1"/>
      <w:bookmarkEnd w:id="2"/>
    </w:p>
    <w:p w14:paraId="46DF3470" w14:textId="77777777" w:rsidR="0007046C" w:rsidRDefault="0007046C" w:rsidP="0007046C">
      <w:pPr>
        <w:pStyle w:val="BodyText"/>
      </w:pPr>
      <w:r>
        <w:t>Charles Edwards</w:t>
      </w:r>
      <w:r w:rsidR="00665163" w:rsidRPr="00665163">
        <w:rPr>
          <w:vertAlign w:val="superscript"/>
        </w:rPr>
        <w:t>1</w:t>
      </w:r>
      <w:r>
        <w:t>, Mahdi Parsa</w:t>
      </w:r>
      <w:r w:rsidR="00665163" w:rsidRPr="00665163">
        <w:rPr>
          <w:vertAlign w:val="superscript"/>
        </w:rPr>
        <w:t>2</w:t>
      </w:r>
      <w:r>
        <w:t>, Ashley Williams</w:t>
      </w:r>
      <w:r w:rsidR="00665163" w:rsidRPr="00665163">
        <w:rPr>
          <w:vertAlign w:val="superscript"/>
        </w:rPr>
        <w:t>2</w:t>
      </w:r>
      <w:r>
        <w:t>, Simon Hoyle</w:t>
      </w:r>
      <w:r w:rsidR="00665163" w:rsidRPr="00665163">
        <w:rPr>
          <w:vertAlign w:val="superscript"/>
        </w:rPr>
        <w:t>3</w:t>
      </w:r>
    </w:p>
    <w:p w14:paraId="7BEB9655" w14:textId="77777777" w:rsidR="0007046C" w:rsidRDefault="00665163" w:rsidP="00665163">
      <w:pPr>
        <w:pStyle w:val="FootnoteText"/>
      </w:pPr>
      <w:r>
        <w:t xml:space="preserve">1: </w:t>
      </w:r>
      <w:proofErr w:type="spellStart"/>
      <w:r w:rsidR="00BB6368">
        <w:t>CE</w:t>
      </w:r>
      <w:r w:rsidR="00775FED">
        <w:t>scape</w:t>
      </w:r>
      <w:proofErr w:type="spellEnd"/>
      <w:r w:rsidR="00BB6368">
        <w:t xml:space="preserve"> Consultancy Services, Otaki, New Zealand</w:t>
      </w:r>
      <w:r>
        <w:t xml:space="preserve">; 2: </w:t>
      </w:r>
      <w:r w:rsidRPr="00665163">
        <w:t>Australian Bureau of Agricultural and Resource Economics and Sciences, Department of Agriculture</w:t>
      </w:r>
      <w:r w:rsidR="001D1092">
        <w:t>, Water and Environment</w:t>
      </w:r>
      <w:r w:rsidRPr="00665163">
        <w:t>, Canberra ACT, Australia</w:t>
      </w:r>
      <w:r>
        <w:t xml:space="preserve">; 3: </w:t>
      </w:r>
      <w:r w:rsidRPr="00665163">
        <w:t xml:space="preserve">National Institute of Water and Atmospheric Research, Port Nelson, New Zealand.  </w:t>
      </w:r>
    </w:p>
    <w:p w14:paraId="17F33F6E" w14:textId="77777777" w:rsidR="00665163" w:rsidRPr="00A023CB" w:rsidRDefault="00665163" w:rsidP="00665163">
      <w:pPr>
        <w:pStyle w:val="BodyText"/>
        <w:rPr>
          <w:szCs w:val="24"/>
        </w:rPr>
      </w:pPr>
    </w:p>
    <w:p w14:paraId="69D51EDF" w14:textId="77777777" w:rsidR="00A023CB" w:rsidRPr="00A023CB" w:rsidRDefault="00A023CB" w:rsidP="00044391">
      <w:pPr>
        <w:jc w:val="both"/>
        <w:rPr>
          <w:sz w:val="24"/>
          <w:szCs w:val="24"/>
        </w:rPr>
      </w:pPr>
      <w:r w:rsidRPr="00A023CB">
        <w:rPr>
          <w:sz w:val="24"/>
          <w:szCs w:val="24"/>
        </w:rPr>
        <w:t xml:space="preserve">Following </w:t>
      </w:r>
      <w:r w:rsidR="00A3794D">
        <w:rPr>
          <w:sz w:val="24"/>
          <w:szCs w:val="24"/>
        </w:rPr>
        <w:t>submission</w:t>
      </w:r>
      <w:r w:rsidRPr="00A023CB">
        <w:rPr>
          <w:sz w:val="24"/>
          <w:szCs w:val="24"/>
        </w:rPr>
        <w:t xml:space="preserve"> of CCSBT-ESC/1909/33 (ESC24),</w:t>
      </w:r>
      <w:r w:rsidR="00C808AD">
        <w:rPr>
          <w:sz w:val="24"/>
          <w:szCs w:val="24"/>
        </w:rPr>
        <w:t xml:space="preserve"> by Edwards et al. (2019),</w:t>
      </w:r>
      <w:r w:rsidRPr="00A023CB">
        <w:rPr>
          <w:sz w:val="24"/>
          <w:szCs w:val="24"/>
        </w:rPr>
        <w:t xml:space="preserve"> the Extended Scientific Committee </w:t>
      </w:r>
      <w:r w:rsidR="0041539F">
        <w:rPr>
          <w:sz w:val="24"/>
          <w:szCs w:val="24"/>
        </w:rPr>
        <w:t xml:space="preserve">noted that </w:t>
      </w:r>
      <w:r w:rsidR="00EE27E8">
        <w:rPr>
          <w:sz w:val="24"/>
          <w:szCs w:val="24"/>
        </w:rPr>
        <w:t xml:space="preserve">catch estimates had substantially increased and </w:t>
      </w:r>
      <w:r w:rsidRPr="00A023CB">
        <w:rPr>
          <w:sz w:val="24"/>
          <w:szCs w:val="24"/>
        </w:rPr>
        <w:t xml:space="preserve">requested that the following be considered for inclusion in further analyses: </w:t>
      </w:r>
    </w:p>
    <w:p w14:paraId="300E4EE4" w14:textId="77777777" w:rsidR="00A023CB" w:rsidRPr="00A023CB" w:rsidRDefault="00A023CB" w:rsidP="00A023CB">
      <w:pPr>
        <w:pStyle w:val="ListParagraph"/>
        <w:numPr>
          <w:ilvl w:val="0"/>
          <w:numId w:val="27"/>
        </w:numPr>
        <w:spacing w:before="0" w:after="160" w:line="259" w:lineRule="auto"/>
      </w:pPr>
      <w:r w:rsidRPr="00A023CB">
        <w:t>A quantitative evaluation of the relative impacts of the main data changes on the results</w:t>
      </w:r>
    </w:p>
    <w:p w14:paraId="2FF560AA" w14:textId="77777777" w:rsidR="00A023CB" w:rsidRPr="00A023CB" w:rsidRDefault="001D1092" w:rsidP="00A023CB">
      <w:pPr>
        <w:pStyle w:val="ListParagraph"/>
        <w:numPr>
          <w:ilvl w:val="0"/>
          <w:numId w:val="27"/>
        </w:numPr>
        <w:spacing w:before="0" w:after="160" w:line="259" w:lineRule="auto"/>
      </w:pPr>
      <w:r>
        <w:t>A revision of the method for estimating the</w:t>
      </w:r>
      <w:r w:rsidRPr="00A023CB">
        <w:t xml:space="preserve"> average weight of fish</w:t>
      </w:r>
      <w:r>
        <w:t xml:space="preserve"> </w:t>
      </w:r>
      <w:r w:rsidR="00044391">
        <w:t>to</w:t>
      </w:r>
      <w:r>
        <w:t xml:space="preserve"> account for</w:t>
      </w:r>
      <w:r w:rsidRPr="00A023CB">
        <w:t xml:space="preserve"> </w:t>
      </w:r>
      <w:r w:rsidR="00A023CB" w:rsidRPr="00A023CB">
        <w:t xml:space="preserve">the </w:t>
      </w:r>
      <w:r>
        <w:t xml:space="preserve">different </w:t>
      </w:r>
      <w:r w:rsidR="00A023CB" w:rsidRPr="00A023CB">
        <w:t>weight</w:t>
      </w:r>
      <w:r>
        <w:t>s</w:t>
      </w:r>
      <w:r w:rsidR="00A023CB" w:rsidRPr="00A023CB">
        <w:t xml:space="preserve"> of discarded</w:t>
      </w:r>
      <w:r>
        <w:t xml:space="preserve"> and retained</w:t>
      </w:r>
      <w:r w:rsidR="00A023CB" w:rsidRPr="00A023CB">
        <w:t xml:space="preserve"> </w:t>
      </w:r>
      <w:r w:rsidR="00044391">
        <w:t>individuals</w:t>
      </w:r>
      <w:r w:rsidR="00A023CB" w:rsidRPr="00A023CB">
        <w:t xml:space="preserve"> </w:t>
      </w:r>
    </w:p>
    <w:p w14:paraId="738A1972" w14:textId="77777777" w:rsidR="00AC5262" w:rsidRDefault="00A023CB" w:rsidP="00044391">
      <w:pPr>
        <w:spacing w:after="160" w:line="259" w:lineRule="auto"/>
        <w:jc w:val="both"/>
        <w:rPr>
          <w:sz w:val="24"/>
          <w:szCs w:val="24"/>
        </w:rPr>
      </w:pPr>
      <w:r w:rsidRPr="00A023CB">
        <w:rPr>
          <w:sz w:val="24"/>
          <w:szCs w:val="24"/>
        </w:rPr>
        <w:t xml:space="preserve">This supplement to the report </w:t>
      </w:r>
      <w:r w:rsidR="00DA4B39">
        <w:rPr>
          <w:sz w:val="24"/>
          <w:szCs w:val="24"/>
        </w:rPr>
        <w:t>fulfils</w:t>
      </w:r>
      <w:r>
        <w:rPr>
          <w:sz w:val="24"/>
          <w:szCs w:val="24"/>
        </w:rPr>
        <w:t xml:space="preserve"> th</w:t>
      </w:r>
      <w:r w:rsidR="00E42D6E">
        <w:rPr>
          <w:sz w:val="24"/>
          <w:szCs w:val="24"/>
        </w:rPr>
        <w:t>ese</w:t>
      </w:r>
      <w:r>
        <w:rPr>
          <w:sz w:val="24"/>
          <w:szCs w:val="24"/>
        </w:rPr>
        <w:t xml:space="preserve"> request</w:t>
      </w:r>
      <w:r w:rsidR="00E42D6E">
        <w:rPr>
          <w:sz w:val="24"/>
          <w:szCs w:val="24"/>
        </w:rPr>
        <w:t xml:space="preserve">s. First, it </w:t>
      </w:r>
      <w:r>
        <w:rPr>
          <w:sz w:val="24"/>
          <w:szCs w:val="24"/>
        </w:rPr>
        <w:t>address</w:t>
      </w:r>
      <w:r w:rsidR="00E42D6E">
        <w:rPr>
          <w:sz w:val="24"/>
          <w:szCs w:val="24"/>
        </w:rPr>
        <w:t>es</w:t>
      </w:r>
      <w:r>
        <w:rPr>
          <w:sz w:val="24"/>
          <w:szCs w:val="24"/>
        </w:rPr>
        <w:t xml:space="preserve"> each of the changes to the analysis that have occurred since presentation of </w:t>
      </w:r>
      <w:r w:rsidR="00610E1D" w:rsidRPr="00610E1D">
        <w:rPr>
          <w:sz w:val="24"/>
          <w:szCs w:val="24"/>
        </w:rPr>
        <w:t>CCSBT-ESC/1609/BGD02/Rev.1</w:t>
      </w:r>
      <w:r w:rsidR="00BB5212">
        <w:rPr>
          <w:sz w:val="24"/>
          <w:szCs w:val="24"/>
        </w:rPr>
        <w:t xml:space="preserve"> (ESC21)</w:t>
      </w:r>
      <w:r w:rsidR="0041539F">
        <w:rPr>
          <w:sz w:val="24"/>
          <w:szCs w:val="24"/>
        </w:rPr>
        <w:t xml:space="preserve"> </w:t>
      </w:r>
      <w:r w:rsidR="00EE02F6">
        <w:rPr>
          <w:sz w:val="24"/>
          <w:szCs w:val="24"/>
        </w:rPr>
        <w:t xml:space="preserve">by Edwards et al. (2016) </w:t>
      </w:r>
      <w:r w:rsidR="0041539F">
        <w:rPr>
          <w:sz w:val="24"/>
          <w:szCs w:val="24"/>
        </w:rPr>
        <w:t>and quantif</w:t>
      </w:r>
      <w:r w:rsidR="00EB465A">
        <w:rPr>
          <w:sz w:val="24"/>
          <w:szCs w:val="24"/>
        </w:rPr>
        <w:t>ies</w:t>
      </w:r>
      <w:r w:rsidR="0041539F">
        <w:rPr>
          <w:sz w:val="24"/>
          <w:szCs w:val="24"/>
        </w:rPr>
        <w:t xml:space="preserve"> their impact on the final estimates of catches by non-cooperating non-members of CCSBT.</w:t>
      </w:r>
      <w:r w:rsidR="00E42D6E">
        <w:rPr>
          <w:sz w:val="24"/>
          <w:szCs w:val="24"/>
        </w:rPr>
        <w:t xml:space="preserve"> Second, </w:t>
      </w:r>
      <w:r w:rsidR="00F66623">
        <w:rPr>
          <w:sz w:val="24"/>
          <w:szCs w:val="24"/>
        </w:rPr>
        <w:t xml:space="preserve">it </w:t>
      </w:r>
      <w:r w:rsidR="00C55057">
        <w:rPr>
          <w:sz w:val="24"/>
          <w:szCs w:val="24"/>
        </w:rPr>
        <w:t>updates the current analysis</w:t>
      </w:r>
      <w:r w:rsidR="000B3C9A">
        <w:rPr>
          <w:sz w:val="24"/>
          <w:szCs w:val="24"/>
        </w:rPr>
        <w:t xml:space="preserve"> to include a </w:t>
      </w:r>
      <w:r w:rsidR="00F66623">
        <w:rPr>
          <w:sz w:val="24"/>
          <w:szCs w:val="24"/>
        </w:rPr>
        <w:t>re-calculat</w:t>
      </w:r>
      <w:r w:rsidR="000B3C9A">
        <w:rPr>
          <w:sz w:val="24"/>
          <w:szCs w:val="24"/>
        </w:rPr>
        <w:t>ion of</w:t>
      </w:r>
      <w:r w:rsidR="00F66623">
        <w:rPr>
          <w:sz w:val="24"/>
          <w:szCs w:val="24"/>
        </w:rPr>
        <w:t xml:space="preserve"> the average weight per fish for </w:t>
      </w:r>
      <w:r w:rsidR="00FE1FEF">
        <w:rPr>
          <w:sz w:val="24"/>
          <w:szCs w:val="24"/>
        </w:rPr>
        <w:t>Japanese catches</w:t>
      </w:r>
      <w:r w:rsidR="003B3CFB">
        <w:rPr>
          <w:sz w:val="24"/>
          <w:szCs w:val="24"/>
        </w:rPr>
        <w:t xml:space="preserve">, distinguishing between discarded and retained </w:t>
      </w:r>
      <w:r w:rsidR="008C1483">
        <w:rPr>
          <w:sz w:val="24"/>
          <w:szCs w:val="24"/>
        </w:rPr>
        <w:t>individuals.</w:t>
      </w:r>
      <w:r w:rsidR="00044391">
        <w:rPr>
          <w:sz w:val="24"/>
          <w:szCs w:val="24"/>
        </w:rPr>
        <w:t xml:space="preserve"> </w:t>
      </w:r>
    </w:p>
    <w:p w14:paraId="13FF1364" w14:textId="7E463606" w:rsidR="00A023CB" w:rsidRPr="00A023CB" w:rsidRDefault="00044391" w:rsidP="00044391">
      <w:pPr>
        <w:spacing w:after="160" w:line="259" w:lineRule="auto"/>
        <w:jc w:val="both"/>
        <w:rPr>
          <w:sz w:val="24"/>
          <w:szCs w:val="24"/>
        </w:rPr>
      </w:pPr>
      <w:r>
        <w:rPr>
          <w:sz w:val="24"/>
          <w:szCs w:val="24"/>
        </w:rPr>
        <w:t xml:space="preserve">Results showed that changes to the code used in processing the IOTC effort data have had the most substantial impact, increasing </w:t>
      </w:r>
      <w:r w:rsidR="00AC5262" w:rsidRPr="00ED18A6">
        <w:rPr>
          <w:sz w:val="24"/>
          <w:szCs w:val="24"/>
        </w:rPr>
        <w:t xml:space="preserve">the predicted average catch for the Indian/Atlantic Oceans by </w:t>
      </w:r>
      <w:r w:rsidR="0072455F">
        <w:rPr>
          <w:sz w:val="24"/>
          <w:szCs w:val="24"/>
        </w:rPr>
        <w:t>7</w:t>
      </w:r>
      <w:r w:rsidR="00AC5262" w:rsidRPr="00ED18A6">
        <w:rPr>
          <w:sz w:val="24"/>
          <w:szCs w:val="24"/>
        </w:rPr>
        <w:t xml:space="preserve">0 to 500 tonnes, </w:t>
      </w:r>
      <w:r w:rsidR="006C0E00">
        <w:rPr>
          <w:sz w:val="24"/>
          <w:szCs w:val="24"/>
        </w:rPr>
        <w:t>with the range bounded by whether</w:t>
      </w:r>
      <w:r w:rsidR="00AC5262" w:rsidRPr="00ED18A6">
        <w:rPr>
          <w:sz w:val="24"/>
          <w:szCs w:val="24"/>
        </w:rPr>
        <w:t xml:space="preserve"> </w:t>
      </w:r>
      <w:r w:rsidR="00AC5262">
        <w:rPr>
          <w:sz w:val="24"/>
          <w:szCs w:val="24"/>
        </w:rPr>
        <w:t>Taiwanese</w:t>
      </w:r>
      <w:r w:rsidR="00AC5262" w:rsidRPr="00ED18A6">
        <w:rPr>
          <w:sz w:val="24"/>
          <w:szCs w:val="24"/>
        </w:rPr>
        <w:t xml:space="preserve"> or J</w:t>
      </w:r>
      <w:r w:rsidR="00AC5262">
        <w:rPr>
          <w:sz w:val="24"/>
          <w:szCs w:val="24"/>
        </w:rPr>
        <w:t>apanese</w:t>
      </w:r>
      <w:r w:rsidR="00AC5262" w:rsidRPr="00ED18A6">
        <w:rPr>
          <w:sz w:val="24"/>
          <w:szCs w:val="24"/>
        </w:rPr>
        <w:t xml:space="preserve"> catchability is assumed for the non-member effort</w:t>
      </w:r>
      <w:r w:rsidR="00AC5262">
        <w:rPr>
          <w:sz w:val="24"/>
          <w:szCs w:val="24"/>
        </w:rPr>
        <w:t xml:space="preserve">. This </w:t>
      </w:r>
      <w:r w:rsidR="00DB79E8">
        <w:rPr>
          <w:sz w:val="24"/>
          <w:szCs w:val="24"/>
        </w:rPr>
        <w:t xml:space="preserve">indicates that catches estimated </w:t>
      </w:r>
      <w:r w:rsidR="0072455F">
        <w:rPr>
          <w:sz w:val="24"/>
          <w:szCs w:val="24"/>
        </w:rPr>
        <w:t>in 2016 have increased</w:t>
      </w:r>
      <w:r w:rsidR="00DB79E8">
        <w:rPr>
          <w:sz w:val="24"/>
          <w:szCs w:val="24"/>
        </w:rPr>
        <w:t xml:space="preserve"> </w:t>
      </w:r>
      <w:r w:rsidR="0072455F">
        <w:rPr>
          <w:sz w:val="24"/>
          <w:szCs w:val="24"/>
        </w:rPr>
        <w:t>by</w:t>
      </w:r>
      <w:r w:rsidR="00AC5262">
        <w:rPr>
          <w:sz w:val="24"/>
          <w:szCs w:val="24"/>
        </w:rPr>
        <w:t xml:space="preserve"> </w:t>
      </w:r>
      <w:r w:rsidR="0072455F">
        <w:rPr>
          <w:sz w:val="24"/>
          <w:szCs w:val="24"/>
        </w:rPr>
        <w:t>5</w:t>
      </w:r>
      <w:r w:rsidR="00AC5262">
        <w:rPr>
          <w:sz w:val="24"/>
          <w:szCs w:val="24"/>
        </w:rPr>
        <w:t>00</w:t>
      </w:r>
      <w:r w:rsidR="004F5256">
        <w:rPr>
          <w:sz w:val="24"/>
          <w:szCs w:val="24"/>
        </w:rPr>
        <w:t xml:space="preserve"> - </w:t>
      </w:r>
      <w:r w:rsidR="0072455F">
        <w:rPr>
          <w:sz w:val="24"/>
          <w:szCs w:val="24"/>
        </w:rPr>
        <w:t>9</w:t>
      </w:r>
      <w:r w:rsidR="00AC5262">
        <w:rPr>
          <w:sz w:val="24"/>
          <w:szCs w:val="24"/>
        </w:rPr>
        <w:t xml:space="preserve">00% </w:t>
      </w:r>
      <w:r w:rsidR="004F5256">
        <w:rPr>
          <w:sz w:val="24"/>
          <w:szCs w:val="24"/>
        </w:rPr>
        <w:t>due to this single change</w:t>
      </w:r>
      <w:r w:rsidR="0072455F">
        <w:rPr>
          <w:sz w:val="24"/>
          <w:szCs w:val="24"/>
        </w:rPr>
        <w:t xml:space="preserve"> to the analysis, which was by the far the most significant</w:t>
      </w:r>
      <w:r w:rsidR="00AC5262">
        <w:rPr>
          <w:sz w:val="24"/>
          <w:szCs w:val="24"/>
        </w:rPr>
        <w:t xml:space="preserve"> effect detected. In the Pacific Ocean, </w:t>
      </w:r>
      <w:r w:rsidR="00DB79E8">
        <w:rPr>
          <w:sz w:val="24"/>
          <w:szCs w:val="24"/>
        </w:rPr>
        <w:t>changes were much smaller, with the most notable being a</w:t>
      </w:r>
      <w:r w:rsidR="004F5256">
        <w:rPr>
          <w:sz w:val="24"/>
          <w:szCs w:val="24"/>
        </w:rPr>
        <w:t xml:space="preserve">n increase </w:t>
      </w:r>
      <w:r w:rsidR="005560ED">
        <w:rPr>
          <w:sz w:val="24"/>
          <w:szCs w:val="24"/>
        </w:rPr>
        <w:t xml:space="preserve">of around </w:t>
      </w:r>
      <w:r w:rsidR="00053816">
        <w:rPr>
          <w:sz w:val="24"/>
          <w:szCs w:val="24"/>
        </w:rPr>
        <w:t>2</w:t>
      </w:r>
      <w:r w:rsidR="004F5256">
        <w:rPr>
          <w:sz w:val="24"/>
          <w:szCs w:val="24"/>
        </w:rPr>
        <w:t xml:space="preserve">0 - </w:t>
      </w:r>
      <w:r w:rsidR="00053816">
        <w:rPr>
          <w:sz w:val="24"/>
          <w:szCs w:val="24"/>
        </w:rPr>
        <w:t>7</w:t>
      </w:r>
      <w:r w:rsidR="00DB79E8">
        <w:rPr>
          <w:sz w:val="24"/>
          <w:szCs w:val="24"/>
        </w:rPr>
        <w:t xml:space="preserve">0% </w:t>
      </w:r>
      <w:r w:rsidR="004F5256">
        <w:rPr>
          <w:sz w:val="24"/>
          <w:szCs w:val="24"/>
        </w:rPr>
        <w:t>(</w:t>
      </w:r>
      <w:r w:rsidR="00A20EC8">
        <w:rPr>
          <w:sz w:val="24"/>
          <w:szCs w:val="24"/>
        </w:rPr>
        <w:t>1</w:t>
      </w:r>
      <w:r w:rsidR="004F5256">
        <w:rPr>
          <w:sz w:val="24"/>
          <w:szCs w:val="24"/>
        </w:rPr>
        <w:t xml:space="preserve"> - 20 tonnes more) </w:t>
      </w:r>
      <w:r w:rsidR="00DB79E8">
        <w:rPr>
          <w:sz w:val="24"/>
          <w:szCs w:val="24"/>
        </w:rPr>
        <w:t>as a result of changes to the</w:t>
      </w:r>
      <w:r w:rsidR="004F5256">
        <w:rPr>
          <w:sz w:val="24"/>
          <w:szCs w:val="24"/>
        </w:rPr>
        <w:t xml:space="preserve"> WCPFC effort data, and a decrease </w:t>
      </w:r>
      <w:r w:rsidR="005560ED">
        <w:rPr>
          <w:sz w:val="24"/>
          <w:szCs w:val="24"/>
        </w:rPr>
        <w:t>of 20</w:t>
      </w:r>
      <w:r w:rsidR="004F5256">
        <w:rPr>
          <w:sz w:val="24"/>
          <w:szCs w:val="24"/>
        </w:rPr>
        <w:t>% (</w:t>
      </w:r>
      <w:r w:rsidR="00053816">
        <w:rPr>
          <w:sz w:val="24"/>
          <w:szCs w:val="24"/>
        </w:rPr>
        <w:t xml:space="preserve">around </w:t>
      </w:r>
      <w:r w:rsidR="004F5256">
        <w:rPr>
          <w:sz w:val="24"/>
          <w:szCs w:val="24"/>
        </w:rPr>
        <w:t>20 tonnes less) as a result of changes to the</w:t>
      </w:r>
      <w:r w:rsidR="00DB79E8">
        <w:rPr>
          <w:sz w:val="24"/>
          <w:szCs w:val="24"/>
        </w:rPr>
        <w:t xml:space="preserve"> Japanese CCSBT data extract</w:t>
      </w:r>
      <w:r w:rsidR="004F5256">
        <w:rPr>
          <w:sz w:val="24"/>
          <w:szCs w:val="24"/>
        </w:rPr>
        <w:t xml:space="preserve">. </w:t>
      </w:r>
      <w:r>
        <w:rPr>
          <w:sz w:val="24"/>
          <w:szCs w:val="24"/>
        </w:rPr>
        <w:t xml:space="preserve">The effect of changing the weight estimation for Japanese catches led to a small decrease in the predicted catch rates for Japan, with </w:t>
      </w:r>
      <w:r w:rsidR="00C3530A">
        <w:rPr>
          <w:sz w:val="24"/>
          <w:szCs w:val="24"/>
        </w:rPr>
        <w:t xml:space="preserve">no noticeable </w:t>
      </w:r>
      <w:r>
        <w:rPr>
          <w:sz w:val="24"/>
          <w:szCs w:val="24"/>
        </w:rPr>
        <w:t>consequences for the prediction of non-member catches.</w:t>
      </w:r>
    </w:p>
    <w:p w14:paraId="3B97A93D" w14:textId="77777777" w:rsidR="00E55887" w:rsidRPr="00AC5262" w:rsidRDefault="00F467B2" w:rsidP="0007046C">
      <w:pPr>
        <w:pStyle w:val="BodyText"/>
        <w:rPr>
          <w:szCs w:val="24"/>
        </w:rPr>
      </w:pPr>
      <w:r w:rsidRPr="00A023CB">
        <w:rPr>
          <w:szCs w:val="24"/>
        </w:rPr>
        <w:t xml:space="preserve"> </w:t>
      </w:r>
    </w:p>
    <w:p w14:paraId="44444EB2" w14:textId="77777777" w:rsidR="005B77B6" w:rsidRDefault="005B77B6">
      <w:pPr>
        <w:spacing w:after="0"/>
      </w:pPr>
      <w:r>
        <w:br w:type="page"/>
      </w:r>
    </w:p>
    <w:p w14:paraId="0B8BCBB9" w14:textId="77777777" w:rsidR="00AE0D97" w:rsidRDefault="00AE0D97" w:rsidP="0077794F">
      <w:pPr>
        <w:pStyle w:val="Heading1"/>
        <w:numPr>
          <w:ilvl w:val="0"/>
          <w:numId w:val="0"/>
        </w:numPr>
        <w:ind w:left="1134" w:hanging="1134"/>
        <w:sectPr w:rsidR="00AE0D97" w:rsidSect="00AE0D97">
          <w:headerReference w:type="default" r:id="rId17"/>
          <w:footerReference w:type="even" r:id="rId18"/>
          <w:footerReference w:type="default" r:id="rId19"/>
          <w:pgSz w:w="11906" w:h="16838" w:code="9"/>
          <w:pgMar w:top="1134" w:right="1134" w:bottom="1134" w:left="1134" w:header="510" w:footer="624" w:gutter="0"/>
          <w:pgNumType w:fmt="lowerRoman" w:start="1"/>
          <w:cols w:space="284"/>
          <w:docGrid w:linePitch="360"/>
        </w:sectPr>
      </w:pPr>
    </w:p>
    <w:p w14:paraId="0D132F82" w14:textId="77777777" w:rsidR="00A943B2" w:rsidRDefault="00A943B2" w:rsidP="00D1044D">
      <w:pPr>
        <w:pStyle w:val="Heading1"/>
      </w:pPr>
      <w:bookmarkStart w:id="3" w:name="_Toc341085718"/>
      <w:r w:rsidRPr="009A20E5">
        <w:lastRenderedPageBreak/>
        <w:t>Introduction</w:t>
      </w:r>
      <w:bookmarkEnd w:id="3"/>
    </w:p>
    <w:p w14:paraId="341243A7" w14:textId="77777777" w:rsidR="00CB3477" w:rsidRPr="00CB3477" w:rsidRDefault="00CB3477" w:rsidP="00BF5F01">
      <w:pPr>
        <w:pStyle w:val="BodyText"/>
        <w:jc w:val="both"/>
      </w:pPr>
      <w:r>
        <w:t xml:space="preserve">This supplement to </w:t>
      </w:r>
      <w:r w:rsidRPr="00A023CB">
        <w:rPr>
          <w:szCs w:val="24"/>
        </w:rPr>
        <w:t>CCSBT-ESC/1909/33 (ESC24)</w:t>
      </w:r>
      <w:r>
        <w:rPr>
          <w:szCs w:val="24"/>
        </w:rPr>
        <w:t xml:space="preserve"> </w:t>
      </w:r>
      <w:r w:rsidR="00DA4B39">
        <w:rPr>
          <w:szCs w:val="24"/>
        </w:rPr>
        <w:t>fulfils</w:t>
      </w:r>
      <w:r>
        <w:rPr>
          <w:szCs w:val="24"/>
        </w:rPr>
        <w:t xml:space="preserve"> t</w:t>
      </w:r>
      <w:r w:rsidR="00BF5F01">
        <w:rPr>
          <w:szCs w:val="24"/>
        </w:rPr>
        <w:t>wo</w:t>
      </w:r>
      <w:r>
        <w:rPr>
          <w:szCs w:val="24"/>
        </w:rPr>
        <w:t xml:space="preserve"> requirements. </w:t>
      </w:r>
      <w:r w:rsidR="00BF5F01">
        <w:rPr>
          <w:szCs w:val="24"/>
        </w:rPr>
        <w:t>Under Objective 1,</w:t>
      </w:r>
      <w:r>
        <w:rPr>
          <w:szCs w:val="24"/>
        </w:rPr>
        <w:t xml:space="preserve"> it examines changes to the analysis that have occurred since presentation of </w:t>
      </w:r>
      <w:r w:rsidR="00BF5F01" w:rsidRPr="00610E1D">
        <w:rPr>
          <w:szCs w:val="24"/>
        </w:rPr>
        <w:t>CCSBT-ESC/1609/BGD02/Rev.1</w:t>
      </w:r>
      <w:r w:rsidR="00BF5F01">
        <w:rPr>
          <w:szCs w:val="24"/>
        </w:rPr>
        <w:t xml:space="preserve"> (ESC21) in 2016 and quantifies their impact on the result</w:t>
      </w:r>
      <w:r w:rsidR="00CB75FA">
        <w:rPr>
          <w:szCs w:val="24"/>
        </w:rPr>
        <w:t>s</w:t>
      </w:r>
      <w:r w:rsidR="00BF5F01">
        <w:rPr>
          <w:szCs w:val="24"/>
        </w:rPr>
        <w:t xml:space="preserve">. Under Objective 2, it updates the calculation of catch weights by the </w:t>
      </w:r>
      <w:r w:rsidR="00DA4B39">
        <w:rPr>
          <w:szCs w:val="24"/>
        </w:rPr>
        <w:t xml:space="preserve">Japanese </w:t>
      </w:r>
      <w:r w:rsidR="00BF5F01">
        <w:rPr>
          <w:szCs w:val="24"/>
        </w:rPr>
        <w:t xml:space="preserve">fleet, to account for differences </w:t>
      </w:r>
      <w:r w:rsidR="00DA4B39">
        <w:rPr>
          <w:szCs w:val="24"/>
        </w:rPr>
        <w:t xml:space="preserve">between </w:t>
      </w:r>
      <w:r w:rsidR="00BF5F01">
        <w:rPr>
          <w:szCs w:val="24"/>
        </w:rPr>
        <w:t>the average weight</w:t>
      </w:r>
      <w:r w:rsidR="00DA4B39">
        <w:rPr>
          <w:szCs w:val="24"/>
        </w:rPr>
        <w:t>s</w:t>
      </w:r>
      <w:r w:rsidR="00BF5F01">
        <w:rPr>
          <w:szCs w:val="24"/>
        </w:rPr>
        <w:t xml:space="preserve"> of individual fish </w:t>
      </w:r>
      <w:r w:rsidR="00DA4B39">
        <w:rPr>
          <w:szCs w:val="24"/>
        </w:rPr>
        <w:t xml:space="preserve">that are </w:t>
      </w:r>
      <w:r w:rsidR="00BF5F01">
        <w:rPr>
          <w:szCs w:val="24"/>
        </w:rPr>
        <w:t>retained or discarded. Objective 1 can therefore be considered a validation of the approach, whilst Objective 2 is a further refinement of the methods. Each of these is considered separately.</w:t>
      </w:r>
      <w:r w:rsidR="004E1F4A">
        <w:rPr>
          <w:szCs w:val="24"/>
        </w:rPr>
        <w:t xml:space="preserve"> Throughout, we refer to </w:t>
      </w:r>
      <w:r w:rsidR="004E1F4A" w:rsidRPr="00610E1D">
        <w:rPr>
          <w:szCs w:val="24"/>
        </w:rPr>
        <w:t>CCSBT-ESC/1609/BGD02/Rev.1</w:t>
      </w:r>
      <w:r w:rsidR="004E1F4A">
        <w:rPr>
          <w:szCs w:val="24"/>
        </w:rPr>
        <w:t xml:space="preserve"> (ESC21) and </w:t>
      </w:r>
      <w:r w:rsidR="004E1F4A" w:rsidRPr="00A023CB">
        <w:rPr>
          <w:szCs w:val="24"/>
        </w:rPr>
        <w:t>CCSBT-ESC/1909/33 (ESC24)</w:t>
      </w:r>
      <w:r w:rsidR="004E1F4A">
        <w:rPr>
          <w:szCs w:val="24"/>
        </w:rPr>
        <w:t xml:space="preserve"> as the “2016” and “2019” analyses respectively.</w:t>
      </w:r>
    </w:p>
    <w:p w14:paraId="3BBA24B3" w14:textId="77777777" w:rsidR="008C1483" w:rsidRPr="00E10F55" w:rsidRDefault="000B3C9A" w:rsidP="00D77C36">
      <w:pPr>
        <w:pStyle w:val="Heading2"/>
      </w:pPr>
      <w:r>
        <w:t>E</w:t>
      </w:r>
      <w:r w:rsidR="008C1483" w:rsidRPr="00E10F55">
        <w:t>valuation of the effect of changes to the data and analysis</w:t>
      </w:r>
    </w:p>
    <w:p w14:paraId="6F1EC85B" w14:textId="77777777" w:rsidR="00BF5F01" w:rsidRDefault="004E1F4A" w:rsidP="005E7D24">
      <w:pPr>
        <w:jc w:val="both"/>
        <w:rPr>
          <w:sz w:val="24"/>
          <w:szCs w:val="24"/>
        </w:rPr>
      </w:pPr>
      <w:r>
        <w:rPr>
          <w:sz w:val="24"/>
          <w:szCs w:val="24"/>
        </w:rPr>
        <w:t>S</w:t>
      </w:r>
      <w:r w:rsidR="00BF5F01">
        <w:rPr>
          <w:sz w:val="24"/>
          <w:szCs w:val="24"/>
        </w:rPr>
        <w:t xml:space="preserve">ince </w:t>
      </w:r>
      <w:r w:rsidR="00BF5F01" w:rsidRPr="00610E1D">
        <w:rPr>
          <w:sz w:val="24"/>
          <w:szCs w:val="24"/>
        </w:rPr>
        <w:t>CCSBT-ESC/1609/BGD02/Rev.1</w:t>
      </w:r>
      <w:r w:rsidR="00BF5F01">
        <w:rPr>
          <w:sz w:val="24"/>
          <w:szCs w:val="24"/>
        </w:rPr>
        <w:t xml:space="preserve"> (ESC21)</w:t>
      </w:r>
      <w:r>
        <w:rPr>
          <w:sz w:val="24"/>
          <w:szCs w:val="24"/>
        </w:rPr>
        <w:t xml:space="preserve">, changes to the data and analyses </w:t>
      </w:r>
      <w:r w:rsidR="00BF5F01">
        <w:rPr>
          <w:sz w:val="24"/>
          <w:szCs w:val="24"/>
        </w:rPr>
        <w:t>may have affected either or both</w:t>
      </w:r>
      <w:r w:rsidR="00053816">
        <w:rPr>
          <w:sz w:val="24"/>
          <w:szCs w:val="24"/>
        </w:rPr>
        <w:t xml:space="preserve"> of</w:t>
      </w:r>
      <w:r w:rsidR="00BF5F01">
        <w:rPr>
          <w:sz w:val="24"/>
          <w:szCs w:val="24"/>
        </w:rPr>
        <w:t xml:space="preserve">: the estimation of CCSBT catch rates; the scaling of the catch rates by non-member effort. </w:t>
      </w:r>
    </w:p>
    <w:p w14:paraId="0AF94964" w14:textId="77777777" w:rsidR="008C1483" w:rsidRPr="000B3C9A" w:rsidRDefault="00BF5F01" w:rsidP="005E7D24">
      <w:pPr>
        <w:jc w:val="both"/>
        <w:rPr>
          <w:sz w:val="24"/>
          <w:szCs w:val="24"/>
        </w:rPr>
      </w:pPr>
      <w:r>
        <w:rPr>
          <w:sz w:val="24"/>
          <w:szCs w:val="24"/>
        </w:rPr>
        <w:t xml:space="preserve">Changes </w:t>
      </w:r>
      <w:r w:rsidR="008C1483" w:rsidRPr="000B3C9A">
        <w:rPr>
          <w:sz w:val="24"/>
          <w:szCs w:val="24"/>
        </w:rPr>
        <w:t xml:space="preserve">that may have affected estimation of the </w:t>
      </w:r>
      <w:r w:rsidR="00BC210F">
        <w:rPr>
          <w:sz w:val="24"/>
          <w:szCs w:val="24"/>
        </w:rPr>
        <w:t xml:space="preserve">CCSBT </w:t>
      </w:r>
      <w:r w:rsidR="008C1483" w:rsidRPr="000B3C9A">
        <w:rPr>
          <w:sz w:val="24"/>
          <w:szCs w:val="24"/>
        </w:rPr>
        <w:t>catch rates</w:t>
      </w:r>
      <w:r w:rsidR="00CB75FA">
        <w:rPr>
          <w:sz w:val="24"/>
          <w:szCs w:val="24"/>
        </w:rPr>
        <w:t xml:space="preserve"> include</w:t>
      </w:r>
      <w:r w:rsidR="008C1483" w:rsidRPr="000B3C9A">
        <w:rPr>
          <w:sz w:val="24"/>
          <w:szCs w:val="24"/>
        </w:rPr>
        <w:t>:</w:t>
      </w:r>
    </w:p>
    <w:p w14:paraId="18813E66" w14:textId="77777777" w:rsidR="008C1483" w:rsidRPr="000B3C9A" w:rsidRDefault="008C1483" w:rsidP="005E7D24">
      <w:pPr>
        <w:pStyle w:val="ListParagraph"/>
        <w:numPr>
          <w:ilvl w:val="0"/>
          <w:numId w:val="28"/>
        </w:numPr>
        <w:spacing w:before="0" w:after="160" w:line="259" w:lineRule="auto"/>
        <w:jc w:val="both"/>
      </w:pPr>
      <w:r w:rsidRPr="000B3C9A">
        <w:t xml:space="preserve">Revision of the JP CCSBT catch and effort data: components of the CCSBT database used in previous iterations of the work were discarded for the 2019 analysis following consultation with the CCSBT Secretariat. </w:t>
      </w:r>
    </w:p>
    <w:p w14:paraId="314383F5" w14:textId="77777777" w:rsidR="008C1483" w:rsidRPr="000B3C9A" w:rsidRDefault="008C1483" w:rsidP="005E7D24">
      <w:pPr>
        <w:pStyle w:val="ListParagraph"/>
        <w:numPr>
          <w:ilvl w:val="0"/>
          <w:numId w:val="28"/>
        </w:numPr>
        <w:spacing w:before="0" w:after="160" w:line="259" w:lineRule="auto"/>
        <w:jc w:val="both"/>
      </w:pPr>
      <w:r w:rsidRPr="000B3C9A">
        <w:t>Revision of the ZA CCSBT catch and effort data: ZA now submit all their effort data. In previous iterations the effort data were incomplete.</w:t>
      </w:r>
    </w:p>
    <w:p w14:paraId="062A0AA0" w14:textId="77777777" w:rsidR="008C1483" w:rsidRPr="000B3C9A" w:rsidRDefault="008C1483" w:rsidP="005E7D24">
      <w:pPr>
        <w:pStyle w:val="ListParagraph"/>
        <w:numPr>
          <w:ilvl w:val="0"/>
          <w:numId w:val="28"/>
        </w:numPr>
        <w:spacing w:before="0" w:after="160" w:line="259" w:lineRule="auto"/>
        <w:jc w:val="both"/>
      </w:pPr>
      <w:r w:rsidRPr="000B3C9A">
        <w:t>Removal of catch rate outliers for data from AU and ZA.</w:t>
      </w:r>
    </w:p>
    <w:p w14:paraId="15E64D95" w14:textId="77777777" w:rsidR="008C1483" w:rsidRPr="000B3C9A" w:rsidRDefault="008C1483" w:rsidP="005E7D24">
      <w:pPr>
        <w:pStyle w:val="ListParagraph"/>
        <w:numPr>
          <w:ilvl w:val="0"/>
          <w:numId w:val="28"/>
        </w:numPr>
        <w:spacing w:before="0" w:after="160" w:line="259" w:lineRule="auto"/>
        <w:jc w:val="both"/>
      </w:pPr>
      <w:r w:rsidRPr="000B3C9A">
        <w:t>Revision to the WCPFC effort data: WCPFC data were obtained directly from the CCSBT for the 2019 analysis. In previous iterations only publicly available (incomplete) data were available to be used.</w:t>
      </w:r>
    </w:p>
    <w:p w14:paraId="3F3AFC1C" w14:textId="367928D4" w:rsidR="008C1483" w:rsidRPr="000B3C9A" w:rsidRDefault="008C1483" w:rsidP="005E7D24">
      <w:pPr>
        <w:pStyle w:val="ListParagraph"/>
        <w:numPr>
          <w:ilvl w:val="0"/>
          <w:numId w:val="28"/>
        </w:numPr>
        <w:spacing w:before="0" w:after="160" w:line="259" w:lineRule="auto"/>
        <w:jc w:val="both"/>
      </w:pPr>
      <w:r w:rsidRPr="000B3C9A">
        <w:t>Revision of the IOTC effort data: Previous processing of the IOTC data misallocated the effort spatially which has now been corrected in the code.</w:t>
      </w:r>
    </w:p>
    <w:p w14:paraId="54E693BD" w14:textId="77777777" w:rsidR="008C1483" w:rsidRPr="000B3C9A" w:rsidRDefault="008C1483" w:rsidP="005E7D24">
      <w:pPr>
        <w:pStyle w:val="ListParagraph"/>
        <w:numPr>
          <w:ilvl w:val="0"/>
          <w:numId w:val="28"/>
        </w:numPr>
        <w:spacing w:before="0" w:after="160" w:line="259" w:lineRule="auto"/>
        <w:jc w:val="both"/>
      </w:pPr>
      <w:r w:rsidRPr="000B3C9A">
        <w:t xml:space="preserve">Changes to the model: the </w:t>
      </w:r>
      <w:r w:rsidR="00BF5F01">
        <w:t>covariates</w:t>
      </w:r>
      <w:r w:rsidRPr="000B3C9A">
        <w:t xml:space="preserve"> used for the </w:t>
      </w:r>
      <w:r w:rsidR="00044391">
        <w:t xml:space="preserve">GLM </w:t>
      </w:r>
      <w:r w:rsidRPr="000B3C9A">
        <w:t xml:space="preserve">were changed in 2019 so as to </w:t>
      </w:r>
      <w:r w:rsidR="007200DE">
        <w:t xml:space="preserve">better </w:t>
      </w:r>
      <w:r w:rsidRPr="000B3C9A">
        <w:t>fit the data</w:t>
      </w:r>
      <w:r w:rsidR="00044391">
        <w:t xml:space="preserve"> (covariates for the RF remained the same)</w:t>
      </w:r>
      <w:r w:rsidRPr="000B3C9A">
        <w:t>.</w:t>
      </w:r>
    </w:p>
    <w:p w14:paraId="2CBEA422" w14:textId="364553B7" w:rsidR="008C1483" w:rsidRPr="000B3C9A" w:rsidRDefault="008C1483" w:rsidP="005E7D24">
      <w:pPr>
        <w:jc w:val="both"/>
        <w:rPr>
          <w:sz w:val="24"/>
          <w:szCs w:val="24"/>
        </w:rPr>
      </w:pPr>
      <w:r w:rsidRPr="000B3C9A">
        <w:rPr>
          <w:sz w:val="24"/>
          <w:szCs w:val="24"/>
        </w:rPr>
        <w:t xml:space="preserve">Revision to the WCPFC and IOTC effort data </w:t>
      </w:r>
      <w:r w:rsidR="00CB3477">
        <w:rPr>
          <w:sz w:val="24"/>
          <w:szCs w:val="24"/>
        </w:rPr>
        <w:t xml:space="preserve">is listed because it </w:t>
      </w:r>
      <w:r w:rsidRPr="000B3C9A">
        <w:rPr>
          <w:sz w:val="24"/>
          <w:szCs w:val="24"/>
        </w:rPr>
        <w:t xml:space="preserve">will have affected calculation of the </w:t>
      </w:r>
      <w:r w:rsidR="00CB3477">
        <w:rPr>
          <w:sz w:val="24"/>
          <w:szCs w:val="24"/>
        </w:rPr>
        <w:t>“</w:t>
      </w:r>
      <w:r w:rsidRPr="000B3C9A">
        <w:rPr>
          <w:sz w:val="24"/>
          <w:szCs w:val="24"/>
        </w:rPr>
        <w:t>adjusted</w:t>
      </w:r>
      <w:r w:rsidR="00CB3477">
        <w:rPr>
          <w:sz w:val="24"/>
          <w:szCs w:val="24"/>
        </w:rPr>
        <w:t>”</w:t>
      </w:r>
      <w:r w:rsidRPr="000B3C9A">
        <w:rPr>
          <w:sz w:val="24"/>
          <w:szCs w:val="24"/>
        </w:rPr>
        <w:t xml:space="preserve"> CCSBT effort and </w:t>
      </w:r>
      <w:r w:rsidR="00CB3477">
        <w:rPr>
          <w:sz w:val="24"/>
          <w:szCs w:val="24"/>
        </w:rPr>
        <w:t>therefore the</w:t>
      </w:r>
      <w:r w:rsidRPr="000B3C9A">
        <w:rPr>
          <w:sz w:val="24"/>
          <w:szCs w:val="24"/>
        </w:rPr>
        <w:t xml:space="preserve"> catch rate</w:t>
      </w:r>
      <w:r w:rsidR="004E1F4A">
        <w:rPr>
          <w:sz w:val="24"/>
          <w:szCs w:val="24"/>
        </w:rPr>
        <w:t xml:space="preserve">s for JP, KR and TW (noting that it is only for these flag states that the adjustment </w:t>
      </w:r>
      <w:r w:rsidR="006B2138">
        <w:rPr>
          <w:sz w:val="24"/>
          <w:szCs w:val="24"/>
        </w:rPr>
        <w:t xml:space="preserve">is considered necessary due to the potential under-reporting of zero-catch </w:t>
      </w:r>
      <w:r w:rsidR="006B2138" w:rsidRPr="006B2138">
        <w:rPr>
          <w:sz w:val="24"/>
          <w:szCs w:val="24"/>
        </w:rPr>
        <w:t xml:space="preserve">effort; </w:t>
      </w:r>
      <w:r w:rsidR="006B2138" w:rsidRPr="006B2138">
        <w:rPr>
          <w:color w:val="161616"/>
          <w:w w:val="105"/>
          <w:sz w:val="24"/>
          <w:szCs w:val="24"/>
        </w:rPr>
        <w:t>CCSBT-ESC/1609/BGD02/Rev.1</w:t>
      </w:r>
      <w:r w:rsidR="004E1F4A" w:rsidRPr="006B2138">
        <w:rPr>
          <w:sz w:val="24"/>
          <w:szCs w:val="24"/>
        </w:rPr>
        <w:t>)</w:t>
      </w:r>
      <w:r w:rsidRPr="006B2138">
        <w:rPr>
          <w:sz w:val="24"/>
          <w:szCs w:val="24"/>
        </w:rPr>
        <w:t>. The</w:t>
      </w:r>
      <w:r w:rsidRPr="000B3C9A">
        <w:rPr>
          <w:sz w:val="24"/>
          <w:szCs w:val="24"/>
        </w:rPr>
        <w:t xml:space="preserve"> WCPFC data used in the 2016 analysis is only </w:t>
      </w:r>
      <w:r w:rsidR="00CB75FA">
        <w:rPr>
          <w:sz w:val="24"/>
          <w:szCs w:val="24"/>
        </w:rPr>
        <w:t xml:space="preserve">available </w:t>
      </w:r>
      <w:r w:rsidRPr="000B3C9A">
        <w:rPr>
          <w:sz w:val="24"/>
          <w:szCs w:val="24"/>
        </w:rPr>
        <w:t xml:space="preserve">up to 2014 inclusive. </w:t>
      </w:r>
      <w:r w:rsidR="00053816">
        <w:rPr>
          <w:sz w:val="24"/>
          <w:szCs w:val="24"/>
        </w:rPr>
        <w:t>Similarly for</w:t>
      </w:r>
      <w:r w:rsidRPr="000B3C9A">
        <w:rPr>
          <w:sz w:val="24"/>
          <w:szCs w:val="24"/>
        </w:rPr>
        <w:t xml:space="preserve"> the previous iteration of the ZA CCSBT data.</w:t>
      </w:r>
    </w:p>
    <w:p w14:paraId="28AB8A77" w14:textId="77777777" w:rsidR="008C1483" w:rsidRPr="000B3C9A" w:rsidRDefault="008C1483" w:rsidP="005E7D24">
      <w:pPr>
        <w:jc w:val="both"/>
        <w:rPr>
          <w:sz w:val="24"/>
          <w:szCs w:val="24"/>
        </w:rPr>
      </w:pPr>
      <w:r w:rsidRPr="000B3C9A">
        <w:rPr>
          <w:sz w:val="24"/>
          <w:szCs w:val="24"/>
        </w:rPr>
        <w:t xml:space="preserve">Changes that may have affected scaling of the </w:t>
      </w:r>
      <w:r w:rsidR="00BC210F">
        <w:rPr>
          <w:sz w:val="24"/>
          <w:szCs w:val="24"/>
        </w:rPr>
        <w:t xml:space="preserve">CCSBT </w:t>
      </w:r>
      <w:r w:rsidRPr="000B3C9A">
        <w:rPr>
          <w:sz w:val="24"/>
          <w:szCs w:val="24"/>
        </w:rPr>
        <w:t>catch rate</w:t>
      </w:r>
      <w:r w:rsidR="00BC210F">
        <w:rPr>
          <w:sz w:val="24"/>
          <w:szCs w:val="24"/>
        </w:rPr>
        <w:t>s</w:t>
      </w:r>
      <w:r w:rsidR="00FC4D09">
        <w:rPr>
          <w:sz w:val="24"/>
          <w:szCs w:val="24"/>
        </w:rPr>
        <w:t xml:space="preserve"> include</w:t>
      </w:r>
      <w:r w:rsidRPr="000B3C9A">
        <w:rPr>
          <w:sz w:val="24"/>
          <w:szCs w:val="24"/>
        </w:rPr>
        <w:t>:</w:t>
      </w:r>
    </w:p>
    <w:p w14:paraId="57EBB01A" w14:textId="77777777" w:rsidR="008C1483" w:rsidRPr="000B3C9A" w:rsidRDefault="008C1483" w:rsidP="005E7D24">
      <w:pPr>
        <w:pStyle w:val="ListParagraph"/>
        <w:numPr>
          <w:ilvl w:val="0"/>
          <w:numId w:val="29"/>
        </w:numPr>
        <w:spacing w:before="0" w:after="160" w:line="259" w:lineRule="auto"/>
        <w:jc w:val="both"/>
      </w:pPr>
      <w:r w:rsidRPr="000B3C9A">
        <w:t>Revision of the WCFPC effort data</w:t>
      </w:r>
      <w:r w:rsidR="00BC210F">
        <w:t xml:space="preserve"> (as described above).</w:t>
      </w:r>
    </w:p>
    <w:p w14:paraId="07CFAA1E" w14:textId="77777777" w:rsidR="008C1483" w:rsidRPr="000B3C9A" w:rsidRDefault="008C1483" w:rsidP="005E7D24">
      <w:pPr>
        <w:pStyle w:val="ListParagraph"/>
        <w:numPr>
          <w:ilvl w:val="0"/>
          <w:numId w:val="29"/>
        </w:numPr>
        <w:spacing w:before="0" w:after="160" w:line="259" w:lineRule="auto"/>
        <w:jc w:val="both"/>
      </w:pPr>
      <w:r w:rsidRPr="000B3C9A">
        <w:t>Revision of the IOTC effort data</w:t>
      </w:r>
      <w:r w:rsidR="00BC210F">
        <w:t xml:space="preserve"> (as described above).</w:t>
      </w:r>
    </w:p>
    <w:p w14:paraId="44BDFE1D" w14:textId="77777777" w:rsidR="008C1483" w:rsidRPr="000B3C9A" w:rsidRDefault="004E1F4A" w:rsidP="005E7D24">
      <w:pPr>
        <w:jc w:val="both"/>
        <w:rPr>
          <w:sz w:val="24"/>
          <w:szCs w:val="24"/>
        </w:rPr>
      </w:pPr>
      <w:r>
        <w:rPr>
          <w:sz w:val="24"/>
          <w:szCs w:val="24"/>
        </w:rPr>
        <w:lastRenderedPageBreak/>
        <w:t>Revisions to the WCPFC and IOTC data will have led to c</w:t>
      </w:r>
      <w:r w:rsidR="008C1483" w:rsidRPr="000B3C9A">
        <w:rPr>
          <w:sz w:val="24"/>
          <w:szCs w:val="24"/>
        </w:rPr>
        <w:t xml:space="preserve">hanges </w:t>
      </w:r>
      <w:r>
        <w:rPr>
          <w:sz w:val="24"/>
          <w:szCs w:val="24"/>
        </w:rPr>
        <w:t>in both</w:t>
      </w:r>
      <w:r w:rsidR="008C1483" w:rsidRPr="000B3C9A">
        <w:rPr>
          <w:sz w:val="24"/>
          <w:szCs w:val="24"/>
        </w:rPr>
        <w:t xml:space="preserve"> the total effort</w:t>
      </w:r>
      <w:r w:rsidR="00B718F0">
        <w:rPr>
          <w:sz w:val="24"/>
          <w:szCs w:val="24"/>
        </w:rPr>
        <w:t xml:space="preserve"> and </w:t>
      </w:r>
      <w:r w:rsidR="00FC4D09">
        <w:rPr>
          <w:sz w:val="24"/>
          <w:szCs w:val="24"/>
        </w:rPr>
        <w:t>the</w:t>
      </w:r>
      <w:r w:rsidR="008C1483" w:rsidRPr="000B3C9A">
        <w:rPr>
          <w:sz w:val="24"/>
          <w:szCs w:val="24"/>
        </w:rPr>
        <w:t xml:space="preserve"> spatial distribution</w:t>
      </w:r>
      <w:r w:rsidR="00FC4D09">
        <w:rPr>
          <w:sz w:val="24"/>
          <w:szCs w:val="24"/>
        </w:rPr>
        <w:t xml:space="preserve"> in effort</w:t>
      </w:r>
      <w:r w:rsidR="00AC5262">
        <w:rPr>
          <w:sz w:val="24"/>
          <w:szCs w:val="24"/>
        </w:rPr>
        <w:t xml:space="preserve"> </w:t>
      </w:r>
      <w:r>
        <w:rPr>
          <w:sz w:val="24"/>
          <w:szCs w:val="24"/>
        </w:rPr>
        <w:t>and</w:t>
      </w:r>
      <w:r w:rsidR="008C1483" w:rsidRPr="000B3C9A">
        <w:rPr>
          <w:sz w:val="24"/>
          <w:szCs w:val="24"/>
        </w:rPr>
        <w:t xml:space="preserve"> will</w:t>
      </w:r>
      <w:r>
        <w:rPr>
          <w:sz w:val="24"/>
          <w:szCs w:val="24"/>
        </w:rPr>
        <w:t xml:space="preserve"> therefore</w:t>
      </w:r>
      <w:r w:rsidR="008C1483" w:rsidRPr="000B3C9A">
        <w:rPr>
          <w:sz w:val="24"/>
          <w:szCs w:val="24"/>
        </w:rPr>
        <w:t xml:space="preserve"> have affected estimation of the total catches</w:t>
      </w:r>
      <w:r>
        <w:rPr>
          <w:sz w:val="24"/>
          <w:szCs w:val="24"/>
        </w:rPr>
        <w:t xml:space="preserve"> by non-members</w:t>
      </w:r>
      <w:r w:rsidR="008C1483" w:rsidRPr="000B3C9A">
        <w:rPr>
          <w:sz w:val="24"/>
          <w:szCs w:val="24"/>
        </w:rPr>
        <w:t xml:space="preserve">. </w:t>
      </w:r>
    </w:p>
    <w:p w14:paraId="47CA87BC" w14:textId="77777777" w:rsidR="00484002" w:rsidRDefault="008C1483" w:rsidP="005E7D24">
      <w:pPr>
        <w:jc w:val="both"/>
        <w:rPr>
          <w:sz w:val="24"/>
          <w:szCs w:val="24"/>
        </w:rPr>
      </w:pPr>
      <w:r w:rsidRPr="000B3C9A">
        <w:rPr>
          <w:sz w:val="24"/>
          <w:szCs w:val="24"/>
        </w:rPr>
        <w:t>To quantitatively evaluate the contribution of each of these changes</w:t>
      </w:r>
      <w:r w:rsidR="00053816">
        <w:rPr>
          <w:sz w:val="24"/>
          <w:szCs w:val="24"/>
        </w:rPr>
        <w:t xml:space="preserve"> to the analysis</w:t>
      </w:r>
      <w:r w:rsidRPr="000B3C9A">
        <w:rPr>
          <w:sz w:val="24"/>
          <w:szCs w:val="24"/>
        </w:rPr>
        <w:t xml:space="preserve">, the current (2019) analysis </w:t>
      </w:r>
      <w:r w:rsidR="007A7650">
        <w:rPr>
          <w:sz w:val="24"/>
          <w:szCs w:val="24"/>
        </w:rPr>
        <w:t>was</w:t>
      </w:r>
      <w:r w:rsidRPr="000B3C9A">
        <w:rPr>
          <w:sz w:val="24"/>
          <w:szCs w:val="24"/>
        </w:rPr>
        <w:t xml:space="preserve"> repeated with </w:t>
      </w:r>
      <w:r w:rsidR="00FC4D09">
        <w:rPr>
          <w:sz w:val="24"/>
          <w:szCs w:val="24"/>
        </w:rPr>
        <w:t xml:space="preserve">each of </w:t>
      </w:r>
      <w:r w:rsidRPr="000B3C9A">
        <w:rPr>
          <w:sz w:val="24"/>
          <w:szCs w:val="24"/>
        </w:rPr>
        <w:t xml:space="preserve">the data revisions listed in </w:t>
      </w:r>
      <w:r w:rsidR="00E11C4B">
        <w:rPr>
          <w:sz w:val="24"/>
          <w:szCs w:val="24"/>
        </w:rPr>
        <w:fldChar w:fldCharType="begin"/>
      </w:r>
      <w:r w:rsidR="00E11C4B">
        <w:rPr>
          <w:sz w:val="24"/>
          <w:szCs w:val="24"/>
        </w:rPr>
        <w:instrText xml:space="preserve"> REF _Ref32426535 \h </w:instrText>
      </w:r>
      <w:r w:rsidR="00E11C4B">
        <w:rPr>
          <w:sz w:val="24"/>
          <w:szCs w:val="24"/>
        </w:rPr>
      </w:r>
      <w:r w:rsidR="00E11C4B">
        <w:rPr>
          <w:sz w:val="24"/>
          <w:szCs w:val="24"/>
        </w:rPr>
        <w:fldChar w:fldCharType="separate"/>
      </w:r>
      <w:r w:rsidR="00E11C4B">
        <w:t xml:space="preserve">Table </w:t>
      </w:r>
      <w:r w:rsidR="00E11C4B">
        <w:rPr>
          <w:noProof/>
        </w:rPr>
        <w:t>1</w:t>
      </w:r>
      <w:r w:rsidR="00E11C4B">
        <w:rPr>
          <w:sz w:val="24"/>
          <w:szCs w:val="24"/>
        </w:rPr>
        <w:fldChar w:fldCharType="end"/>
      </w:r>
      <w:r w:rsidRPr="000B3C9A">
        <w:rPr>
          <w:sz w:val="24"/>
          <w:szCs w:val="24"/>
        </w:rPr>
        <w:t xml:space="preserve">. </w:t>
      </w:r>
      <w:r w:rsidR="00AB6FFD">
        <w:rPr>
          <w:sz w:val="24"/>
          <w:szCs w:val="24"/>
        </w:rPr>
        <w:t>Each revision constitutes a single</w:t>
      </w:r>
      <w:r w:rsidR="007A7650">
        <w:rPr>
          <w:sz w:val="24"/>
          <w:szCs w:val="24"/>
        </w:rPr>
        <w:t xml:space="preserve"> (</w:t>
      </w:r>
      <w:r w:rsidR="00A83797">
        <w:rPr>
          <w:sz w:val="24"/>
          <w:szCs w:val="24"/>
        </w:rPr>
        <w:t>“backwards”</w:t>
      </w:r>
      <w:r w:rsidR="007A7650">
        <w:rPr>
          <w:sz w:val="24"/>
          <w:szCs w:val="24"/>
        </w:rPr>
        <w:t>)</w:t>
      </w:r>
      <w:r w:rsidR="00AB6FFD">
        <w:rPr>
          <w:sz w:val="24"/>
          <w:szCs w:val="24"/>
        </w:rPr>
        <w:t xml:space="preserve"> change to the analysis relative to </w:t>
      </w:r>
      <w:r w:rsidR="000F53AF">
        <w:rPr>
          <w:sz w:val="24"/>
          <w:szCs w:val="24"/>
        </w:rPr>
        <w:t xml:space="preserve">a </w:t>
      </w:r>
      <w:r w:rsidR="00C721B8">
        <w:rPr>
          <w:sz w:val="24"/>
          <w:szCs w:val="24"/>
        </w:rPr>
        <w:t>reference</w:t>
      </w:r>
      <w:r w:rsidR="000F53AF">
        <w:rPr>
          <w:sz w:val="24"/>
          <w:szCs w:val="24"/>
        </w:rPr>
        <w:t xml:space="preserve"> model run</w:t>
      </w:r>
      <w:r w:rsidR="00E66DB8">
        <w:rPr>
          <w:sz w:val="24"/>
          <w:szCs w:val="24"/>
        </w:rPr>
        <w:t xml:space="preserve">. </w:t>
      </w:r>
      <w:r w:rsidR="00AB6FFD">
        <w:rPr>
          <w:sz w:val="24"/>
          <w:szCs w:val="24"/>
        </w:rPr>
        <w:t>A bilateral comparison</w:t>
      </w:r>
      <w:r w:rsidR="00D952AC">
        <w:rPr>
          <w:sz w:val="24"/>
          <w:szCs w:val="24"/>
        </w:rPr>
        <w:t xml:space="preserve"> with the </w:t>
      </w:r>
      <w:r w:rsidR="00C11523">
        <w:rPr>
          <w:sz w:val="24"/>
          <w:szCs w:val="24"/>
        </w:rPr>
        <w:t>reference</w:t>
      </w:r>
      <w:r w:rsidR="00AB6FFD">
        <w:rPr>
          <w:sz w:val="24"/>
          <w:szCs w:val="24"/>
        </w:rPr>
        <w:t xml:space="preserve"> then allows the marginal effect of the change to be quantified. For example, if a revised analysis predicts a reduced non-member catch relative to the </w:t>
      </w:r>
      <w:r w:rsidR="005A0EE6">
        <w:rPr>
          <w:sz w:val="24"/>
          <w:szCs w:val="24"/>
        </w:rPr>
        <w:t>reference</w:t>
      </w:r>
      <w:r w:rsidR="00AB6FFD">
        <w:rPr>
          <w:sz w:val="24"/>
          <w:szCs w:val="24"/>
        </w:rPr>
        <w:t xml:space="preserve">, we can conclude that the specific change to the </w:t>
      </w:r>
      <w:r w:rsidR="007A7650">
        <w:rPr>
          <w:sz w:val="24"/>
          <w:szCs w:val="24"/>
        </w:rPr>
        <w:t>analysis made between 2016 and 2019</w:t>
      </w:r>
      <w:r w:rsidR="00AB6FFD">
        <w:rPr>
          <w:sz w:val="24"/>
          <w:szCs w:val="24"/>
        </w:rPr>
        <w:t xml:space="preserve"> will have led to an </w:t>
      </w:r>
      <w:r w:rsidR="00AB6FFD" w:rsidRPr="00AB6FFD">
        <w:rPr>
          <w:i/>
          <w:iCs/>
          <w:sz w:val="24"/>
          <w:szCs w:val="24"/>
        </w:rPr>
        <w:t>increase</w:t>
      </w:r>
      <w:r w:rsidR="00AB6FFD">
        <w:rPr>
          <w:sz w:val="24"/>
          <w:szCs w:val="24"/>
        </w:rPr>
        <w:t xml:space="preserve"> in the predicted catch. </w:t>
      </w:r>
      <w:r w:rsidR="00484002">
        <w:rPr>
          <w:sz w:val="24"/>
          <w:szCs w:val="24"/>
        </w:rPr>
        <w:t xml:space="preserve">Two reference </w:t>
      </w:r>
      <w:r w:rsidR="007A2AF8">
        <w:rPr>
          <w:sz w:val="24"/>
          <w:szCs w:val="24"/>
        </w:rPr>
        <w:t>cases</w:t>
      </w:r>
      <w:r w:rsidR="00484002">
        <w:rPr>
          <w:sz w:val="24"/>
          <w:szCs w:val="24"/>
        </w:rPr>
        <w:t xml:space="preserve"> were used</w:t>
      </w:r>
      <w:r w:rsidR="00A46CB3">
        <w:rPr>
          <w:sz w:val="24"/>
          <w:szCs w:val="24"/>
        </w:rPr>
        <w:t xml:space="preserve"> depending on the </w:t>
      </w:r>
      <w:r w:rsidR="003429C0">
        <w:rPr>
          <w:sz w:val="24"/>
          <w:szCs w:val="24"/>
        </w:rPr>
        <w:t>range of years considered</w:t>
      </w:r>
      <w:r w:rsidR="00484002">
        <w:rPr>
          <w:sz w:val="24"/>
          <w:szCs w:val="24"/>
        </w:rPr>
        <w:t>:</w:t>
      </w:r>
    </w:p>
    <w:p w14:paraId="3FC61209" w14:textId="77777777" w:rsidR="00484002" w:rsidRPr="00C3633C" w:rsidRDefault="00AB242E" w:rsidP="00C3633C">
      <w:pPr>
        <w:pStyle w:val="ListParagraph"/>
        <w:numPr>
          <w:ilvl w:val="0"/>
          <w:numId w:val="31"/>
        </w:numPr>
        <w:jc w:val="both"/>
      </w:pPr>
      <w:r>
        <w:t>Reference Case A</w:t>
      </w:r>
      <w:r w:rsidR="00F21ED5" w:rsidRPr="00C3633C">
        <w:t xml:space="preserve">: Identical to that presented in </w:t>
      </w:r>
      <w:r w:rsidR="001F389B" w:rsidRPr="00C3633C">
        <w:t>CCSBT-ESC/1909/33</w:t>
      </w:r>
    </w:p>
    <w:p w14:paraId="2CAEBBD6" w14:textId="77777777" w:rsidR="002F0B47" w:rsidRPr="00C3633C" w:rsidRDefault="00AB242E" w:rsidP="00C3633C">
      <w:pPr>
        <w:pStyle w:val="ListParagraph"/>
        <w:numPr>
          <w:ilvl w:val="0"/>
          <w:numId w:val="31"/>
        </w:numPr>
        <w:jc w:val="both"/>
      </w:pPr>
      <w:r>
        <w:t>Reference Case B</w:t>
      </w:r>
      <w:r w:rsidR="00713B1B" w:rsidRPr="00C3633C">
        <w:t xml:space="preserve">: </w:t>
      </w:r>
      <w:r w:rsidR="00A6282C" w:rsidRPr="00C3633C">
        <w:t>Identical to that presented in CCSBT-ESC/1909/33 with the exception</w:t>
      </w:r>
      <w:r w:rsidR="00F0181C" w:rsidRPr="00C3633C">
        <w:t>s</w:t>
      </w:r>
      <w:r w:rsidR="00A6282C" w:rsidRPr="00C3633C">
        <w:t xml:space="preserve"> that </w:t>
      </w:r>
      <w:r w:rsidR="00F0181C" w:rsidRPr="00C3633C">
        <w:t>mod</w:t>
      </w:r>
      <w:r w:rsidR="000F2D1C" w:rsidRPr="00C3633C">
        <w:t>el</w:t>
      </w:r>
      <w:r w:rsidR="00F0181C" w:rsidRPr="00C3633C">
        <w:t xml:space="preserve"> covariates for the GLM matched those</w:t>
      </w:r>
      <w:r w:rsidR="004D6971" w:rsidRPr="00C3633C">
        <w:t xml:space="preserve"> </w:t>
      </w:r>
      <w:r w:rsidR="000F2D1C" w:rsidRPr="00C3633C">
        <w:t xml:space="preserve">used in 2016 and </w:t>
      </w:r>
      <w:r w:rsidR="008B3AD3" w:rsidRPr="00C3633C">
        <w:t xml:space="preserve">the </w:t>
      </w:r>
      <w:r w:rsidR="00AA4395" w:rsidRPr="00C3633C">
        <w:t>analysis terminated in 2014</w:t>
      </w:r>
      <w:r w:rsidR="006A2C46" w:rsidRPr="00C3633C">
        <w:t>.</w:t>
      </w:r>
    </w:p>
    <w:p w14:paraId="4668CF0B" w14:textId="77777777" w:rsidR="004D2AE7" w:rsidRDefault="006316AE" w:rsidP="005E7D24">
      <w:pPr>
        <w:jc w:val="both"/>
        <w:rPr>
          <w:sz w:val="24"/>
          <w:szCs w:val="24"/>
        </w:rPr>
      </w:pPr>
      <w:r>
        <w:rPr>
          <w:sz w:val="24"/>
          <w:szCs w:val="24"/>
        </w:rPr>
        <w:t>Comparing model run</w:t>
      </w:r>
      <w:r w:rsidR="00820BA1">
        <w:rPr>
          <w:sz w:val="24"/>
          <w:szCs w:val="24"/>
        </w:rPr>
        <w:t>s</w:t>
      </w:r>
      <w:r>
        <w:rPr>
          <w:sz w:val="24"/>
          <w:szCs w:val="24"/>
        </w:rPr>
        <w:t xml:space="preserve"> to one of these reference cases</w:t>
      </w:r>
      <w:r w:rsidR="00412829">
        <w:rPr>
          <w:sz w:val="24"/>
          <w:szCs w:val="24"/>
        </w:rPr>
        <w:t>, e</w:t>
      </w:r>
      <w:r w:rsidR="004D2AE7">
        <w:rPr>
          <w:sz w:val="24"/>
          <w:szCs w:val="24"/>
        </w:rPr>
        <w:t xml:space="preserve">ach of the </w:t>
      </w:r>
      <w:r w:rsidR="00F6296D">
        <w:rPr>
          <w:sz w:val="24"/>
          <w:szCs w:val="24"/>
        </w:rPr>
        <w:t xml:space="preserve">six </w:t>
      </w:r>
      <w:r w:rsidR="004D2AE7">
        <w:rPr>
          <w:sz w:val="24"/>
          <w:szCs w:val="24"/>
        </w:rPr>
        <w:t>revisions listed above</w:t>
      </w:r>
      <w:r w:rsidR="00F6296D">
        <w:rPr>
          <w:sz w:val="24"/>
          <w:szCs w:val="24"/>
        </w:rPr>
        <w:t xml:space="preserve"> were </w:t>
      </w:r>
      <w:r w:rsidR="002B53CE">
        <w:rPr>
          <w:sz w:val="24"/>
          <w:szCs w:val="24"/>
        </w:rPr>
        <w:t xml:space="preserve">analysed independently and </w:t>
      </w:r>
      <w:r w:rsidR="00B0577B">
        <w:rPr>
          <w:sz w:val="24"/>
          <w:szCs w:val="24"/>
        </w:rPr>
        <w:t>are reported in</w:t>
      </w:r>
      <w:r w:rsidR="00B11B44">
        <w:rPr>
          <w:sz w:val="24"/>
          <w:szCs w:val="24"/>
        </w:rPr>
        <w:t xml:space="preserve"> approximate</w:t>
      </w:r>
      <w:r w:rsidR="00B0577B">
        <w:rPr>
          <w:sz w:val="24"/>
          <w:szCs w:val="24"/>
        </w:rPr>
        <w:t xml:space="preserve"> o</w:t>
      </w:r>
      <w:r w:rsidR="000D3629">
        <w:rPr>
          <w:sz w:val="24"/>
          <w:szCs w:val="24"/>
        </w:rPr>
        <w:t xml:space="preserve">rder of importance. </w:t>
      </w:r>
    </w:p>
    <w:p w14:paraId="3DDBABB8" w14:textId="77777777" w:rsidR="008C1483" w:rsidRDefault="008C1483" w:rsidP="008C1483"/>
    <w:p w14:paraId="2F5779B4" w14:textId="77777777" w:rsidR="008C1483" w:rsidRPr="00C4434D" w:rsidRDefault="008C1483" w:rsidP="00D77C36">
      <w:pPr>
        <w:pStyle w:val="Heading2"/>
      </w:pPr>
      <w:r w:rsidRPr="00C4434D">
        <w:t>Change to the estimation of catch weights for J</w:t>
      </w:r>
      <w:r w:rsidR="00AC5262">
        <w:t>apan</w:t>
      </w:r>
    </w:p>
    <w:p w14:paraId="49E4A949" w14:textId="77777777" w:rsidR="008C1483" w:rsidRPr="00255F38" w:rsidRDefault="008C1483" w:rsidP="004E1F4A">
      <w:pPr>
        <w:jc w:val="both"/>
        <w:rPr>
          <w:sz w:val="24"/>
          <w:szCs w:val="24"/>
        </w:rPr>
      </w:pPr>
      <w:r w:rsidRPr="00255F38">
        <w:rPr>
          <w:sz w:val="24"/>
          <w:szCs w:val="24"/>
        </w:rPr>
        <w:t xml:space="preserve">The empirical catch weight for JP (used for model fitting) is estimated from an average weight prediction per strata multiplied </w:t>
      </w:r>
      <w:r w:rsidR="00CA094A">
        <w:rPr>
          <w:sz w:val="24"/>
          <w:szCs w:val="24"/>
        </w:rPr>
        <w:t xml:space="preserve">by </w:t>
      </w:r>
      <w:r w:rsidRPr="00255F38">
        <w:rPr>
          <w:sz w:val="24"/>
          <w:szCs w:val="24"/>
        </w:rPr>
        <w:t>the numbers recorded as caught. Currently the numbers discarded and retained are summed before multiplication by the average weight. For Objective 2, we re-process</w:t>
      </w:r>
      <w:r w:rsidR="009354AF">
        <w:rPr>
          <w:sz w:val="24"/>
          <w:szCs w:val="24"/>
        </w:rPr>
        <w:t>ed</w:t>
      </w:r>
      <w:r w:rsidRPr="00255F38">
        <w:rPr>
          <w:sz w:val="24"/>
          <w:szCs w:val="24"/>
        </w:rPr>
        <w:t xml:space="preserve"> data for the JP fleet so that total catches </w:t>
      </w:r>
      <w:r w:rsidR="009354AF">
        <w:rPr>
          <w:sz w:val="24"/>
          <w:szCs w:val="24"/>
        </w:rPr>
        <w:t>were</w:t>
      </w:r>
      <w:r w:rsidR="009354AF" w:rsidRPr="00255F38">
        <w:rPr>
          <w:sz w:val="24"/>
          <w:szCs w:val="24"/>
        </w:rPr>
        <w:t xml:space="preserve"> </w:t>
      </w:r>
      <w:r w:rsidRPr="00255F38">
        <w:rPr>
          <w:sz w:val="24"/>
          <w:szCs w:val="24"/>
        </w:rPr>
        <w:t>estimated as:</w:t>
      </w:r>
    </w:p>
    <w:p w14:paraId="643F2684" w14:textId="77777777" w:rsidR="008C1483" w:rsidRPr="00255F38" w:rsidRDefault="008C1483" w:rsidP="008C1483">
      <w:pPr>
        <w:jc w:val="center"/>
        <w:rPr>
          <w:sz w:val="24"/>
          <w:szCs w:val="24"/>
        </w:rPr>
      </w:pPr>
      <w:r w:rsidRPr="00255F38">
        <w:rPr>
          <w:sz w:val="24"/>
          <w:szCs w:val="24"/>
        </w:rPr>
        <w:t>Catch (kg) = Numbers Retained x predicted weight (kg) + Numbers Discarded x 18</w:t>
      </w:r>
      <w:r w:rsidR="00CA094A">
        <w:rPr>
          <w:sz w:val="24"/>
          <w:szCs w:val="24"/>
        </w:rPr>
        <w:t xml:space="preserve"> </w:t>
      </w:r>
      <w:r w:rsidRPr="00255F38">
        <w:rPr>
          <w:sz w:val="24"/>
          <w:szCs w:val="24"/>
        </w:rPr>
        <w:t>kg</w:t>
      </w:r>
    </w:p>
    <w:p w14:paraId="65B57D5A" w14:textId="77777777" w:rsidR="008C1483" w:rsidRPr="00255F38" w:rsidRDefault="008C1483" w:rsidP="004E1F4A">
      <w:pPr>
        <w:jc w:val="both"/>
        <w:rPr>
          <w:sz w:val="24"/>
          <w:szCs w:val="24"/>
        </w:rPr>
      </w:pPr>
      <w:r w:rsidRPr="00255F38">
        <w:rPr>
          <w:sz w:val="24"/>
          <w:szCs w:val="24"/>
        </w:rPr>
        <w:t xml:space="preserve">This alternative model run is also listed in Table 1. Results </w:t>
      </w:r>
      <w:r w:rsidR="009354AF">
        <w:rPr>
          <w:sz w:val="24"/>
          <w:szCs w:val="24"/>
        </w:rPr>
        <w:t>were</w:t>
      </w:r>
      <w:r w:rsidRPr="00255F38">
        <w:rPr>
          <w:sz w:val="24"/>
          <w:szCs w:val="24"/>
        </w:rPr>
        <w:t xml:space="preserve"> compared to the “Current Analysis” in a manner similar to the outputs listed under Objective 1.</w:t>
      </w:r>
    </w:p>
    <w:p w14:paraId="7E96D902" w14:textId="77777777" w:rsidR="008C1483" w:rsidRPr="008C1483" w:rsidRDefault="008C1483" w:rsidP="008C1483">
      <w:pPr>
        <w:pStyle w:val="BodyText"/>
      </w:pPr>
    </w:p>
    <w:p w14:paraId="7C101078" w14:textId="77777777" w:rsidR="00F07C8D" w:rsidRDefault="00010A82" w:rsidP="00F07C8D">
      <w:pPr>
        <w:pStyle w:val="Heading1"/>
      </w:pPr>
      <w:r>
        <w:lastRenderedPageBreak/>
        <w:t>Results</w:t>
      </w:r>
    </w:p>
    <w:p w14:paraId="0F54B76B" w14:textId="77777777" w:rsidR="00D915FD" w:rsidRPr="00E10F55" w:rsidRDefault="00D915FD" w:rsidP="00D915FD">
      <w:pPr>
        <w:pStyle w:val="Heading2"/>
      </w:pPr>
      <w:r>
        <w:t>E</w:t>
      </w:r>
      <w:r w:rsidRPr="00E10F55">
        <w:t>valuation of the effect of changes to the data and analysis</w:t>
      </w:r>
    </w:p>
    <w:p w14:paraId="400D4608" w14:textId="77777777" w:rsidR="00D32A1C" w:rsidRDefault="00D915FD" w:rsidP="00FC7561">
      <w:pPr>
        <w:spacing w:after="160" w:line="259" w:lineRule="auto"/>
        <w:jc w:val="both"/>
        <w:rPr>
          <w:sz w:val="24"/>
          <w:szCs w:val="24"/>
        </w:rPr>
      </w:pPr>
      <w:r w:rsidRPr="00255F38">
        <w:rPr>
          <w:sz w:val="24"/>
          <w:szCs w:val="24"/>
        </w:rPr>
        <w:t>For each</w:t>
      </w:r>
      <w:r w:rsidR="000F5C66">
        <w:rPr>
          <w:sz w:val="24"/>
          <w:szCs w:val="24"/>
        </w:rPr>
        <w:t xml:space="preserve"> evaluated revision, </w:t>
      </w:r>
      <w:r w:rsidR="00272EA0">
        <w:rPr>
          <w:sz w:val="24"/>
          <w:szCs w:val="24"/>
        </w:rPr>
        <w:t xml:space="preserve">a single component of the analysis was </w:t>
      </w:r>
      <w:r w:rsidR="00BF773F">
        <w:rPr>
          <w:sz w:val="24"/>
          <w:szCs w:val="24"/>
        </w:rPr>
        <w:t xml:space="preserve">changed back to how it was </w:t>
      </w:r>
      <w:r w:rsidR="00CD0775">
        <w:rPr>
          <w:sz w:val="24"/>
          <w:szCs w:val="24"/>
        </w:rPr>
        <w:t xml:space="preserve">performed in 2016. </w:t>
      </w:r>
      <w:r w:rsidR="00250BBE">
        <w:rPr>
          <w:sz w:val="24"/>
          <w:szCs w:val="24"/>
        </w:rPr>
        <w:t xml:space="preserve">Comparison with the </w:t>
      </w:r>
      <w:r w:rsidR="00BB1817">
        <w:rPr>
          <w:sz w:val="24"/>
          <w:szCs w:val="24"/>
        </w:rPr>
        <w:t xml:space="preserve">complete </w:t>
      </w:r>
      <w:r w:rsidR="00250BBE">
        <w:rPr>
          <w:sz w:val="24"/>
          <w:szCs w:val="24"/>
        </w:rPr>
        <w:t>2019 analysis</w:t>
      </w:r>
      <w:r w:rsidR="00FF2E86">
        <w:rPr>
          <w:sz w:val="24"/>
          <w:szCs w:val="24"/>
        </w:rPr>
        <w:t xml:space="preserve"> then</w:t>
      </w:r>
      <w:r w:rsidR="00250BBE">
        <w:rPr>
          <w:sz w:val="24"/>
          <w:szCs w:val="24"/>
        </w:rPr>
        <w:t xml:space="preserve"> allowed us </w:t>
      </w:r>
      <w:r w:rsidR="005757F2">
        <w:rPr>
          <w:sz w:val="24"/>
          <w:szCs w:val="24"/>
        </w:rPr>
        <w:t>to</w:t>
      </w:r>
      <w:r w:rsidR="00250BBE">
        <w:rPr>
          <w:sz w:val="24"/>
          <w:szCs w:val="24"/>
        </w:rPr>
        <w:t xml:space="preserve"> infer the </w:t>
      </w:r>
      <w:r w:rsidR="00725033">
        <w:rPr>
          <w:sz w:val="24"/>
          <w:szCs w:val="24"/>
        </w:rPr>
        <w:t xml:space="preserve">magnitude of the effect of that </w:t>
      </w:r>
      <w:r w:rsidR="00DE2833">
        <w:rPr>
          <w:sz w:val="24"/>
          <w:szCs w:val="24"/>
        </w:rPr>
        <w:t>revision</w:t>
      </w:r>
      <w:r w:rsidR="00725033">
        <w:rPr>
          <w:sz w:val="24"/>
          <w:szCs w:val="24"/>
        </w:rPr>
        <w:t xml:space="preserve">. </w:t>
      </w:r>
    </w:p>
    <w:p w14:paraId="584489A8" w14:textId="77777777" w:rsidR="00D915FD" w:rsidRDefault="00D32A1C" w:rsidP="00FC7561">
      <w:pPr>
        <w:spacing w:after="160" w:line="259" w:lineRule="auto"/>
        <w:jc w:val="both"/>
        <w:rPr>
          <w:sz w:val="24"/>
          <w:szCs w:val="24"/>
        </w:rPr>
      </w:pPr>
      <w:r>
        <w:rPr>
          <w:sz w:val="24"/>
          <w:szCs w:val="24"/>
        </w:rPr>
        <w:t>T</w:t>
      </w:r>
      <w:r w:rsidR="00D915FD" w:rsidRPr="00255F38">
        <w:rPr>
          <w:sz w:val="24"/>
          <w:szCs w:val="24"/>
        </w:rPr>
        <w:t xml:space="preserve">he total </w:t>
      </w:r>
      <w:r w:rsidR="00D915FD" w:rsidRPr="00BF33F9">
        <w:rPr>
          <w:sz w:val="24"/>
          <w:szCs w:val="24"/>
        </w:rPr>
        <w:t>estimated catches are list</w:t>
      </w:r>
      <w:r w:rsidR="001C3871" w:rsidRPr="00BF33F9">
        <w:rPr>
          <w:sz w:val="24"/>
          <w:szCs w:val="24"/>
        </w:rPr>
        <w:t>ed</w:t>
      </w:r>
      <w:r w:rsidR="00D915FD" w:rsidRPr="00BF33F9">
        <w:rPr>
          <w:sz w:val="24"/>
          <w:szCs w:val="24"/>
        </w:rPr>
        <w:t xml:space="preserve"> in </w:t>
      </w:r>
      <w:r w:rsidR="00E42212" w:rsidRPr="00BF33F9">
        <w:rPr>
          <w:sz w:val="24"/>
          <w:szCs w:val="24"/>
        </w:rPr>
        <w:fldChar w:fldCharType="begin"/>
      </w:r>
      <w:r w:rsidR="00E42212" w:rsidRPr="00BF33F9">
        <w:rPr>
          <w:sz w:val="24"/>
          <w:szCs w:val="24"/>
        </w:rPr>
        <w:instrText xml:space="preserve"> REF _Ref32327517 \h </w:instrText>
      </w:r>
      <w:r w:rsidR="00BF33F9">
        <w:rPr>
          <w:sz w:val="24"/>
          <w:szCs w:val="24"/>
        </w:rPr>
        <w:instrText xml:space="preserve"> \* MERGEFORMAT </w:instrText>
      </w:r>
      <w:r w:rsidR="00E42212" w:rsidRPr="00BF33F9">
        <w:rPr>
          <w:sz w:val="24"/>
          <w:szCs w:val="24"/>
        </w:rPr>
      </w:r>
      <w:r w:rsidR="00E42212" w:rsidRPr="00BF33F9">
        <w:rPr>
          <w:sz w:val="24"/>
          <w:szCs w:val="24"/>
        </w:rPr>
        <w:fldChar w:fldCharType="separate"/>
      </w:r>
      <w:r w:rsidR="00E42212" w:rsidRPr="00BF33F9">
        <w:rPr>
          <w:sz w:val="24"/>
          <w:szCs w:val="24"/>
        </w:rPr>
        <w:t xml:space="preserve">Table </w:t>
      </w:r>
      <w:r w:rsidR="00E42212" w:rsidRPr="00BF33F9">
        <w:rPr>
          <w:noProof/>
          <w:sz w:val="24"/>
          <w:szCs w:val="24"/>
        </w:rPr>
        <w:t>2</w:t>
      </w:r>
      <w:r w:rsidR="00E42212" w:rsidRPr="00BF33F9">
        <w:rPr>
          <w:sz w:val="24"/>
          <w:szCs w:val="24"/>
        </w:rPr>
        <w:fldChar w:fldCharType="end"/>
      </w:r>
      <w:r w:rsidR="002B4F04" w:rsidRPr="00BF33F9">
        <w:rPr>
          <w:sz w:val="24"/>
          <w:szCs w:val="24"/>
        </w:rPr>
        <w:t xml:space="preserve"> to </w:t>
      </w:r>
      <w:r w:rsidR="002B4F04" w:rsidRPr="00BF33F9">
        <w:rPr>
          <w:sz w:val="24"/>
          <w:szCs w:val="24"/>
        </w:rPr>
        <w:fldChar w:fldCharType="begin"/>
      </w:r>
      <w:r w:rsidR="002B4F04" w:rsidRPr="00BF33F9">
        <w:rPr>
          <w:sz w:val="24"/>
          <w:szCs w:val="24"/>
        </w:rPr>
        <w:instrText xml:space="preserve"> REF _Ref32327534 \h </w:instrText>
      </w:r>
      <w:r w:rsidR="00BF33F9">
        <w:rPr>
          <w:sz w:val="24"/>
          <w:szCs w:val="24"/>
        </w:rPr>
        <w:instrText xml:space="preserve"> \* MERGEFORMAT </w:instrText>
      </w:r>
      <w:r w:rsidR="002B4F04" w:rsidRPr="00BF33F9">
        <w:rPr>
          <w:sz w:val="24"/>
          <w:szCs w:val="24"/>
        </w:rPr>
      </w:r>
      <w:r w:rsidR="002B4F04" w:rsidRPr="00BF33F9">
        <w:rPr>
          <w:sz w:val="24"/>
          <w:szCs w:val="24"/>
        </w:rPr>
        <w:fldChar w:fldCharType="separate"/>
      </w:r>
      <w:r w:rsidR="002B4F04" w:rsidRPr="00BF33F9">
        <w:rPr>
          <w:sz w:val="24"/>
          <w:szCs w:val="24"/>
        </w:rPr>
        <w:t xml:space="preserve">Table </w:t>
      </w:r>
      <w:r w:rsidR="002B4F04" w:rsidRPr="00BF33F9">
        <w:rPr>
          <w:noProof/>
          <w:sz w:val="24"/>
          <w:szCs w:val="24"/>
        </w:rPr>
        <w:t>9</w:t>
      </w:r>
      <w:r w:rsidR="002B4F04" w:rsidRPr="00BF33F9">
        <w:rPr>
          <w:sz w:val="24"/>
          <w:szCs w:val="24"/>
        </w:rPr>
        <w:fldChar w:fldCharType="end"/>
      </w:r>
      <w:r w:rsidR="00F13FF1">
        <w:rPr>
          <w:sz w:val="24"/>
          <w:szCs w:val="24"/>
        </w:rPr>
        <w:t xml:space="preserve"> (see als</w:t>
      </w:r>
      <w:r w:rsidR="00F13FF1" w:rsidRPr="005216B1">
        <w:rPr>
          <w:rStyle w:val="BodyTextChar"/>
        </w:rPr>
        <w:t>o</w:t>
      </w:r>
      <w:r w:rsidR="005216B1" w:rsidRPr="005216B1">
        <w:rPr>
          <w:rStyle w:val="BodyTextChar"/>
        </w:rPr>
        <w:t xml:space="preserve"> </w:t>
      </w:r>
      <w:r w:rsidR="005216B1" w:rsidRPr="005216B1">
        <w:rPr>
          <w:rStyle w:val="BodyTextChar"/>
        </w:rPr>
        <w:fldChar w:fldCharType="begin"/>
      </w:r>
      <w:r w:rsidR="005216B1" w:rsidRPr="005216B1">
        <w:rPr>
          <w:rStyle w:val="BodyTextChar"/>
        </w:rPr>
        <w:instrText xml:space="preserve"> REF _Ref33615635 \h </w:instrText>
      </w:r>
      <w:r w:rsidR="005216B1">
        <w:rPr>
          <w:rStyle w:val="BodyTextChar"/>
        </w:rPr>
        <w:instrText xml:space="preserve"> \* MERGEFORMAT </w:instrText>
      </w:r>
      <w:r w:rsidR="005216B1" w:rsidRPr="005216B1">
        <w:rPr>
          <w:rStyle w:val="BodyTextChar"/>
        </w:rPr>
      </w:r>
      <w:r w:rsidR="005216B1" w:rsidRPr="005216B1">
        <w:rPr>
          <w:rStyle w:val="BodyTextChar"/>
        </w:rPr>
        <w:fldChar w:fldCharType="separate"/>
      </w:r>
      <w:r w:rsidR="005216B1" w:rsidRPr="005216B1">
        <w:rPr>
          <w:rStyle w:val="BodyTextChar"/>
        </w:rPr>
        <w:t>Figure 18</w:t>
      </w:r>
      <w:r w:rsidR="005216B1" w:rsidRPr="005216B1">
        <w:rPr>
          <w:rStyle w:val="BodyTextChar"/>
        </w:rPr>
        <w:fldChar w:fldCharType="end"/>
      </w:r>
      <w:r w:rsidR="005216B1" w:rsidRPr="005216B1">
        <w:rPr>
          <w:rStyle w:val="BodyTextChar"/>
        </w:rPr>
        <w:t xml:space="preserve"> to </w:t>
      </w:r>
      <w:r w:rsidR="005216B1" w:rsidRPr="005216B1">
        <w:rPr>
          <w:rStyle w:val="BodyTextChar"/>
        </w:rPr>
        <w:fldChar w:fldCharType="begin"/>
      </w:r>
      <w:r w:rsidR="005216B1" w:rsidRPr="005216B1">
        <w:rPr>
          <w:rStyle w:val="BodyTextChar"/>
        </w:rPr>
        <w:instrText xml:space="preserve"> REF _Ref33615642 \h </w:instrText>
      </w:r>
      <w:r w:rsidR="005216B1">
        <w:rPr>
          <w:rStyle w:val="BodyTextChar"/>
        </w:rPr>
        <w:instrText xml:space="preserve"> \* MERGEFORMAT </w:instrText>
      </w:r>
      <w:r w:rsidR="005216B1" w:rsidRPr="005216B1">
        <w:rPr>
          <w:rStyle w:val="BodyTextChar"/>
        </w:rPr>
      </w:r>
      <w:r w:rsidR="005216B1" w:rsidRPr="005216B1">
        <w:rPr>
          <w:rStyle w:val="BodyTextChar"/>
        </w:rPr>
        <w:fldChar w:fldCharType="separate"/>
      </w:r>
      <w:r w:rsidR="005216B1" w:rsidRPr="005216B1">
        <w:rPr>
          <w:rStyle w:val="BodyTextChar"/>
        </w:rPr>
        <w:t>Figure 25</w:t>
      </w:r>
      <w:r w:rsidR="005216B1" w:rsidRPr="005216B1">
        <w:rPr>
          <w:rStyle w:val="BodyTextChar"/>
        </w:rPr>
        <w:fldChar w:fldCharType="end"/>
      </w:r>
      <w:r w:rsidR="00F13FF1">
        <w:rPr>
          <w:sz w:val="24"/>
          <w:szCs w:val="24"/>
        </w:rPr>
        <w:t>)</w:t>
      </w:r>
      <w:r w:rsidR="00E7399E">
        <w:rPr>
          <w:sz w:val="24"/>
          <w:szCs w:val="24"/>
        </w:rPr>
        <w:t xml:space="preserve">, with changes </w:t>
      </w:r>
      <w:r w:rsidR="00BF33F9" w:rsidRPr="00BF33F9">
        <w:rPr>
          <w:sz w:val="24"/>
          <w:szCs w:val="24"/>
        </w:rPr>
        <w:t xml:space="preserve">summarised in </w:t>
      </w:r>
      <w:r w:rsidR="00BF33F9" w:rsidRPr="00BF33F9">
        <w:rPr>
          <w:sz w:val="24"/>
          <w:szCs w:val="24"/>
        </w:rPr>
        <w:fldChar w:fldCharType="begin"/>
      </w:r>
      <w:r w:rsidR="00BF33F9" w:rsidRPr="00BF33F9">
        <w:rPr>
          <w:sz w:val="24"/>
          <w:szCs w:val="24"/>
        </w:rPr>
        <w:instrText xml:space="preserve"> REF _Ref32327551 \h </w:instrText>
      </w:r>
      <w:r w:rsidR="00BF33F9">
        <w:rPr>
          <w:sz w:val="24"/>
          <w:szCs w:val="24"/>
        </w:rPr>
        <w:instrText xml:space="preserve"> \* MERGEFORMAT </w:instrText>
      </w:r>
      <w:r w:rsidR="00BF33F9" w:rsidRPr="00BF33F9">
        <w:rPr>
          <w:sz w:val="24"/>
          <w:szCs w:val="24"/>
        </w:rPr>
      </w:r>
      <w:r w:rsidR="00BF33F9" w:rsidRPr="00BF33F9">
        <w:rPr>
          <w:sz w:val="24"/>
          <w:szCs w:val="24"/>
        </w:rPr>
        <w:fldChar w:fldCharType="separate"/>
      </w:r>
      <w:r w:rsidR="00BF33F9" w:rsidRPr="00BF33F9">
        <w:rPr>
          <w:sz w:val="24"/>
          <w:szCs w:val="24"/>
        </w:rPr>
        <w:t xml:space="preserve">Table </w:t>
      </w:r>
      <w:r w:rsidR="00BF33F9" w:rsidRPr="00BF33F9">
        <w:rPr>
          <w:noProof/>
          <w:sz w:val="24"/>
          <w:szCs w:val="24"/>
        </w:rPr>
        <w:t>10</w:t>
      </w:r>
      <w:r w:rsidR="00BF33F9" w:rsidRPr="00BF33F9">
        <w:rPr>
          <w:sz w:val="24"/>
          <w:szCs w:val="24"/>
        </w:rPr>
        <w:fldChar w:fldCharType="end"/>
      </w:r>
      <w:r w:rsidR="00BF33F9" w:rsidRPr="00BF33F9">
        <w:rPr>
          <w:sz w:val="24"/>
          <w:szCs w:val="24"/>
        </w:rPr>
        <w:t xml:space="preserve"> and </w:t>
      </w:r>
      <w:r w:rsidR="00BF33F9" w:rsidRPr="00BF33F9">
        <w:rPr>
          <w:sz w:val="24"/>
          <w:szCs w:val="24"/>
        </w:rPr>
        <w:fldChar w:fldCharType="begin"/>
      </w:r>
      <w:r w:rsidR="00BF33F9" w:rsidRPr="00BF33F9">
        <w:rPr>
          <w:sz w:val="24"/>
          <w:szCs w:val="24"/>
        </w:rPr>
        <w:instrText xml:space="preserve"> REF _Ref32327558 \h </w:instrText>
      </w:r>
      <w:r w:rsidR="00BF33F9">
        <w:rPr>
          <w:sz w:val="24"/>
          <w:szCs w:val="24"/>
        </w:rPr>
        <w:instrText xml:space="preserve"> \* MERGEFORMAT </w:instrText>
      </w:r>
      <w:r w:rsidR="00BF33F9" w:rsidRPr="00BF33F9">
        <w:rPr>
          <w:sz w:val="24"/>
          <w:szCs w:val="24"/>
        </w:rPr>
      </w:r>
      <w:r w:rsidR="00BF33F9" w:rsidRPr="00BF33F9">
        <w:rPr>
          <w:sz w:val="24"/>
          <w:szCs w:val="24"/>
        </w:rPr>
        <w:fldChar w:fldCharType="separate"/>
      </w:r>
      <w:r w:rsidR="00BF33F9" w:rsidRPr="00BF33F9">
        <w:rPr>
          <w:sz w:val="24"/>
          <w:szCs w:val="24"/>
        </w:rPr>
        <w:t xml:space="preserve">Table </w:t>
      </w:r>
      <w:r w:rsidR="00BF33F9" w:rsidRPr="00BF33F9">
        <w:rPr>
          <w:noProof/>
          <w:sz w:val="24"/>
          <w:szCs w:val="24"/>
        </w:rPr>
        <w:t>11</w:t>
      </w:r>
      <w:r w:rsidR="00BF33F9" w:rsidRPr="00BF33F9">
        <w:rPr>
          <w:sz w:val="24"/>
          <w:szCs w:val="24"/>
        </w:rPr>
        <w:fldChar w:fldCharType="end"/>
      </w:r>
      <w:r w:rsidR="00D915FD" w:rsidRPr="00BF33F9">
        <w:rPr>
          <w:sz w:val="24"/>
          <w:szCs w:val="24"/>
        </w:rPr>
        <w:t xml:space="preserve">. </w:t>
      </w:r>
      <w:r w:rsidR="0074191C" w:rsidRPr="00255F38">
        <w:rPr>
          <w:sz w:val="24"/>
          <w:szCs w:val="24"/>
        </w:rPr>
        <w:t xml:space="preserve"> </w:t>
      </w:r>
      <w:r w:rsidR="00E37C74">
        <w:rPr>
          <w:sz w:val="24"/>
          <w:szCs w:val="24"/>
        </w:rPr>
        <w:t>C</w:t>
      </w:r>
      <w:r w:rsidR="0074191C" w:rsidRPr="00255F38">
        <w:rPr>
          <w:sz w:val="24"/>
          <w:szCs w:val="24"/>
        </w:rPr>
        <w:t xml:space="preserve">hange to the processing of the IOTC data </w:t>
      </w:r>
      <w:r w:rsidR="001C3871" w:rsidRPr="00255F38">
        <w:rPr>
          <w:sz w:val="24"/>
          <w:szCs w:val="24"/>
        </w:rPr>
        <w:t xml:space="preserve">had </w:t>
      </w:r>
      <w:r w:rsidR="0074191C" w:rsidRPr="00255F38">
        <w:rPr>
          <w:sz w:val="24"/>
          <w:szCs w:val="24"/>
        </w:rPr>
        <w:t>by far the greatest effect on the results</w:t>
      </w:r>
      <w:r w:rsidR="001C3871" w:rsidRPr="00255F38">
        <w:rPr>
          <w:sz w:val="24"/>
          <w:szCs w:val="24"/>
        </w:rPr>
        <w:t>: r</w:t>
      </w:r>
      <w:r w:rsidR="0074191C" w:rsidRPr="00255F38">
        <w:rPr>
          <w:sz w:val="24"/>
          <w:szCs w:val="24"/>
        </w:rPr>
        <w:t>evision of the IOTC data, with all other changes accounted for, led to a</w:t>
      </w:r>
      <w:r w:rsidR="001C3871" w:rsidRPr="00255F38">
        <w:rPr>
          <w:sz w:val="24"/>
          <w:szCs w:val="24"/>
        </w:rPr>
        <w:t xml:space="preserve"> </w:t>
      </w:r>
      <w:r w:rsidR="00053816">
        <w:rPr>
          <w:sz w:val="24"/>
          <w:szCs w:val="24"/>
        </w:rPr>
        <w:t xml:space="preserve">more than </w:t>
      </w:r>
      <w:r w:rsidR="00AE4B94">
        <w:rPr>
          <w:sz w:val="24"/>
          <w:szCs w:val="24"/>
        </w:rPr>
        <w:t>six</w:t>
      </w:r>
      <w:r w:rsidR="00743F2E" w:rsidRPr="00255F38">
        <w:rPr>
          <w:sz w:val="24"/>
          <w:szCs w:val="24"/>
        </w:rPr>
        <w:t xml:space="preserve">-fold </w:t>
      </w:r>
      <w:r w:rsidR="0074191C" w:rsidRPr="00255F38">
        <w:rPr>
          <w:sz w:val="24"/>
          <w:szCs w:val="24"/>
        </w:rPr>
        <w:t xml:space="preserve">increase in the non-member catch </w:t>
      </w:r>
      <w:r w:rsidR="00743F2E" w:rsidRPr="00255F38">
        <w:rPr>
          <w:sz w:val="24"/>
          <w:szCs w:val="24"/>
        </w:rPr>
        <w:t>from</w:t>
      </w:r>
      <w:r w:rsidR="0074191C" w:rsidRPr="00255F38">
        <w:rPr>
          <w:sz w:val="24"/>
          <w:szCs w:val="24"/>
        </w:rPr>
        <w:t xml:space="preserve"> the Indian/Atlantic Oceans</w:t>
      </w:r>
      <w:r w:rsidR="00743F2E" w:rsidRPr="00255F38">
        <w:rPr>
          <w:sz w:val="24"/>
          <w:szCs w:val="24"/>
        </w:rPr>
        <w:t xml:space="preserve"> between 2007 and </w:t>
      </w:r>
      <w:r w:rsidR="00743F2E" w:rsidRPr="00AE4B94">
        <w:rPr>
          <w:sz w:val="24"/>
          <w:szCs w:val="24"/>
        </w:rPr>
        <w:t>2017</w:t>
      </w:r>
      <w:r w:rsidR="00AE4B94" w:rsidRPr="00AE4B94">
        <w:rPr>
          <w:sz w:val="24"/>
          <w:szCs w:val="24"/>
        </w:rPr>
        <w:t xml:space="preserve"> (</w:t>
      </w:r>
      <w:r w:rsidR="00AE4B94" w:rsidRPr="00AE4B94">
        <w:rPr>
          <w:sz w:val="24"/>
          <w:szCs w:val="24"/>
        </w:rPr>
        <w:fldChar w:fldCharType="begin"/>
      </w:r>
      <w:r w:rsidR="00AE4B94" w:rsidRPr="00AE4B94">
        <w:rPr>
          <w:sz w:val="24"/>
          <w:szCs w:val="24"/>
        </w:rPr>
        <w:instrText xml:space="preserve"> REF _Ref32327551 \h </w:instrText>
      </w:r>
      <w:r w:rsidR="00AE4B94">
        <w:rPr>
          <w:sz w:val="24"/>
          <w:szCs w:val="24"/>
        </w:rPr>
        <w:instrText xml:space="preserve"> \* MERGEFORMAT </w:instrText>
      </w:r>
      <w:r w:rsidR="00AE4B94" w:rsidRPr="00AE4B94">
        <w:rPr>
          <w:sz w:val="24"/>
          <w:szCs w:val="24"/>
        </w:rPr>
      </w:r>
      <w:r w:rsidR="00AE4B94" w:rsidRPr="00AE4B94">
        <w:rPr>
          <w:sz w:val="24"/>
          <w:szCs w:val="24"/>
        </w:rPr>
        <w:fldChar w:fldCharType="separate"/>
      </w:r>
      <w:r w:rsidR="00AE4B94" w:rsidRPr="00AE4B94">
        <w:rPr>
          <w:sz w:val="24"/>
          <w:szCs w:val="24"/>
        </w:rPr>
        <w:t xml:space="preserve">Table </w:t>
      </w:r>
      <w:r w:rsidR="00AE4B94" w:rsidRPr="00AE4B94">
        <w:rPr>
          <w:noProof/>
          <w:sz w:val="24"/>
          <w:szCs w:val="24"/>
        </w:rPr>
        <w:t>10</w:t>
      </w:r>
      <w:r w:rsidR="00AE4B94" w:rsidRPr="00AE4B94">
        <w:rPr>
          <w:sz w:val="24"/>
          <w:szCs w:val="24"/>
        </w:rPr>
        <w:fldChar w:fldCharType="end"/>
      </w:r>
      <w:r w:rsidR="00AE4B94" w:rsidRPr="00AE4B94">
        <w:rPr>
          <w:sz w:val="24"/>
          <w:szCs w:val="24"/>
        </w:rPr>
        <w:t>)</w:t>
      </w:r>
      <w:r w:rsidR="00743F2E" w:rsidRPr="00AE4B94">
        <w:rPr>
          <w:sz w:val="24"/>
          <w:szCs w:val="24"/>
        </w:rPr>
        <w:t>.</w:t>
      </w:r>
      <w:r w:rsidR="00743F2E" w:rsidRPr="00255F38">
        <w:rPr>
          <w:sz w:val="24"/>
          <w:szCs w:val="24"/>
        </w:rPr>
        <w:t xml:space="preserve"> This result was consistent across surrogate flags (JP and TW), and estimation methods (GLM or Random Forest).</w:t>
      </w:r>
      <w:r w:rsidR="001C3871" w:rsidRPr="00255F38">
        <w:rPr>
          <w:sz w:val="24"/>
          <w:szCs w:val="24"/>
        </w:rPr>
        <w:t xml:space="preserve"> </w:t>
      </w:r>
      <w:r w:rsidR="00511EC2" w:rsidRPr="00255F38">
        <w:rPr>
          <w:sz w:val="24"/>
          <w:szCs w:val="24"/>
        </w:rPr>
        <w:t xml:space="preserve">In the Pacific, the biggest changes were the result of updates to the WCFPC data, which led to a </w:t>
      </w:r>
      <w:r w:rsidR="00053816">
        <w:rPr>
          <w:sz w:val="24"/>
          <w:szCs w:val="24"/>
        </w:rPr>
        <w:t>2</w:t>
      </w:r>
      <w:r w:rsidR="00511EC2" w:rsidRPr="00255F38">
        <w:rPr>
          <w:sz w:val="24"/>
          <w:szCs w:val="24"/>
        </w:rPr>
        <w:t xml:space="preserve">0% to </w:t>
      </w:r>
      <w:r w:rsidR="00053816">
        <w:rPr>
          <w:sz w:val="24"/>
          <w:szCs w:val="24"/>
        </w:rPr>
        <w:t>7</w:t>
      </w:r>
      <w:r w:rsidR="00511EC2" w:rsidRPr="00255F38">
        <w:rPr>
          <w:sz w:val="24"/>
          <w:szCs w:val="24"/>
        </w:rPr>
        <w:t xml:space="preserve">0% increase in the predicted catches and, for the JP surrogate flag only, changes to the CCSBT extract of JP data, which led to a </w:t>
      </w:r>
      <w:r w:rsidR="00AE4B94">
        <w:rPr>
          <w:sz w:val="24"/>
          <w:szCs w:val="24"/>
        </w:rPr>
        <w:t xml:space="preserve">20% </w:t>
      </w:r>
      <w:r w:rsidR="00511EC2" w:rsidRPr="00255F38">
        <w:rPr>
          <w:sz w:val="24"/>
          <w:szCs w:val="24"/>
        </w:rPr>
        <w:t xml:space="preserve">decrease in the predicted </w:t>
      </w:r>
      <w:r w:rsidR="00F0203F" w:rsidRPr="00AE4B94">
        <w:rPr>
          <w:sz w:val="24"/>
          <w:szCs w:val="24"/>
        </w:rPr>
        <w:t>catches</w:t>
      </w:r>
      <w:r w:rsidR="00AE4B94" w:rsidRPr="00AE4B94">
        <w:rPr>
          <w:sz w:val="24"/>
          <w:szCs w:val="24"/>
        </w:rPr>
        <w:t xml:space="preserve"> (</w:t>
      </w:r>
      <w:r w:rsidR="00AE4B94" w:rsidRPr="00AE4B94">
        <w:rPr>
          <w:sz w:val="24"/>
          <w:szCs w:val="24"/>
        </w:rPr>
        <w:fldChar w:fldCharType="begin"/>
      </w:r>
      <w:r w:rsidR="00AE4B94" w:rsidRPr="00AE4B94">
        <w:rPr>
          <w:sz w:val="24"/>
          <w:szCs w:val="24"/>
        </w:rPr>
        <w:instrText xml:space="preserve"> REF _Ref32327558 \h </w:instrText>
      </w:r>
      <w:r w:rsidR="00AE4B94">
        <w:rPr>
          <w:sz w:val="24"/>
          <w:szCs w:val="24"/>
        </w:rPr>
        <w:instrText xml:space="preserve"> \* MERGEFORMAT </w:instrText>
      </w:r>
      <w:r w:rsidR="00AE4B94" w:rsidRPr="00AE4B94">
        <w:rPr>
          <w:sz w:val="24"/>
          <w:szCs w:val="24"/>
        </w:rPr>
      </w:r>
      <w:r w:rsidR="00AE4B94" w:rsidRPr="00AE4B94">
        <w:rPr>
          <w:sz w:val="24"/>
          <w:szCs w:val="24"/>
        </w:rPr>
        <w:fldChar w:fldCharType="separate"/>
      </w:r>
      <w:r w:rsidR="00AE4B94" w:rsidRPr="00AE4B94">
        <w:rPr>
          <w:sz w:val="24"/>
          <w:szCs w:val="24"/>
        </w:rPr>
        <w:t xml:space="preserve">Table </w:t>
      </w:r>
      <w:r w:rsidR="00AE4B94" w:rsidRPr="00AE4B94">
        <w:rPr>
          <w:noProof/>
          <w:sz w:val="24"/>
          <w:szCs w:val="24"/>
        </w:rPr>
        <w:t>11</w:t>
      </w:r>
      <w:r w:rsidR="00AE4B94" w:rsidRPr="00AE4B94">
        <w:rPr>
          <w:sz w:val="24"/>
          <w:szCs w:val="24"/>
        </w:rPr>
        <w:fldChar w:fldCharType="end"/>
      </w:r>
      <w:r w:rsidR="00AE4B94" w:rsidRPr="00AE4B94">
        <w:rPr>
          <w:sz w:val="24"/>
          <w:szCs w:val="24"/>
        </w:rPr>
        <w:t>)</w:t>
      </w:r>
      <w:r w:rsidR="00511EC2" w:rsidRPr="00AE4B94">
        <w:rPr>
          <w:sz w:val="24"/>
          <w:szCs w:val="24"/>
        </w:rPr>
        <w:t>.</w:t>
      </w:r>
      <w:r w:rsidR="00511EC2" w:rsidRPr="00255F38">
        <w:rPr>
          <w:sz w:val="24"/>
          <w:szCs w:val="24"/>
        </w:rPr>
        <w:t xml:space="preserve"> Other smaller changes to the predictions were recorded and will be discussed in turn.</w:t>
      </w:r>
    </w:p>
    <w:p w14:paraId="5861C952" w14:textId="77777777" w:rsidR="00CC29BD" w:rsidRPr="00255F38" w:rsidRDefault="00CC29BD" w:rsidP="00FC7561">
      <w:pPr>
        <w:spacing w:after="160" w:line="259" w:lineRule="auto"/>
        <w:jc w:val="both"/>
        <w:rPr>
          <w:sz w:val="24"/>
          <w:szCs w:val="24"/>
        </w:rPr>
      </w:pPr>
      <w:r>
        <w:rPr>
          <w:sz w:val="24"/>
          <w:szCs w:val="24"/>
        </w:rPr>
        <w:t>We note that there is some stocha</w:t>
      </w:r>
      <w:r w:rsidR="00072531">
        <w:rPr>
          <w:sz w:val="24"/>
          <w:szCs w:val="24"/>
        </w:rPr>
        <w:t xml:space="preserve">sticity implicit in the estimation of the catches. Specifically, estimation of the </w:t>
      </w:r>
      <w:r w:rsidR="00BC0A04">
        <w:rPr>
          <w:sz w:val="24"/>
          <w:szCs w:val="24"/>
        </w:rPr>
        <w:t>catch biomass for the JP fleet involves subsampling of the JP length frequency data</w:t>
      </w:r>
      <w:r w:rsidR="00620B26">
        <w:rPr>
          <w:sz w:val="24"/>
          <w:szCs w:val="24"/>
        </w:rPr>
        <w:t xml:space="preserve"> (Section </w:t>
      </w:r>
      <w:r w:rsidR="00A26DD0">
        <w:rPr>
          <w:sz w:val="24"/>
          <w:szCs w:val="24"/>
        </w:rPr>
        <w:t>4.3.1</w:t>
      </w:r>
      <w:r w:rsidR="00620B26">
        <w:rPr>
          <w:sz w:val="24"/>
          <w:szCs w:val="24"/>
        </w:rPr>
        <w:t xml:space="preserve"> of </w:t>
      </w:r>
      <w:r w:rsidR="00620B26" w:rsidRPr="006E738E">
        <w:rPr>
          <w:sz w:val="24"/>
          <w:szCs w:val="24"/>
        </w:rPr>
        <w:t>CCSBT-ESC/1909/33</w:t>
      </w:r>
      <w:r w:rsidR="00620B26">
        <w:rPr>
          <w:sz w:val="24"/>
          <w:szCs w:val="24"/>
        </w:rPr>
        <w:t>)</w:t>
      </w:r>
      <w:r w:rsidR="002862FE">
        <w:rPr>
          <w:sz w:val="24"/>
          <w:szCs w:val="24"/>
        </w:rPr>
        <w:t xml:space="preserve">. </w:t>
      </w:r>
      <w:r w:rsidR="006B4B4E">
        <w:rPr>
          <w:sz w:val="24"/>
          <w:szCs w:val="24"/>
        </w:rPr>
        <w:t>A second stochastic process, specific to the GLM, involves prediction of the catch</w:t>
      </w:r>
      <w:r w:rsidR="00BC68DF">
        <w:rPr>
          <w:sz w:val="24"/>
          <w:szCs w:val="24"/>
        </w:rPr>
        <w:t xml:space="preserve"> rates</w:t>
      </w:r>
      <w:r w:rsidR="006B4B4E">
        <w:rPr>
          <w:sz w:val="24"/>
          <w:szCs w:val="24"/>
        </w:rPr>
        <w:t xml:space="preserve"> using simulation</w:t>
      </w:r>
      <w:r w:rsidR="00284C0A">
        <w:rPr>
          <w:sz w:val="24"/>
          <w:szCs w:val="24"/>
        </w:rPr>
        <w:t xml:space="preserve"> of the residual distribution</w:t>
      </w:r>
      <w:r w:rsidR="006B4B4E">
        <w:rPr>
          <w:sz w:val="24"/>
          <w:szCs w:val="24"/>
        </w:rPr>
        <w:t xml:space="preserve"> (Section </w:t>
      </w:r>
      <w:r w:rsidR="00BC68DF">
        <w:rPr>
          <w:sz w:val="24"/>
          <w:szCs w:val="24"/>
        </w:rPr>
        <w:t>5.1.1</w:t>
      </w:r>
      <w:r w:rsidR="006B4B4E">
        <w:rPr>
          <w:sz w:val="24"/>
          <w:szCs w:val="24"/>
        </w:rPr>
        <w:t xml:space="preserve"> of </w:t>
      </w:r>
      <w:r w:rsidR="006B4B4E" w:rsidRPr="006E738E">
        <w:rPr>
          <w:sz w:val="24"/>
          <w:szCs w:val="24"/>
        </w:rPr>
        <w:t>CCSBT-ESC/1909/33</w:t>
      </w:r>
      <w:r w:rsidR="006B4B4E">
        <w:rPr>
          <w:sz w:val="24"/>
          <w:szCs w:val="24"/>
        </w:rPr>
        <w:t>)</w:t>
      </w:r>
      <w:r w:rsidR="00AB5487">
        <w:rPr>
          <w:sz w:val="24"/>
          <w:szCs w:val="24"/>
        </w:rPr>
        <w:t>. For the RF method, some stochasticity</w:t>
      </w:r>
      <w:r w:rsidR="00D955C8">
        <w:rPr>
          <w:sz w:val="24"/>
          <w:szCs w:val="24"/>
        </w:rPr>
        <w:t xml:space="preserve"> is involved in the sampling of </w:t>
      </w:r>
      <w:r w:rsidR="005B431A">
        <w:rPr>
          <w:sz w:val="24"/>
          <w:szCs w:val="24"/>
        </w:rPr>
        <w:t>trees</w:t>
      </w:r>
      <w:r w:rsidR="004B6B64">
        <w:rPr>
          <w:sz w:val="24"/>
          <w:szCs w:val="24"/>
        </w:rPr>
        <w:t xml:space="preserve"> when searching for the </w:t>
      </w:r>
      <w:r w:rsidR="00664CE1">
        <w:rPr>
          <w:sz w:val="24"/>
          <w:szCs w:val="24"/>
        </w:rPr>
        <w:t xml:space="preserve">tree with the highest </w:t>
      </w:r>
      <w:r w:rsidR="008003C2">
        <w:rPr>
          <w:sz w:val="24"/>
          <w:szCs w:val="24"/>
        </w:rPr>
        <w:t>explanatory</w:t>
      </w:r>
      <w:r w:rsidR="00664CE1">
        <w:rPr>
          <w:sz w:val="24"/>
          <w:szCs w:val="24"/>
        </w:rPr>
        <w:t xml:space="preserve"> power. </w:t>
      </w:r>
      <w:r w:rsidR="001D48C5">
        <w:rPr>
          <w:sz w:val="24"/>
          <w:szCs w:val="24"/>
        </w:rPr>
        <w:t>These will lead to small differences in the predicted catch rates</w:t>
      </w:r>
      <w:r w:rsidR="008F4E17">
        <w:rPr>
          <w:sz w:val="24"/>
          <w:szCs w:val="24"/>
        </w:rPr>
        <w:t xml:space="preserve"> even when methods are applied to the same data.</w:t>
      </w:r>
      <w:r w:rsidR="007B72C3" w:rsidRPr="007B72C3">
        <w:rPr>
          <w:sz w:val="24"/>
          <w:szCs w:val="24"/>
        </w:rPr>
        <w:t xml:space="preserve"> </w:t>
      </w:r>
      <w:r w:rsidR="007B72C3">
        <w:rPr>
          <w:sz w:val="24"/>
          <w:szCs w:val="24"/>
        </w:rPr>
        <w:t xml:space="preserve">Re-iteration of these processes is the reason behind </w:t>
      </w:r>
      <w:r w:rsidR="00BB0C86">
        <w:rPr>
          <w:sz w:val="24"/>
          <w:szCs w:val="24"/>
        </w:rPr>
        <w:t xml:space="preserve">small </w:t>
      </w:r>
      <w:r w:rsidR="00331B23">
        <w:rPr>
          <w:sz w:val="24"/>
          <w:szCs w:val="24"/>
        </w:rPr>
        <w:t>(approximately 2%)</w:t>
      </w:r>
      <w:r w:rsidR="007B72C3">
        <w:rPr>
          <w:sz w:val="24"/>
          <w:szCs w:val="24"/>
        </w:rPr>
        <w:t xml:space="preserve"> </w:t>
      </w:r>
      <w:r w:rsidR="00331B23">
        <w:rPr>
          <w:sz w:val="24"/>
          <w:szCs w:val="24"/>
        </w:rPr>
        <w:t xml:space="preserve">differences </w:t>
      </w:r>
      <w:r w:rsidR="00032F78">
        <w:rPr>
          <w:sz w:val="24"/>
          <w:szCs w:val="24"/>
        </w:rPr>
        <w:t>between</w:t>
      </w:r>
      <w:r w:rsidR="007B72C3">
        <w:rPr>
          <w:sz w:val="24"/>
          <w:szCs w:val="24"/>
        </w:rPr>
        <w:t xml:space="preserve"> the estimated catches listed for </w:t>
      </w:r>
      <w:r w:rsidR="00AB242E">
        <w:rPr>
          <w:sz w:val="24"/>
          <w:szCs w:val="24"/>
        </w:rPr>
        <w:t>Reference Case A</w:t>
      </w:r>
      <w:r w:rsidR="007B72C3">
        <w:rPr>
          <w:sz w:val="24"/>
          <w:szCs w:val="24"/>
        </w:rPr>
        <w:t>, compared to those presented in</w:t>
      </w:r>
      <w:r w:rsidR="007B72C3" w:rsidRPr="00941EF3">
        <w:rPr>
          <w:sz w:val="24"/>
          <w:szCs w:val="24"/>
        </w:rPr>
        <w:t xml:space="preserve"> </w:t>
      </w:r>
      <w:r w:rsidR="007B72C3" w:rsidRPr="006E738E">
        <w:rPr>
          <w:sz w:val="24"/>
          <w:szCs w:val="24"/>
        </w:rPr>
        <w:t>CCSBT-ESC/1909/33</w:t>
      </w:r>
      <w:r w:rsidR="007B72C3">
        <w:rPr>
          <w:sz w:val="24"/>
          <w:szCs w:val="24"/>
        </w:rPr>
        <w:t>.</w:t>
      </w:r>
      <w:r w:rsidR="0055019D">
        <w:rPr>
          <w:sz w:val="24"/>
          <w:szCs w:val="24"/>
        </w:rPr>
        <w:t xml:space="preserve"> </w:t>
      </w:r>
      <w:r w:rsidR="00E74BF5">
        <w:rPr>
          <w:sz w:val="24"/>
          <w:szCs w:val="24"/>
        </w:rPr>
        <w:t xml:space="preserve">This variability could be stabilised by increasing the number of iterations within each stochastic process </w:t>
      </w:r>
      <w:r w:rsidR="00C15248">
        <w:rPr>
          <w:sz w:val="24"/>
          <w:szCs w:val="24"/>
        </w:rPr>
        <w:t xml:space="preserve">but </w:t>
      </w:r>
      <w:r w:rsidR="00E74BF5">
        <w:rPr>
          <w:sz w:val="24"/>
          <w:szCs w:val="24"/>
        </w:rPr>
        <w:t>is</w:t>
      </w:r>
      <w:r w:rsidR="00032F78">
        <w:rPr>
          <w:sz w:val="24"/>
          <w:szCs w:val="24"/>
        </w:rPr>
        <w:t xml:space="preserve"> noticeably</w:t>
      </w:r>
      <w:r w:rsidR="00E74BF5">
        <w:rPr>
          <w:sz w:val="24"/>
          <w:szCs w:val="24"/>
        </w:rPr>
        <w:t xml:space="preserve"> much smaller than that observed from changes to the analysis being investigated in the current report. </w:t>
      </w:r>
    </w:p>
    <w:p w14:paraId="3A754015" w14:textId="77777777" w:rsidR="00F0203F" w:rsidRDefault="00F0203F" w:rsidP="00866854">
      <w:pPr>
        <w:pStyle w:val="Heading2notnumbered"/>
      </w:pPr>
      <w:r w:rsidRPr="000B3C9A">
        <w:t>Revision of the IOTC effort data</w:t>
      </w:r>
      <w:r>
        <w:t xml:space="preserve"> (Model </w:t>
      </w:r>
      <w:r w:rsidR="003A59D6">
        <w:t>AR</w:t>
      </w:r>
      <w:r>
        <w:t xml:space="preserve"> vs </w:t>
      </w:r>
      <w:r w:rsidR="003A59D6">
        <w:t>A1</w:t>
      </w:r>
      <w:r>
        <w:t>)</w:t>
      </w:r>
    </w:p>
    <w:p w14:paraId="3F2831AE" w14:textId="77777777" w:rsidR="00F0203F" w:rsidRPr="00ED18A6" w:rsidRDefault="009D7D41" w:rsidP="00FC7561">
      <w:pPr>
        <w:spacing w:after="160" w:line="259" w:lineRule="auto"/>
        <w:jc w:val="both"/>
        <w:rPr>
          <w:sz w:val="24"/>
          <w:szCs w:val="24"/>
        </w:rPr>
      </w:pPr>
      <w:r w:rsidRPr="00ED18A6">
        <w:rPr>
          <w:sz w:val="24"/>
          <w:szCs w:val="24"/>
        </w:rPr>
        <w:t>Changes to the code led to a southward shift in the spatial distribution of IOTC effort (</w:t>
      </w:r>
      <w:r w:rsidR="00583866" w:rsidRPr="00ED18A6">
        <w:rPr>
          <w:sz w:val="24"/>
          <w:szCs w:val="24"/>
        </w:rPr>
        <w:fldChar w:fldCharType="begin"/>
      </w:r>
      <w:r w:rsidR="00583866" w:rsidRPr="00ED18A6">
        <w:rPr>
          <w:sz w:val="24"/>
          <w:szCs w:val="24"/>
        </w:rPr>
        <w:instrText xml:space="preserve"> REF _Ref32410209 \h </w:instrText>
      </w:r>
      <w:r w:rsidR="00ED18A6">
        <w:rPr>
          <w:sz w:val="24"/>
          <w:szCs w:val="24"/>
        </w:rPr>
        <w:instrText xml:space="preserve"> \* MERGEFORMAT </w:instrText>
      </w:r>
      <w:r w:rsidR="00583866" w:rsidRPr="00ED18A6">
        <w:rPr>
          <w:sz w:val="24"/>
          <w:szCs w:val="24"/>
        </w:rPr>
      </w:r>
      <w:r w:rsidR="00583866" w:rsidRPr="00ED18A6">
        <w:rPr>
          <w:sz w:val="24"/>
          <w:szCs w:val="24"/>
        </w:rPr>
        <w:fldChar w:fldCharType="separate"/>
      </w:r>
      <w:r w:rsidR="00583866" w:rsidRPr="00ED18A6">
        <w:rPr>
          <w:sz w:val="24"/>
          <w:szCs w:val="24"/>
        </w:rPr>
        <w:t xml:space="preserve">Figure </w:t>
      </w:r>
      <w:r w:rsidR="00583866" w:rsidRPr="00ED18A6">
        <w:rPr>
          <w:noProof/>
          <w:sz w:val="24"/>
          <w:szCs w:val="24"/>
        </w:rPr>
        <w:t>1</w:t>
      </w:r>
      <w:r w:rsidR="00583866" w:rsidRPr="00ED18A6">
        <w:rPr>
          <w:sz w:val="24"/>
          <w:szCs w:val="24"/>
        </w:rPr>
        <w:fldChar w:fldCharType="end"/>
      </w:r>
      <w:r w:rsidRPr="00ED18A6">
        <w:rPr>
          <w:sz w:val="24"/>
          <w:szCs w:val="24"/>
        </w:rPr>
        <w:t xml:space="preserve">). </w:t>
      </w:r>
      <w:r w:rsidR="00F0203F" w:rsidRPr="00ED18A6">
        <w:rPr>
          <w:sz w:val="24"/>
          <w:szCs w:val="24"/>
        </w:rPr>
        <w:t>Noting that all effort north of 20</w:t>
      </w:r>
      <w:r w:rsidR="00F44FF3">
        <w:rPr>
          <w:sz w:val="24"/>
          <w:szCs w:val="24"/>
        </w:rPr>
        <w:t>°</w:t>
      </w:r>
      <w:r w:rsidR="00F0203F" w:rsidRPr="00ED18A6">
        <w:rPr>
          <w:sz w:val="24"/>
          <w:szCs w:val="24"/>
        </w:rPr>
        <w:t>S is removed (</w:t>
      </w:r>
      <w:r w:rsidR="00F44FF3">
        <w:rPr>
          <w:sz w:val="24"/>
          <w:szCs w:val="24"/>
        </w:rPr>
        <w:t>where</w:t>
      </w:r>
      <w:r w:rsidR="00F44FF3" w:rsidRPr="00ED18A6">
        <w:rPr>
          <w:sz w:val="24"/>
          <w:szCs w:val="24"/>
        </w:rPr>
        <w:t xml:space="preserve"> </w:t>
      </w:r>
      <w:r w:rsidR="00F0203F" w:rsidRPr="00ED18A6">
        <w:rPr>
          <w:sz w:val="24"/>
          <w:szCs w:val="24"/>
        </w:rPr>
        <w:t xml:space="preserve">SBT catches are assumed to be negligible), total </w:t>
      </w:r>
      <w:r w:rsidR="00F624D5" w:rsidRPr="00ED18A6">
        <w:rPr>
          <w:sz w:val="24"/>
          <w:szCs w:val="24"/>
        </w:rPr>
        <w:t xml:space="preserve">IOTC </w:t>
      </w:r>
      <w:r w:rsidRPr="00ED18A6">
        <w:rPr>
          <w:sz w:val="24"/>
          <w:szCs w:val="24"/>
        </w:rPr>
        <w:t xml:space="preserve">effort </w:t>
      </w:r>
      <w:r w:rsidR="00F44FF3">
        <w:rPr>
          <w:sz w:val="24"/>
          <w:szCs w:val="24"/>
        </w:rPr>
        <w:t>used in</w:t>
      </w:r>
      <w:r w:rsidRPr="00ED18A6">
        <w:rPr>
          <w:sz w:val="24"/>
          <w:szCs w:val="24"/>
        </w:rPr>
        <w:t xml:space="preserve"> the analysis</w:t>
      </w:r>
      <w:r w:rsidR="00F0203F" w:rsidRPr="00ED18A6">
        <w:rPr>
          <w:sz w:val="24"/>
          <w:szCs w:val="24"/>
        </w:rPr>
        <w:t xml:space="preserve"> increase</w:t>
      </w:r>
      <w:r w:rsidR="00A25695" w:rsidRPr="00ED18A6">
        <w:rPr>
          <w:sz w:val="24"/>
          <w:szCs w:val="24"/>
        </w:rPr>
        <w:t>d</w:t>
      </w:r>
      <w:r w:rsidR="00F0203F" w:rsidRPr="00ED18A6">
        <w:rPr>
          <w:sz w:val="24"/>
          <w:szCs w:val="24"/>
        </w:rPr>
        <w:t xml:space="preserve"> by </w:t>
      </w:r>
      <w:r w:rsidRPr="00ED18A6">
        <w:rPr>
          <w:sz w:val="24"/>
          <w:szCs w:val="24"/>
        </w:rPr>
        <w:t xml:space="preserve">approximately </w:t>
      </w:r>
      <w:r w:rsidR="00C302A5" w:rsidRPr="00ED18A6">
        <w:rPr>
          <w:sz w:val="24"/>
          <w:szCs w:val="24"/>
        </w:rPr>
        <w:t>1</w:t>
      </w:r>
      <w:r w:rsidR="00133A28">
        <w:rPr>
          <w:sz w:val="24"/>
          <w:szCs w:val="24"/>
        </w:rPr>
        <w:t>5</w:t>
      </w:r>
      <w:r w:rsidR="00F0203F" w:rsidRPr="00ED18A6">
        <w:rPr>
          <w:sz w:val="24"/>
          <w:szCs w:val="24"/>
        </w:rPr>
        <w:t xml:space="preserve">% from </w:t>
      </w:r>
      <w:r w:rsidR="00133A28">
        <w:rPr>
          <w:sz w:val="24"/>
          <w:szCs w:val="24"/>
        </w:rPr>
        <w:t>869</w:t>
      </w:r>
      <w:r w:rsidR="00F0203F" w:rsidRPr="00ED18A6">
        <w:rPr>
          <w:sz w:val="24"/>
          <w:szCs w:val="24"/>
        </w:rPr>
        <w:t xml:space="preserve"> </w:t>
      </w:r>
      <w:r w:rsidR="005836EA" w:rsidRPr="00ED18A6">
        <w:rPr>
          <w:sz w:val="24"/>
          <w:szCs w:val="24"/>
        </w:rPr>
        <w:t xml:space="preserve">million hooks </w:t>
      </w:r>
      <w:r w:rsidR="00A25695" w:rsidRPr="00ED18A6">
        <w:rPr>
          <w:sz w:val="24"/>
          <w:szCs w:val="24"/>
        </w:rPr>
        <w:t xml:space="preserve">in 2016 </w:t>
      </w:r>
      <w:r w:rsidR="00F0203F" w:rsidRPr="00ED18A6">
        <w:rPr>
          <w:sz w:val="24"/>
          <w:szCs w:val="24"/>
        </w:rPr>
        <w:t xml:space="preserve">to </w:t>
      </w:r>
      <w:r w:rsidR="00133A28">
        <w:rPr>
          <w:sz w:val="24"/>
          <w:szCs w:val="24"/>
        </w:rPr>
        <w:t>999</w:t>
      </w:r>
      <w:r w:rsidR="005836EA" w:rsidRPr="00ED18A6">
        <w:rPr>
          <w:sz w:val="24"/>
          <w:szCs w:val="24"/>
        </w:rPr>
        <w:t xml:space="preserve"> million hooks</w:t>
      </w:r>
      <w:r w:rsidR="00A25695" w:rsidRPr="00ED18A6">
        <w:rPr>
          <w:sz w:val="24"/>
          <w:szCs w:val="24"/>
        </w:rPr>
        <w:t xml:space="preserve"> in 2019</w:t>
      </w:r>
      <w:r w:rsidR="00F0203F" w:rsidRPr="00ED18A6">
        <w:rPr>
          <w:sz w:val="24"/>
          <w:szCs w:val="24"/>
        </w:rPr>
        <w:t>. The total effort for non-members increase</w:t>
      </w:r>
      <w:r w:rsidR="00F44FF3">
        <w:rPr>
          <w:sz w:val="24"/>
          <w:szCs w:val="24"/>
        </w:rPr>
        <w:t>d</w:t>
      </w:r>
      <w:r w:rsidR="00F0203F" w:rsidRPr="00ED18A6">
        <w:rPr>
          <w:sz w:val="24"/>
          <w:szCs w:val="24"/>
        </w:rPr>
        <w:t xml:space="preserve"> by </w:t>
      </w:r>
      <w:r w:rsidR="006E50CA" w:rsidRPr="00ED18A6">
        <w:rPr>
          <w:sz w:val="24"/>
          <w:szCs w:val="24"/>
        </w:rPr>
        <w:t>1</w:t>
      </w:r>
      <w:r w:rsidR="00133A28">
        <w:rPr>
          <w:sz w:val="24"/>
          <w:szCs w:val="24"/>
        </w:rPr>
        <w:t>5</w:t>
      </w:r>
      <w:r w:rsidR="00F0203F" w:rsidRPr="00ED18A6">
        <w:rPr>
          <w:sz w:val="24"/>
          <w:szCs w:val="24"/>
        </w:rPr>
        <w:t>%</w:t>
      </w:r>
      <w:r w:rsidR="00DA5EFC" w:rsidRPr="00ED18A6">
        <w:rPr>
          <w:sz w:val="24"/>
          <w:szCs w:val="24"/>
        </w:rPr>
        <w:t xml:space="preserve"> from </w:t>
      </w:r>
      <w:r w:rsidR="00133A28">
        <w:rPr>
          <w:sz w:val="24"/>
          <w:szCs w:val="24"/>
        </w:rPr>
        <w:t>69</w:t>
      </w:r>
      <w:r w:rsidR="00DA5EFC" w:rsidRPr="00ED18A6">
        <w:rPr>
          <w:sz w:val="24"/>
          <w:szCs w:val="24"/>
        </w:rPr>
        <w:t xml:space="preserve"> million hooks in 2</w:t>
      </w:r>
      <w:r w:rsidR="00866248" w:rsidRPr="00ED18A6">
        <w:rPr>
          <w:sz w:val="24"/>
          <w:szCs w:val="24"/>
        </w:rPr>
        <w:t xml:space="preserve">016 to </w:t>
      </w:r>
      <w:r w:rsidR="00133A28">
        <w:rPr>
          <w:sz w:val="24"/>
          <w:szCs w:val="24"/>
        </w:rPr>
        <w:t>79</w:t>
      </w:r>
      <w:r w:rsidR="00866248" w:rsidRPr="00ED18A6">
        <w:rPr>
          <w:sz w:val="24"/>
          <w:szCs w:val="24"/>
        </w:rPr>
        <w:t xml:space="preserve"> million hooks in 2019</w:t>
      </w:r>
      <w:r w:rsidR="00F0203F" w:rsidRPr="00ED18A6">
        <w:rPr>
          <w:sz w:val="24"/>
          <w:szCs w:val="24"/>
        </w:rPr>
        <w:t xml:space="preserve">. </w:t>
      </w:r>
      <w:r w:rsidRPr="00ED18A6">
        <w:rPr>
          <w:sz w:val="24"/>
          <w:szCs w:val="24"/>
        </w:rPr>
        <w:t>This in itself would be expected to substantial</w:t>
      </w:r>
      <w:r w:rsidR="00745E5F">
        <w:rPr>
          <w:sz w:val="24"/>
          <w:szCs w:val="24"/>
        </w:rPr>
        <w:t>ly</w:t>
      </w:r>
      <w:r w:rsidRPr="00ED18A6">
        <w:rPr>
          <w:sz w:val="24"/>
          <w:szCs w:val="24"/>
        </w:rPr>
        <w:t xml:space="preserve"> </w:t>
      </w:r>
      <w:r w:rsidR="00745E5F">
        <w:rPr>
          <w:sz w:val="24"/>
          <w:szCs w:val="24"/>
        </w:rPr>
        <w:t xml:space="preserve">affect </w:t>
      </w:r>
      <w:r w:rsidRPr="00ED18A6">
        <w:rPr>
          <w:sz w:val="24"/>
          <w:szCs w:val="24"/>
        </w:rPr>
        <w:t xml:space="preserve">the predicted catches. </w:t>
      </w:r>
      <w:r w:rsidR="00F624D5" w:rsidRPr="00ED18A6">
        <w:rPr>
          <w:sz w:val="24"/>
          <w:szCs w:val="24"/>
        </w:rPr>
        <w:t xml:space="preserve">However, in addition, </w:t>
      </w:r>
      <w:r w:rsidR="00F0203F" w:rsidRPr="00ED18A6">
        <w:rPr>
          <w:sz w:val="24"/>
          <w:szCs w:val="24"/>
        </w:rPr>
        <w:t>non-member effort</w:t>
      </w:r>
      <w:r w:rsidR="00F44FF3">
        <w:rPr>
          <w:sz w:val="24"/>
          <w:szCs w:val="24"/>
        </w:rPr>
        <w:t xml:space="preserve"> was shifted</w:t>
      </w:r>
      <w:r w:rsidR="00F0203F" w:rsidRPr="00ED18A6">
        <w:rPr>
          <w:sz w:val="24"/>
          <w:szCs w:val="24"/>
        </w:rPr>
        <w:t xml:space="preserve"> into regions of higher</w:t>
      </w:r>
      <w:r w:rsidR="00F624D5" w:rsidRPr="00ED18A6">
        <w:rPr>
          <w:sz w:val="24"/>
          <w:szCs w:val="24"/>
        </w:rPr>
        <w:t xml:space="preserve"> SBT</w:t>
      </w:r>
      <w:r w:rsidR="00F0203F" w:rsidRPr="00ED18A6">
        <w:rPr>
          <w:sz w:val="24"/>
          <w:szCs w:val="24"/>
        </w:rPr>
        <w:t xml:space="preserve"> catch rate, specifically regions </w:t>
      </w:r>
      <w:r w:rsidR="00F624D5" w:rsidRPr="00ED18A6">
        <w:rPr>
          <w:sz w:val="24"/>
          <w:szCs w:val="24"/>
        </w:rPr>
        <w:t>8 and 9</w:t>
      </w:r>
      <w:r w:rsidR="00300665" w:rsidRPr="00ED18A6">
        <w:rPr>
          <w:sz w:val="24"/>
          <w:szCs w:val="24"/>
        </w:rPr>
        <w:t xml:space="preserve"> (see</w:t>
      </w:r>
      <w:r w:rsidR="003634A8" w:rsidRPr="00ED18A6">
        <w:rPr>
          <w:sz w:val="24"/>
          <w:szCs w:val="24"/>
        </w:rPr>
        <w:t xml:space="preserve"> also</w:t>
      </w:r>
      <w:r w:rsidR="00300665" w:rsidRPr="00ED18A6">
        <w:rPr>
          <w:sz w:val="24"/>
          <w:szCs w:val="24"/>
        </w:rPr>
        <w:t xml:space="preserve"> Figure </w:t>
      </w:r>
      <w:r w:rsidR="00494A83" w:rsidRPr="00ED18A6">
        <w:rPr>
          <w:sz w:val="24"/>
          <w:szCs w:val="24"/>
        </w:rPr>
        <w:t>23 in CCSBT-ESC/1909/33</w:t>
      </w:r>
      <w:r w:rsidR="00300665" w:rsidRPr="00ED18A6">
        <w:rPr>
          <w:sz w:val="24"/>
          <w:szCs w:val="24"/>
        </w:rPr>
        <w:t>)</w:t>
      </w:r>
      <w:r w:rsidR="00F0203F" w:rsidRPr="00ED18A6">
        <w:rPr>
          <w:sz w:val="24"/>
          <w:szCs w:val="24"/>
        </w:rPr>
        <w:t xml:space="preserve">. </w:t>
      </w:r>
    </w:p>
    <w:p w14:paraId="0406C811" w14:textId="77777777" w:rsidR="00F0203F" w:rsidRPr="00ED18A6" w:rsidRDefault="00F0203F" w:rsidP="00866854">
      <w:pPr>
        <w:spacing w:after="160" w:line="259" w:lineRule="auto"/>
        <w:jc w:val="both"/>
        <w:rPr>
          <w:sz w:val="24"/>
          <w:szCs w:val="24"/>
        </w:rPr>
      </w:pPr>
      <w:r w:rsidRPr="00ED18A6">
        <w:rPr>
          <w:sz w:val="24"/>
          <w:szCs w:val="24"/>
        </w:rPr>
        <w:t xml:space="preserve">As well as increasing the total non-member effort, </w:t>
      </w:r>
      <w:r w:rsidR="00F624D5" w:rsidRPr="00ED18A6">
        <w:rPr>
          <w:sz w:val="24"/>
          <w:szCs w:val="24"/>
        </w:rPr>
        <w:t xml:space="preserve">and the proportion of that effort in higher latitude regions, </w:t>
      </w:r>
      <w:r w:rsidRPr="00ED18A6">
        <w:rPr>
          <w:sz w:val="24"/>
          <w:szCs w:val="24"/>
        </w:rPr>
        <w:t xml:space="preserve">this change also affected calculation of the adjusted member catch rates. </w:t>
      </w:r>
      <w:r w:rsidR="00F624D5" w:rsidRPr="00ED18A6">
        <w:rPr>
          <w:sz w:val="24"/>
          <w:szCs w:val="24"/>
        </w:rPr>
        <w:t xml:space="preserve">This </w:t>
      </w:r>
      <w:r w:rsidR="00F624D5" w:rsidRPr="00ED18A6">
        <w:rPr>
          <w:sz w:val="24"/>
          <w:szCs w:val="24"/>
        </w:rPr>
        <w:lastRenderedPageBreak/>
        <w:t xml:space="preserve">secondary effect is relevant to the </w:t>
      </w:r>
      <w:r w:rsidR="00866854" w:rsidRPr="00ED18A6">
        <w:rPr>
          <w:sz w:val="24"/>
          <w:szCs w:val="24"/>
        </w:rPr>
        <w:t>n</w:t>
      </w:r>
      <w:r w:rsidR="00F624D5" w:rsidRPr="00ED18A6">
        <w:rPr>
          <w:sz w:val="24"/>
          <w:szCs w:val="24"/>
        </w:rPr>
        <w:t>on-</w:t>
      </w:r>
      <w:r w:rsidR="00866854" w:rsidRPr="00ED18A6">
        <w:rPr>
          <w:sz w:val="24"/>
          <w:szCs w:val="24"/>
        </w:rPr>
        <w:t>c</w:t>
      </w:r>
      <w:r w:rsidR="00F624D5" w:rsidRPr="00ED18A6">
        <w:rPr>
          <w:sz w:val="24"/>
          <w:szCs w:val="24"/>
        </w:rPr>
        <w:t xml:space="preserve">ore strata, and for JP, KR and TW, since it is only for those strata and flags that an effort adjustment is implemented. </w:t>
      </w:r>
      <w:r w:rsidR="00F44FF3">
        <w:rPr>
          <w:sz w:val="24"/>
          <w:szCs w:val="24"/>
        </w:rPr>
        <w:t>C</w:t>
      </w:r>
      <w:r w:rsidR="00F624D5" w:rsidRPr="00ED18A6">
        <w:rPr>
          <w:sz w:val="24"/>
          <w:szCs w:val="24"/>
        </w:rPr>
        <w:t>hanges to the IOTC effort data have no effect on the raw or adjusted effort for core strata</w:t>
      </w:r>
      <w:r w:rsidR="00656334" w:rsidRPr="00ED18A6">
        <w:rPr>
          <w:sz w:val="24"/>
          <w:szCs w:val="24"/>
        </w:rPr>
        <w:t xml:space="preserve">, as </w:t>
      </w:r>
      <w:r w:rsidR="00656334" w:rsidRPr="00053816">
        <w:rPr>
          <w:sz w:val="24"/>
          <w:szCs w:val="24"/>
        </w:rPr>
        <w:t>expected</w:t>
      </w:r>
      <w:r w:rsidR="00F44FF3" w:rsidRPr="00053816">
        <w:rPr>
          <w:sz w:val="24"/>
          <w:szCs w:val="24"/>
        </w:rPr>
        <w:t xml:space="preserve"> (</w:t>
      </w:r>
      <w:r w:rsidR="00AC5262" w:rsidRPr="00053816">
        <w:rPr>
          <w:sz w:val="24"/>
          <w:szCs w:val="24"/>
        </w:rPr>
        <w:fldChar w:fldCharType="begin"/>
      </w:r>
      <w:r w:rsidR="00AC5262" w:rsidRPr="00053816">
        <w:rPr>
          <w:sz w:val="24"/>
          <w:szCs w:val="24"/>
        </w:rPr>
        <w:instrText xml:space="preserve"> REF _Ref12886902 \h </w:instrText>
      </w:r>
      <w:r w:rsidR="00053816">
        <w:rPr>
          <w:sz w:val="24"/>
          <w:szCs w:val="24"/>
        </w:rPr>
        <w:instrText xml:space="preserve"> \* MERGEFORMAT </w:instrText>
      </w:r>
      <w:r w:rsidR="00AC5262" w:rsidRPr="00053816">
        <w:rPr>
          <w:sz w:val="24"/>
          <w:szCs w:val="24"/>
        </w:rPr>
      </w:r>
      <w:r w:rsidR="00AC5262" w:rsidRPr="00053816">
        <w:rPr>
          <w:sz w:val="24"/>
          <w:szCs w:val="24"/>
        </w:rPr>
        <w:fldChar w:fldCharType="separate"/>
      </w:r>
      <w:r w:rsidR="00AC5262" w:rsidRPr="00053816">
        <w:rPr>
          <w:sz w:val="24"/>
          <w:szCs w:val="24"/>
        </w:rPr>
        <w:t xml:space="preserve">Figure </w:t>
      </w:r>
      <w:r w:rsidR="00AC5262" w:rsidRPr="00053816">
        <w:rPr>
          <w:noProof/>
          <w:sz w:val="24"/>
          <w:szCs w:val="24"/>
        </w:rPr>
        <w:t>2</w:t>
      </w:r>
      <w:r w:rsidR="00AC5262" w:rsidRPr="00053816">
        <w:rPr>
          <w:sz w:val="24"/>
          <w:szCs w:val="24"/>
        </w:rPr>
        <w:fldChar w:fldCharType="end"/>
      </w:r>
      <w:r w:rsidR="00F44FF3" w:rsidRPr="00053816">
        <w:rPr>
          <w:sz w:val="24"/>
          <w:szCs w:val="24"/>
        </w:rPr>
        <w:t>)</w:t>
      </w:r>
      <w:r w:rsidR="00F624D5" w:rsidRPr="00053816">
        <w:rPr>
          <w:sz w:val="24"/>
          <w:szCs w:val="24"/>
        </w:rPr>
        <w:t>. However</w:t>
      </w:r>
      <w:r w:rsidR="001C6B7D" w:rsidRPr="00053816">
        <w:rPr>
          <w:sz w:val="24"/>
          <w:szCs w:val="24"/>
        </w:rPr>
        <w:t>,</w:t>
      </w:r>
      <w:r w:rsidR="00F624D5" w:rsidRPr="00053816">
        <w:rPr>
          <w:sz w:val="24"/>
          <w:szCs w:val="24"/>
        </w:rPr>
        <w:t xml:space="preserve"> the</w:t>
      </w:r>
      <w:r w:rsidR="00F624D5" w:rsidRPr="00ED18A6">
        <w:rPr>
          <w:sz w:val="24"/>
          <w:szCs w:val="24"/>
        </w:rPr>
        <w:t xml:space="preserve"> adjusted effort</w:t>
      </w:r>
      <w:r w:rsidR="001C6B7D" w:rsidRPr="00ED18A6">
        <w:rPr>
          <w:sz w:val="24"/>
          <w:szCs w:val="24"/>
        </w:rPr>
        <w:t xml:space="preserve"> for non-core strata</w:t>
      </w:r>
      <w:r w:rsidR="00F624D5" w:rsidRPr="00ED18A6">
        <w:rPr>
          <w:sz w:val="24"/>
          <w:szCs w:val="24"/>
        </w:rPr>
        <w:t xml:space="preserve"> is </w:t>
      </w:r>
      <w:r w:rsidR="00F624D5" w:rsidRPr="00053816">
        <w:rPr>
          <w:sz w:val="24"/>
          <w:szCs w:val="24"/>
        </w:rPr>
        <w:t>changed</w:t>
      </w:r>
      <w:r w:rsidR="00F44FF3" w:rsidRPr="00053816">
        <w:rPr>
          <w:sz w:val="24"/>
          <w:szCs w:val="24"/>
        </w:rPr>
        <w:t xml:space="preserve"> (</w:t>
      </w:r>
      <w:r w:rsidR="00AC5262" w:rsidRPr="00053816">
        <w:rPr>
          <w:sz w:val="24"/>
          <w:szCs w:val="24"/>
        </w:rPr>
        <w:fldChar w:fldCharType="begin"/>
      </w:r>
      <w:r w:rsidR="00AC5262" w:rsidRPr="00053816">
        <w:rPr>
          <w:sz w:val="24"/>
          <w:szCs w:val="24"/>
        </w:rPr>
        <w:instrText xml:space="preserve"> REF _Ref32411169 \h </w:instrText>
      </w:r>
      <w:r w:rsidR="00053816">
        <w:rPr>
          <w:sz w:val="24"/>
          <w:szCs w:val="24"/>
        </w:rPr>
        <w:instrText xml:space="preserve"> \* MERGEFORMAT </w:instrText>
      </w:r>
      <w:r w:rsidR="00AC5262" w:rsidRPr="00053816">
        <w:rPr>
          <w:sz w:val="24"/>
          <w:szCs w:val="24"/>
        </w:rPr>
      </w:r>
      <w:r w:rsidR="00AC5262" w:rsidRPr="00053816">
        <w:rPr>
          <w:sz w:val="24"/>
          <w:szCs w:val="24"/>
        </w:rPr>
        <w:fldChar w:fldCharType="separate"/>
      </w:r>
      <w:r w:rsidR="00AC5262" w:rsidRPr="00053816">
        <w:rPr>
          <w:sz w:val="24"/>
          <w:szCs w:val="24"/>
        </w:rPr>
        <w:t xml:space="preserve">Figure </w:t>
      </w:r>
      <w:r w:rsidR="00AC5262" w:rsidRPr="00053816">
        <w:rPr>
          <w:noProof/>
          <w:sz w:val="24"/>
          <w:szCs w:val="24"/>
        </w:rPr>
        <w:t>3</w:t>
      </w:r>
      <w:r w:rsidR="00AC5262" w:rsidRPr="00053816">
        <w:rPr>
          <w:sz w:val="24"/>
          <w:szCs w:val="24"/>
        </w:rPr>
        <w:fldChar w:fldCharType="end"/>
      </w:r>
      <w:r w:rsidR="00F44FF3" w:rsidRPr="00053816">
        <w:rPr>
          <w:sz w:val="24"/>
          <w:szCs w:val="24"/>
        </w:rPr>
        <w:t>)</w:t>
      </w:r>
      <w:r w:rsidR="00F624D5" w:rsidRPr="00053816">
        <w:rPr>
          <w:sz w:val="24"/>
          <w:szCs w:val="24"/>
        </w:rPr>
        <w:t>.</w:t>
      </w:r>
      <w:r w:rsidR="00F624D5" w:rsidRPr="00ED18A6">
        <w:rPr>
          <w:sz w:val="24"/>
          <w:szCs w:val="24"/>
        </w:rPr>
        <w:t xml:space="preserve"> Specifically, the adjusted effort for non-core strata is reduced in proportion to a reduction</w:t>
      </w:r>
      <w:r w:rsidR="00F62706" w:rsidRPr="00ED18A6">
        <w:rPr>
          <w:sz w:val="24"/>
          <w:szCs w:val="24"/>
        </w:rPr>
        <w:t xml:space="preserve"> in</w:t>
      </w:r>
      <w:r w:rsidR="00F624D5" w:rsidRPr="00ED18A6">
        <w:rPr>
          <w:sz w:val="24"/>
          <w:szCs w:val="24"/>
        </w:rPr>
        <w:t xml:space="preserve"> the IOTC effort</w:t>
      </w:r>
      <w:r w:rsidR="001C6B7D" w:rsidRPr="00ED18A6">
        <w:rPr>
          <w:sz w:val="24"/>
          <w:szCs w:val="24"/>
        </w:rPr>
        <w:t>. This reduction in the IOTC effort is because at higher latitudes effort has shifted into the core strata</w:t>
      </w:r>
      <w:r w:rsidR="00866854" w:rsidRPr="00ED18A6">
        <w:rPr>
          <w:sz w:val="24"/>
          <w:szCs w:val="24"/>
        </w:rPr>
        <w:t xml:space="preserve"> </w:t>
      </w:r>
      <w:r w:rsidR="001C6B7D" w:rsidRPr="00ED18A6">
        <w:rPr>
          <w:sz w:val="24"/>
          <w:szCs w:val="24"/>
        </w:rPr>
        <w:t xml:space="preserve">and </w:t>
      </w:r>
      <w:r w:rsidR="00866854" w:rsidRPr="00ED18A6">
        <w:rPr>
          <w:sz w:val="24"/>
          <w:szCs w:val="24"/>
        </w:rPr>
        <w:t xml:space="preserve">is </w:t>
      </w:r>
      <w:r w:rsidR="001C6B7D" w:rsidRPr="00ED18A6">
        <w:rPr>
          <w:sz w:val="24"/>
          <w:szCs w:val="24"/>
        </w:rPr>
        <w:t xml:space="preserve">therefore not considered when </w:t>
      </w:r>
      <w:r w:rsidR="00866854" w:rsidRPr="00ED18A6">
        <w:rPr>
          <w:sz w:val="24"/>
          <w:szCs w:val="24"/>
        </w:rPr>
        <w:t xml:space="preserve">implementing the </w:t>
      </w:r>
      <w:r w:rsidR="001C6B7D" w:rsidRPr="00ED18A6">
        <w:rPr>
          <w:sz w:val="24"/>
          <w:szCs w:val="24"/>
        </w:rPr>
        <w:t>adjust</w:t>
      </w:r>
      <w:r w:rsidR="00866854" w:rsidRPr="00ED18A6">
        <w:rPr>
          <w:sz w:val="24"/>
          <w:szCs w:val="24"/>
        </w:rPr>
        <w:t>ment</w:t>
      </w:r>
      <w:r w:rsidR="001C6B7D" w:rsidRPr="00ED18A6">
        <w:rPr>
          <w:sz w:val="24"/>
          <w:szCs w:val="24"/>
        </w:rPr>
        <w:t>. At lower latitudes there are some increases in the IOTC non-core effort, as effort is allocated to south of 20</w:t>
      </w:r>
      <w:r w:rsidR="00F44FF3">
        <w:rPr>
          <w:sz w:val="24"/>
          <w:szCs w:val="24"/>
        </w:rPr>
        <w:t>°</w:t>
      </w:r>
      <w:r w:rsidR="001C6B7D" w:rsidRPr="00ED18A6">
        <w:rPr>
          <w:sz w:val="24"/>
          <w:szCs w:val="24"/>
        </w:rPr>
        <w:t>S. However,</w:t>
      </w:r>
      <w:r w:rsidR="00053816">
        <w:rPr>
          <w:sz w:val="24"/>
          <w:szCs w:val="24"/>
        </w:rPr>
        <w:t xml:space="preserve"> positive</w:t>
      </w:r>
      <w:r w:rsidR="001C6B7D" w:rsidRPr="00ED18A6">
        <w:rPr>
          <w:sz w:val="24"/>
          <w:szCs w:val="24"/>
        </w:rPr>
        <w:t xml:space="preserve"> changes to the adjusted CCSBT effort are less pronounced. This is because adjustment of the </w:t>
      </w:r>
      <w:r w:rsidR="00866854" w:rsidRPr="00ED18A6">
        <w:rPr>
          <w:sz w:val="24"/>
          <w:szCs w:val="24"/>
        </w:rPr>
        <w:t>effort</w:t>
      </w:r>
      <w:r w:rsidR="001C6B7D" w:rsidRPr="00ED18A6">
        <w:rPr>
          <w:sz w:val="24"/>
          <w:szCs w:val="24"/>
        </w:rPr>
        <w:t xml:space="preserve"> is predicated on there being recorded </w:t>
      </w:r>
      <w:r w:rsidR="00866854" w:rsidRPr="00ED18A6">
        <w:rPr>
          <w:sz w:val="24"/>
          <w:szCs w:val="24"/>
        </w:rPr>
        <w:t xml:space="preserve">effort in the CCSBT database. </w:t>
      </w:r>
      <w:r w:rsidR="00FC370D" w:rsidRPr="00ED18A6">
        <w:rPr>
          <w:sz w:val="24"/>
          <w:szCs w:val="24"/>
        </w:rPr>
        <w:t>If there is zero CCSBT effort recorded in a strata, then it remains at zero</w:t>
      </w:r>
      <w:r w:rsidR="00A26C4E" w:rsidRPr="00ED18A6">
        <w:rPr>
          <w:sz w:val="24"/>
          <w:szCs w:val="24"/>
        </w:rPr>
        <w:t xml:space="preserve"> (i.e. no adjustment takes place)</w:t>
      </w:r>
      <w:r w:rsidR="00FC370D" w:rsidRPr="00ED18A6">
        <w:rPr>
          <w:sz w:val="24"/>
          <w:szCs w:val="24"/>
        </w:rPr>
        <w:t xml:space="preserve">. </w:t>
      </w:r>
      <w:r w:rsidR="00F10F0E" w:rsidRPr="00ED18A6">
        <w:rPr>
          <w:sz w:val="24"/>
          <w:szCs w:val="24"/>
        </w:rPr>
        <w:t xml:space="preserve">This is an assumption that </w:t>
      </w:r>
      <w:r w:rsidR="00A973A1" w:rsidRPr="00ED18A6">
        <w:rPr>
          <w:sz w:val="24"/>
          <w:szCs w:val="24"/>
        </w:rPr>
        <w:t xml:space="preserve">could be revisited in future iterations. </w:t>
      </w:r>
      <w:r w:rsidR="0047770C" w:rsidRPr="00ED18A6">
        <w:rPr>
          <w:sz w:val="24"/>
          <w:szCs w:val="24"/>
        </w:rPr>
        <w:t>Overall, c</w:t>
      </w:r>
      <w:r w:rsidRPr="00ED18A6">
        <w:rPr>
          <w:sz w:val="24"/>
          <w:szCs w:val="24"/>
        </w:rPr>
        <w:t xml:space="preserve">hanges to the </w:t>
      </w:r>
      <w:r w:rsidR="0047770C" w:rsidRPr="00ED18A6">
        <w:rPr>
          <w:sz w:val="24"/>
          <w:szCs w:val="24"/>
        </w:rPr>
        <w:t>adjusted effort have led to an increase in the empirical</w:t>
      </w:r>
      <w:r w:rsidRPr="00ED18A6">
        <w:rPr>
          <w:sz w:val="24"/>
          <w:szCs w:val="24"/>
        </w:rPr>
        <w:t xml:space="preserve"> catch rate</w:t>
      </w:r>
      <w:r w:rsidR="0047770C" w:rsidRPr="00ED18A6">
        <w:rPr>
          <w:sz w:val="24"/>
          <w:szCs w:val="24"/>
        </w:rPr>
        <w:t>s, particularly for JP</w:t>
      </w:r>
      <w:r w:rsidR="0027433B" w:rsidRPr="00ED18A6">
        <w:rPr>
          <w:sz w:val="24"/>
          <w:szCs w:val="24"/>
        </w:rPr>
        <w:t xml:space="preserve"> (</w:t>
      </w:r>
      <w:r w:rsidR="0027433B" w:rsidRPr="00ED18A6">
        <w:rPr>
          <w:sz w:val="24"/>
          <w:szCs w:val="24"/>
        </w:rPr>
        <w:fldChar w:fldCharType="begin"/>
      </w:r>
      <w:r w:rsidR="0027433B" w:rsidRPr="00ED18A6">
        <w:rPr>
          <w:sz w:val="24"/>
          <w:szCs w:val="24"/>
        </w:rPr>
        <w:instrText xml:space="preserve"> REF _Ref32411607 \h </w:instrText>
      </w:r>
      <w:r w:rsidR="00ED18A6">
        <w:rPr>
          <w:sz w:val="24"/>
          <w:szCs w:val="24"/>
        </w:rPr>
        <w:instrText xml:space="preserve"> \* MERGEFORMAT </w:instrText>
      </w:r>
      <w:r w:rsidR="0027433B" w:rsidRPr="00ED18A6">
        <w:rPr>
          <w:sz w:val="24"/>
          <w:szCs w:val="24"/>
        </w:rPr>
      </w:r>
      <w:r w:rsidR="0027433B" w:rsidRPr="00ED18A6">
        <w:rPr>
          <w:sz w:val="24"/>
          <w:szCs w:val="24"/>
        </w:rPr>
        <w:fldChar w:fldCharType="separate"/>
      </w:r>
      <w:r w:rsidR="0027433B" w:rsidRPr="00ED18A6">
        <w:rPr>
          <w:sz w:val="24"/>
          <w:szCs w:val="24"/>
        </w:rPr>
        <w:t xml:space="preserve">Figure </w:t>
      </w:r>
      <w:r w:rsidR="0027433B" w:rsidRPr="00ED18A6">
        <w:rPr>
          <w:noProof/>
          <w:sz w:val="24"/>
          <w:szCs w:val="24"/>
        </w:rPr>
        <w:t>4</w:t>
      </w:r>
      <w:r w:rsidR="0027433B" w:rsidRPr="00ED18A6">
        <w:rPr>
          <w:sz w:val="24"/>
          <w:szCs w:val="24"/>
        </w:rPr>
        <w:fldChar w:fldCharType="end"/>
      </w:r>
      <w:r w:rsidR="0027433B" w:rsidRPr="00ED18A6">
        <w:rPr>
          <w:sz w:val="24"/>
          <w:szCs w:val="24"/>
        </w:rPr>
        <w:t xml:space="preserve"> and </w:t>
      </w:r>
      <w:r w:rsidR="00761D45" w:rsidRPr="00ED18A6">
        <w:rPr>
          <w:sz w:val="24"/>
          <w:szCs w:val="24"/>
        </w:rPr>
        <w:fldChar w:fldCharType="begin"/>
      </w:r>
      <w:r w:rsidR="00761D45" w:rsidRPr="00ED18A6">
        <w:rPr>
          <w:sz w:val="24"/>
          <w:szCs w:val="24"/>
        </w:rPr>
        <w:instrText xml:space="preserve"> REF _Ref12888972 \h </w:instrText>
      </w:r>
      <w:r w:rsidR="00ED18A6">
        <w:rPr>
          <w:sz w:val="24"/>
          <w:szCs w:val="24"/>
        </w:rPr>
        <w:instrText xml:space="preserve"> \* MERGEFORMAT </w:instrText>
      </w:r>
      <w:r w:rsidR="00761D45" w:rsidRPr="00ED18A6">
        <w:rPr>
          <w:sz w:val="24"/>
          <w:szCs w:val="24"/>
        </w:rPr>
      </w:r>
      <w:r w:rsidR="00761D45" w:rsidRPr="00ED18A6">
        <w:rPr>
          <w:sz w:val="24"/>
          <w:szCs w:val="24"/>
        </w:rPr>
        <w:fldChar w:fldCharType="separate"/>
      </w:r>
      <w:r w:rsidR="00761D45" w:rsidRPr="00ED18A6">
        <w:rPr>
          <w:sz w:val="24"/>
          <w:szCs w:val="24"/>
        </w:rPr>
        <w:t xml:space="preserve">Figure </w:t>
      </w:r>
      <w:r w:rsidR="00761D45" w:rsidRPr="00ED18A6">
        <w:rPr>
          <w:noProof/>
          <w:sz w:val="24"/>
          <w:szCs w:val="24"/>
        </w:rPr>
        <w:t>5</w:t>
      </w:r>
      <w:r w:rsidR="00761D45" w:rsidRPr="00ED18A6">
        <w:rPr>
          <w:sz w:val="24"/>
          <w:szCs w:val="24"/>
        </w:rPr>
        <w:fldChar w:fldCharType="end"/>
      </w:r>
      <w:r w:rsidR="0047770C" w:rsidRPr="00ED18A6">
        <w:rPr>
          <w:sz w:val="24"/>
          <w:szCs w:val="24"/>
        </w:rPr>
        <w:t>)</w:t>
      </w:r>
      <w:r w:rsidRPr="00ED18A6">
        <w:rPr>
          <w:sz w:val="24"/>
          <w:szCs w:val="24"/>
        </w:rPr>
        <w:t>.</w:t>
      </w:r>
    </w:p>
    <w:p w14:paraId="1335DE37" w14:textId="77777777" w:rsidR="00F0203F" w:rsidRPr="004C4E04" w:rsidRDefault="006336CE" w:rsidP="00ED18A6">
      <w:pPr>
        <w:spacing w:after="160" w:line="259" w:lineRule="auto"/>
        <w:jc w:val="both"/>
        <w:rPr>
          <w:sz w:val="24"/>
          <w:szCs w:val="24"/>
        </w:rPr>
      </w:pPr>
      <w:r w:rsidRPr="00ED18A6">
        <w:rPr>
          <w:sz w:val="24"/>
          <w:szCs w:val="24"/>
        </w:rPr>
        <w:t xml:space="preserve">The </w:t>
      </w:r>
      <w:r w:rsidR="00F44FF3" w:rsidRPr="00ED18A6">
        <w:rPr>
          <w:sz w:val="24"/>
          <w:szCs w:val="24"/>
        </w:rPr>
        <w:t xml:space="preserve">combined </w:t>
      </w:r>
      <w:r w:rsidRPr="00ED18A6">
        <w:rPr>
          <w:sz w:val="24"/>
          <w:szCs w:val="24"/>
        </w:rPr>
        <w:t>effect of these changes</w:t>
      </w:r>
      <w:r w:rsidR="00032F78">
        <w:rPr>
          <w:sz w:val="24"/>
          <w:szCs w:val="24"/>
        </w:rPr>
        <w:t xml:space="preserve"> (to the non-member effort spatial distribution and to the adjusted CCSBT catch rate)</w:t>
      </w:r>
      <w:r w:rsidRPr="00ED18A6">
        <w:rPr>
          <w:sz w:val="24"/>
          <w:szCs w:val="24"/>
        </w:rPr>
        <w:t xml:space="preserve"> </w:t>
      </w:r>
      <w:r w:rsidR="00F44FF3">
        <w:rPr>
          <w:sz w:val="24"/>
          <w:szCs w:val="24"/>
        </w:rPr>
        <w:t>is an</w:t>
      </w:r>
      <w:r w:rsidR="00F44FF3" w:rsidRPr="00ED18A6">
        <w:rPr>
          <w:sz w:val="24"/>
          <w:szCs w:val="24"/>
        </w:rPr>
        <w:t xml:space="preserve"> </w:t>
      </w:r>
      <w:r w:rsidRPr="00ED18A6">
        <w:rPr>
          <w:sz w:val="24"/>
          <w:szCs w:val="24"/>
        </w:rPr>
        <w:t>increase</w:t>
      </w:r>
      <w:r w:rsidR="00F44FF3">
        <w:rPr>
          <w:sz w:val="24"/>
          <w:szCs w:val="24"/>
        </w:rPr>
        <w:t xml:space="preserve"> in</w:t>
      </w:r>
      <w:r w:rsidRPr="00ED18A6">
        <w:rPr>
          <w:sz w:val="24"/>
          <w:szCs w:val="24"/>
        </w:rPr>
        <w:t xml:space="preserve"> the predicted </w:t>
      </w:r>
      <w:r w:rsidR="00032F78">
        <w:rPr>
          <w:sz w:val="24"/>
          <w:szCs w:val="24"/>
        </w:rPr>
        <w:t xml:space="preserve">non-member </w:t>
      </w:r>
      <w:r w:rsidRPr="00ED18A6">
        <w:rPr>
          <w:sz w:val="24"/>
          <w:szCs w:val="24"/>
        </w:rPr>
        <w:t>catch</w:t>
      </w:r>
      <w:r w:rsidR="00C15248">
        <w:rPr>
          <w:sz w:val="24"/>
          <w:szCs w:val="24"/>
        </w:rPr>
        <w:t xml:space="preserve"> per year</w:t>
      </w:r>
      <w:r w:rsidRPr="00ED18A6">
        <w:rPr>
          <w:sz w:val="24"/>
          <w:szCs w:val="24"/>
        </w:rPr>
        <w:t xml:space="preserve"> for the Indian/Atlantic Oceans</w:t>
      </w:r>
      <w:r w:rsidR="00032F78">
        <w:rPr>
          <w:sz w:val="24"/>
          <w:szCs w:val="24"/>
        </w:rPr>
        <w:t>. This increase is</w:t>
      </w:r>
      <w:r w:rsidRPr="00ED18A6">
        <w:rPr>
          <w:sz w:val="24"/>
          <w:szCs w:val="24"/>
        </w:rPr>
        <w:t xml:space="preserve"> </w:t>
      </w:r>
      <w:r w:rsidR="00053816">
        <w:rPr>
          <w:sz w:val="24"/>
          <w:szCs w:val="24"/>
        </w:rPr>
        <w:t>of</w:t>
      </w:r>
      <w:r w:rsidR="00ED18A6" w:rsidRPr="00ED18A6">
        <w:rPr>
          <w:sz w:val="24"/>
          <w:szCs w:val="24"/>
        </w:rPr>
        <w:t xml:space="preserve"> </w:t>
      </w:r>
      <w:r w:rsidR="00F24CCB">
        <w:rPr>
          <w:sz w:val="24"/>
          <w:szCs w:val="24"/>
        </w:rPr>
        <w:t>7</w:t>
      </w:r>
      <w:r w:rsidR="00ED18A6" w:rsidRPr="00ED18A6">
        <w:rPr>
          <w:sz w:val="24"/>
          <w:szCs w:val="24"/>
        </w:rPr>
        <w:t xml:space="preserve">0 </w:t>
      </w:r>
      <w:r w:rsidR="004C4E04">
        <w:rPr>
          <w:sz w:val="24"/>
          <w:szCs w:val="24"/>
        </w:rPr>
        <w:t xml:space="preserve">- </w:t>
      </w:r>
      <w:r w:rsidR="00ED18A6" w:rsidRPr="00ED18A6">
        <w:rPr>
          <w:sz w:val="24"/>
          <w:szCs w:val="24"/>
        </w:rPr>
        <w:t>500 tonnes</w:t>
      </w:r>
      <w:r w:rsidR="00F24CCB">
        <w:rPr>
          <w:sz w:val="24"/>
          <w:szCs w:val="24"/>
        </w:rPr>
        <w:t xml:space="preserve"> on average across years</w:t>
      </w:r>
      <w:r w:rsidR="00ED18A6" w:rsidRPr="00ED18A6">
        <w:rPr>
          <w:sz w:val="24"/>
          <w:szCs w:val="24"/>
        </w:rPr>
        <w:t>, depending on whether TW or JP catchability is assumed for the non-member effort</w:t>
      </w:r>
      <w:r w:rsidRPr="00ED18A6">
        <w:rPr>
          <w:sz w:val="24"/>
          <w:szCs w:val="24"/>
        </w:rPr>
        <w:t xml:space="preserve"> (</w:t>
      </w:r>
      <w:r w:rsidR="00D27EED" w:rsidRPr="00ED18A6">
        <w:rPr>
          <w:sz w:val="24"/>
          <w:szCs w:val="24"/>
        </w:rPr>
        <w:fldChar w:fldCharType="begin"/>
      </w:r>
      <w:r w:rsidR="00D27EED" w:rsidRPr="00ED18A6">
        <w:rPr>
          <w:sz w:val="24"/>
          <w:szCs w:val="24"/>
        </w:rPr>
        <w:instrText xml:space="preserve"> REF _Ref32327551 \h </w:instrText>
      </w:r>
      <w:r w:rsidR="00ED18A6">
        <w:rPr>
          <w:sz w:val="24"/>
          <w:szCs w:val="24"/>
        </w:rPr>
        <w:instrText xml:space="preserve"> \* MERGEFORMAT </w:instrText>
      </w:r>
      <w:r w:rsidR="00D27EED" w:rsidRPr="00ED18A6">
        <w:rPr>
          <w:sz w:val="24"/>
          <w:szCs w:val="24"/>
        </w:rPr>
      </w:r>
      <w:r w:rsidR="00D27EED" w:rsidRPr="00ED18A6">
        <w:rPr>
          <w:sz w:val="24"/>
          <w:szCs w:val="24"/>
        </w:rPr>
        <w:fldChar w:fldCharType="separate"/>
      </w:r>
      <w:r w:rsidR="00D27EED" w:rsidRPr="00ED18A6">
        <w:rPr>
          <w:sz w:val="24"/>
          <w:szCs w:val="24"/>
        </w:rPr>
        <w:t xml:space="preserve">Table </w:t>
      </w:r>
      <w:r w:rsidR="00D27EED" w:rsidRPr="00ED18A6">
        <w:rPr>
          <w:noProof/>
          <w:sz w:val="24"/>
          <w:szCs w:val="24"/>
        </w:rPr>
        <w:t>10</w:t>
      </w:r>
      <w:r w:rsidR="00D27EED" w:rsidRPr="00ED18A6">
        <w:rPr>
          <w:sz w:val="24"/>
          <w:szCs w:val="24"/>
        </w:rPr>
        <w:fldChar w:fldCharType="end"/>
      </w:r>
      <w:r w:rsidRPr="00ED18A6">
        <w:rPr>
          <w:sz w:val="24"/>
          <w:szCs w:val="24"/>
        </w:rPr>
        <w:t>)</w:t>
      </w:r>
      <w:r w:rsidR="004D2973">
        <w:rPr>
          <w:sz w:val="24"/>
          <w:szCs w:val="24"/>
        </w:rPr>
        <w:t xml:space="preserve">. It </w:t>
      </w:r>
      <w:r w:rsidR="00FD082D">
        <w:rPr>
          <w:sz w:val="24"/>
          <w:szCs w:val="24"/>
        </w:rPr>
        <w:t xml:space="preserve">represents an increase </w:t>
      </w:r>
      <w:r w:rsidR="00C15248">
        <w:rPr>
          <w:sz w:val="24"/>
          <w:szCs w:val="24"/>
        </w:rPr>
        <w:t>of</w:t>
      </w:r>
      <w:r w:rsidR="00FD082D">
        <w:rPr>
          <w:sz w:val="24"/>
          <w:szCs w:val="24"/>
        </w:rPr>
        <w:t xml:space="preserve"> </w:t>
      </w:r>
      <w:r w:rsidR="00C15248">
        <w:rPr>
          <w:sz w:val="24"/>
          <w:szCs w:val="24"/>
        </w:rPr>
        <w:t>5</w:t>
      </w:r>
      <w:r w:rsidR="00150A53">
        <w:rPr>
          <w:sz w:val="24"/>
          <w:szCs w:val="24"/>
        </w:rPr>
        <w:t>1</w:t>
      </w:r>
      <w:r w:rsidR="00FD082D">
        <w:rPr>
          <w:sz w:val="24"/>
          <w:szCs w:val="24"/>
        </w:rPr>
        <w:t>0</w:t>
      </w:r>
      <w:r w:rsidR="004D2973">
        <w:rPr>
          <w:sz w:val="24"/>
          <w:szCs w:val="24"/>
        </w:rPr>
        <w:t xml:space="preserve"> - 5</w:t>
      </w:r>
      <w:r w:rsidR="00150A53">
        <w:rPr>
          <w:sz w:val="24"/>
          <w:szCs w:val="24"/>
        </w:rPr>
        <w:t>6</w:t>
      </w:r>
      <w:r w:rsidR="004D2973">
        <w:rPr>
          <w:sz w:val="24"/>
          <w:szCs w:val="24"/>
        </w:rPr>
        <w:t>0% for the GLM method and</w:t>
      </w:r>
      <w:r w:rsidR="000E6816">
        <w:rPr>
          <w:sz w:val="24"/>
          <w:szCs w:val="24"/>
        </w:rPr>
        <w:t xml:space="preserve"> </w:t>
      </w:r>
      <w:r w:rsidR="004D2973">
        <w:rPr>
          <w:sz w:val="24"/>
          <w:szCs w:val="24"/>
        </w:rPr>
        <w:t>5</w:t>
      </w:r>
      <w:r w:rsidR="00150A53">
        <w:rPr>
          <w:sz w:val="24"/>
          <w:szCs w:val="24"/>
        </w:rPr>
        <w:t>4</w:t>
      </w:r>
      <w:r w:rsidR="004D2973">
        <w:rPr>
          <w:sz w:val="24"/>
          <w:szCs w:val="24"/>
        </w:rPr>
        <w:t xml:space="preserve">0 </w:t>
      </w:r>
      <w:r w:rsidR="000E6816">
        <w:rPr>
          <w:sz w:val="24"/>
          <w:szCs w:val="24"/>
        </w:rPr>
        <w:t>-</w:t>
      </w:r>
      <w:r w:rsidR="00FD082D">
        <w:rPr>
          <w:sz w:val="24"/>
          <w:szCs w:val="24"/>
        </w:rPr>
        <w:t xml:space="preserve"> </w:t>
      </w:r>
      <w:r w:rsidR="00150A53">
        <w:rPr>
          <w:sz w:val="24"/>
          <w:szCs w:val="24"/>
        </w:rPr>
        <w:t>89</w:t>
      </w:r>
      <w:r w:rsidR="00FD082D">
        <w:rPr>
          <w:sz w:val="24"/>
          <w:szCs w:val="24"/>
        </w:rPr>
        <w:t>0%</w:t>
      </w:r>
      <w:r w:rsidR="004D2973">
        <w:rPr>
          <w:sz w:val="24"/>
          <w:szCs w:val="24"/>
        </w:rPr>
        <w:t xml:space="preserve"> for the RF method</w:t>
      </w:r>
      <w:r w:rsidR="00C15248">
        <w:rPr>
          <w:sz w:val="24"/>
          <w:szCs w:val="24"/>
        </w:rPr>
        <w:t>, compared to the</w:t>
      </w:r>
      <w:r w:rsidR="00032F78">
        <w:rPr>
          <w:sz w:val="24"/>
          <w:szCs w:val="24"/>
        </w:rPr>
        <w:t xml:space="preserve"> estimate from 2016. </w:t>
      </w:r>
      <w:r w:rsidR="00F24CCB">
        <w:rPr>
          <w:sz w:val="24"/>
          <w:szCs w:val="24"/>
        </w:rPr>
        <w:t>It was</w:t>
      </w:r>
      <w:r w:rsidR="00FD082D">
        <w:rPr>
          <w:sz w:val="24"/>
          <w:szCs w:val="24"/>
        </w:rPr>
        <w:t xml:space="preserve"> by far the most significant </w:t>
      </w:r>
      <w:r w:rsidR="00E864FC">
        <w:rPr>
          <w:sz w:val="24"/>
          <w:szCs w:val="24"/>
        </w:rPr>
        <w:t xml:space="preserve">single effect </w:t>
      </w:r>
      <w:r w:rsidR="006E738E">
        <w:rPr>
          <w:sz w:val="24"/>
          <w:szCs w:val="24"/>
        </w:rPr>
        <w:t>detected</w:t>
      </w:r>
      <w:r w:rsidR="00F24CCB">
        <w:rPr>
          <w:sz w:val="24"/>
          <w:szCs w:val="24"/>
        </w:rPr>
        <w:t xml:space="preserve"> and </w:t>
      </w:r>
      <w:r w:rsidR="00F24CCB" w:rsidRPr="004C4E04">
        <w:rPr>
          <w:sz w:val="24"/>
          <w:szCs w:val="24"/>
        </w:rPr>
        <w:t xml:space="preserve">explains most of the difference in catches between </w:t>
      </w:r>
      <w:r w:rsidR="000A3695" w:rsidRPr="004C4E04">
        <w:rPr>
          <w:sz w:val="24"/>
          <w:szCs w:val="24"/>
        </w:rPr>
        <w:t>ESC/1609/BGD02/Rev.1 (ESC21) and CCSBT-ESC/1909/33 (ESC24).</w:t>
      </w:r>
    </w:p>
    <w:p w14:paraId="149A93A3" w14:textId="77777777" w:rsidR="00F0203F" w:rsidRDefault="00F0203F" w:rsidP="00422DCA">
      <w:pPr>
        <w:pStyle w:val="Heading2notnumbered"/>
      </w:pPr>
      <w:r>
        <w:t xml:space="preserve">Revision </w:t>
      </w:r>
      <w:r w:rsidR="00422DCA">
        <w:t xml:space="preserve">of </w:t>
      </w:r>
      <w:r>
        <w:t>the WCPFC effort data</w:t>
      </w:r>
      <w:r w:rsidR="00061E54">
        <w:t xml:space="preserve"> </w:t>
      </w:r>
      <w:r w:rsidR="00647D84">
        <w:t xml:space="preserve">(Model </w:t>
      </w:r>
      <w:r w:rsidR="003A59D6">
        <w:t>BR</w:t>
      </w:r>
      <w:r w:rsidR="00647D84">
        <w:t xml:space="preserve"> vs </w:t>
      </w:r>
      <w:r w:rsidR="00D5498C">
        <w:t>B1</w:t>
      </w:r>
      <w:r w:rsidR="00647D84">
        <w:t>)</w:t>
      </w:r>
    </w:p>
    <w:p w14:paraId="091E9BC6" w14:textId="77777777" w:rsidR="008D04A2" w:rsidRPr="006E738E" w:rsidRDefault="007346E4" w:rsidP="006E738E">
      <w:pPr>
        <w:pStyle w:val="BodyText"/>
        <w:jc w:val="both"/>
        <w:rPr>
          <w:szCs w:val="24"/>
        </w:rPr>
      </w:pPr>
      <w:r w:rsidRPr="006E738E">
        <w:rPr>
          <w:szCs w:val="24"/>
        </w:rPr>
        <w:t xml:space="preserve">Changes to the WCPFC data extract (obtained directly </w:t>
      </w:r>
      <w:r w:rsidR="00C350B7">
        <w:rPr>
          <w:szCs w:val="24"/>
        </w:rPr>
        <w:t>from the</w:t>
      </w:r>
      <w:r w:rsidR="00C350B7" w:rsidRPr="006E738E">
        <w:rPr>
          <w:szCs w:val="24"/>
        </w:rPr>
        <w:t xml:space="preserve"> </w:t>
      </w:r>
      <w:r w:rsidRPr="006E738E">
        <w:rPr>
          <w:szCs w:val="24"/>
        </w:rPr>
        <w:t>CCSBT</w:t>
      </w:r>
      <w:r w:rsidR="00C350B7">
        <w:rPr>
          <w:szCs w:val="24"/>
        </w:rPr>
        <w:t xml:space="preserve"> secretariat</w:t>
      </w:r>
      <w:r w:rsidRPr="006E738E">
        <w:rPr>
          <w:szCs w:val="24"/>
        </w:rPr>
        <w:t xml:space="preserve"> in 2019, rather than </w:t>
      </w:r>
      <w:r w:rsidR="00C350B7">
        <w:rPr>
          <w:szCs w:val="24"/>
        </w:rPr>
        <w:t xml:space="preserve">via </w:t>
      </w:r>
      <w:r w:rsidRPr="006E738E">
        <w:rPr>
          <w:szCs w:val="24"/>
        </w:rPr>
        <w:t>the public domain</w:t>
      </w:r>
      <w:r w:rsidR="00DB2EAB" w:rsidRPr="006E738E">
        <w:rPr>
          <w:szCs w:val="24"/>
        </w:rPr>
        <w:t xml:space="preserve">) led to an increase in the overall effort available for the analysis. </w:t>
      </w:r>
      <w:r w:rsidR="004E0259" w:rsidRPr="006E738E">
        <w:rPr>
          <w:szCs w:val="24"/>
        </w:rPr>
        <w:t xml:space="preserve">In a comparison </w:t>
      </w:r>
      <w:r w:rsidR="00365EAB" w:rsidRPr="006E738E">
        <w:rPr>
          <w:szCs w:val="24"/>
        </w:rPr>
        <w:t>over the 200</w:t>
      </w:r>
      <w:r w:rsidR="001A3742">
        <w:rPr>
          <w:szCs w:val="24"/>
        </w:rPr>
        <w:t>7</w:t>
      </w:r>
      <w:r w:rsidR="00365EAB" w:rsidRPr="006E738E">
        <w:rPr>
          <w:szCs w:val="24"/>
        </w:rPr>
        <w:t xml:space="preserve"> to 2014 years only</w:t>
      </w:r>
      <w:r w:rsidR="0062455F" w:rsidRPr="006E738E">
        <w:rPr>
          <w:szCs w:val="24"/>
        </w:rPr>
        <w:t xml:space="preserve"> (</w:t>
      </w:r>
      <w:r w:rsidR="00213D42" w:rsidRPr="006E738E">
        <w:rPr>
          <w:szCs w:val="24"/>
        </w:rPr>
        <w:t>since the 2016 data extract</w:t>
      </w:r>
      <w:r w:rsidR="000528D1" w:rsidRPr="006E738E">
        <w:rPr>
          <w:szCs w:val="24"/>
        </w:rPr>
        <w:t>ion process was not repeated to include the most recent years</w:t>
      </w:r>
      <w:r w:rsidR="0062455F" w:rsidRPr="006E738E">
        <w:rPr>
          <w:szCs w:val="24"/>
        </w:rPr>
        <w:t>),</w:t>
      </w:r>
      <w:r w:rsidR="00365EAB" w:rsidRPr="006E738E">
        <w:rPr>
          <w:szCs w:val="24"/>
        </w:rPr>
        <w:t xml:space="preserve"> t</w:t>
      </w:r>
      <w:r w:rsidR="00DB2EAB" w:rsidRPr="006E738E">
        <w:rPr>
          <w:szCs w:val="24"/>
        </w:rPr>
        <w:t xml:space="preserve">otal effort in the WCPFC data increased by </w:t>
      </w:r>
      <w:r w:rsidR="001A3742">
        <w:rPr>
          <w:szCs w:val="24"/>
        </w:rPr>
        <w:t>60</w:t>
      </w:r>
      <w:r w:rsidR="00995DDB" w:rsidRPr="006E738E">
        <w:rPr>
          <w:szCs w:val="24"/>
        </w:rPr>
        <w:t>% with the new data</w:t>
      </w:r>
      <w:r w:rsidR="005F7076">
        <w:rPr>
          <w:szCs w:val="24"/>
        </w:rPr>
        <w:t xml:space="preserve">, from </w:t>
      </w:r>
      <w:r w:rsidR="001A3742">
        <w:rPr>
          <w:szCs w:val="24"/>
        </w:rPr>
        <w:t>338</w:t>
      </w:r>
      <w:r w:rsidR="006A44F7">
        <w:rPr>
          <w:szCs w:val="24"/>
        </w:rPr>
        <w:t xml:space="preserve"> million hooks in 2016 to </w:t>
      </w:r>
      <w:r w:rsidR="001A3742">
        <w:rPr>
          <w:szCs w:val="24"/>
        </w:rPr>
        <w:t>540</w:t>
      </w:r>
      <w:r w:rsidR="00885CAA">
        <w:rPr>
          <w:szCs w:val="24"/>
        </w:rPr>
        <w:t xml:space="preserve"> million hooks in 2019</w:t>
      </w:r>
      <w:r w:rsidR="00995DDB" w:rsidRPr="006E738E">
        <w:rPr>
          <w:szCs w:val="24"/>
        </w:rPr>
        <w:t xml:space="preserve">. For non-members specifically, there was an increase of </w:t>
      </w:r>
      <w:r w:rsidR="00B70DA1" w:rsidRPr="006E738E">
        <w:rPr>
          <w:szCs w:val="24"/>
        </w:rPr>
        <w:t>3</w:t>
      </w:r>
      <w:r w:rsidR="001A3742">
        <w:rPr>
          <w:szCs w:val="24"/>
        </w:rPr>
        <w:t>6</w:t>
      </w:r>
      <w:r w:rsidR="00B70DA1" w:rsidRPr="006E738E">
        <w:rPr>
          <w:szCs w:val="24"/>
        </w:rPr>
        <w:t>% in the available effort</w:t>
      </w:r>
      <w:r w:rsidR="0020572E" w:rsidRPr="006E738E">
        <w:rPr>
          <w:szCs w:val="24"/>
        </w:rPr>
        <w:t xml:space="preserve">: </w:t>
      </w:r>
      <w:r w:rsidR="00F55FFB" w:rsidRPr="006E738E">
        <w:rPr>
          <w:szCs w:val="24"/>
        </w:rPr>
        <w:t xml:space="preserve">from </w:t>
      </w:r>
      <w:r w:rsidR="001A3742">
        <w:rPr>
          <w:szCs w:val="24"/>
        </w:rPr>
        <w:t>190</w:t>
      </w:r>
      <w:r w:rsidR="00F55FFB" w:rsidRPr="006E738E">
        <w:rPr>
          <w:szCs w:val="24"/>
        </w:rPr>
        <w:t xml:space="preserve"> million hooks in </w:t>
      </w:r>
      <w:r w:rsidR="009E375F" w:rsidRPr="006E738E">
        <w:rPr>
          <w:szCs w:val="24"/>
        </w:rPr>
        <w:t xml:space="preserve">2016 to </w:t>
      </w:r>
      <w:r w:rsidR="001A3742">
        <w:rPr>
          <w:szCs w:val="24"/>
        </w:rPr>
        <w:t>258</w:t>
      </w:r>
      <w:r w:rsidR="009E375F" w:rsidRPr="006E738E">
        <w:rPr>
          <w:szCs w:val="24"/>
        </w:rPr>
        <w:t xml:space="preserve"> million hooks in 2019. This </w:t>
      </w:r>
      <w:r w:rsidR="0048288E" w:rsidRPr="006E738E">
        <w:rPr>
          <w:szCs w:val="24"/>
        </w:rPr>
        <w:t xml:space="preserve">increase was due simply to </w:t>
      </w:r>
      <w:r w:rsidR="002E0BA4" w:rsidRPr="006E738E">
        <w:rPr>
          <w:szCs w:val="24"/>
        </w:rPr>
        <w:t>the</w:t>
      </w:r>
      <w:r w:rsidR="00687C19" w:rsidRPr="006E738E">
        <w:rPr>
          <w:szCs w:val="24"/>
        </w:rPr>
        <w:t xml:space="preserve"> completeness of the data </w:t>
      </w:r>
      <w:r w:rsidR="005A594A" w:rsidRPr="006E738E">
        <w:rPr>
          <w:szCs w:val="24"/>
        </w:rPr>
        <w:t>from</w:t>
      </w:r>
      <w:r w:rsidR="00687C19" w:rsidRPr="006E738E">
        <w:rPr>
          <w:szCs w:val="24"/>
        </w:rPr>
        <w:t xml:space="preserve"> WCPFC that is now available. </w:t>
      </w:r>
    </w:p>
    <w:p w14:paraId="764AC04F" w14:textId="77777777" w:rsidR="00647D84" w:rsidRPr="006E738E" w:rsidRDefault="0005034D" w:rsidP="006E738E">
      <w:pPr>
        <w:pStyle w:val="BodyText"/>
        <w:jc w:val="both"/>
        <w:rPr>
          <w:szCs w:val="24"/>
        </w:rPr>
      </w:pPr>
      <w:r>
        <w:rPr>
          <w:szCs w:val="24"/>
        </w:rPr>
        <w:t>T</w:t>
      </w:r>
      <w:r w:rsidR="00855F18" w:rsidRPr="006E738E">
        <w:rPr>
          <w:szCs w:val="24"/>
        </w:rPr>
        <w:t xml:space="preserve">he distribution </w:t>
      </w:r>
      <w:r>
        <w:rPr>
          <w:szCs w:val="24"/>
        </w:rPr>
        <w:t xml:space="preserve">of effort </w:t>
      </w:r>
      <w:r w:rsidRPr="006E738E">
        <w:rPr>
          <w:szCs w:val="24"/>
        </w:rPr>
        <w:t xml:space="preserve">data </w:t>
      </w:r>
      <w:r w:rsidR="00855F18" w:rsidRPr="006E738E">
        <w:rPr>
          <w:szCs w:val="24"/>
        </w:rPr>
        <w:t>shifted to the South West</w:t>
      </w:r>
      <w:r w:rsidR="003E2315" w:rsidRPr="006E738E">
        <w:rPr>
          <w:szCs w:val="24"/>
        </w:rPr>
        <w:t xml:space="preserve">, into </w:t>
      </w:r>
      <w:r w:rsidR="00CE1698" w:rsidRPr="006E738E">
        <w:rPr>
          <w:szCs w:val="24"/>
        </w:rPr>
        <w:t>regions 5, 6 and 7 (see also Figure 20 in CCSBT-ESC/1909/33)</w:t>
      </w:r>
      <w:r w:rsidR="00A8758F" w:rsidRPr="006E738E">
        <w:rPr>
          <w:szCs w:val="24"/>
        </w:rPr>
        <w:t>, which have higher raw catch rates</w:t>
      </w:r>
      <w:r>
        <w:rPr>
          <w:szCs w:val="24"/>
        </w:rPr>
        <w:t xml:space="preserve"> (</w:t>
      </w:r>
      <w:r w:rsidR="00BA21B5">
        <w:rPr>
          <w:szCs w:val="24"/>
        </w:rPr>
        <w:fldChar w:fldCharType="begin"/>
      </w:r>
      <w:r w:rsidR="00BA21B5">
        <w:rPr>
          <w:szCs w:val="24"/>
        </w:rPr>
        <w:instrText xml:space="preserve"> REF _Ref32413163 \h </w:instrText>
      </w:r>
      <w:r w:rsidR="00BA21B5">
        <w:rPr>
          <w:szCs w:val="24"/>
        </w:rPr>
      </w:r>
      <w:r w:rsidR="00BA21B5">
        <w:rPr>
          <w:szCs w:val="24"/>
        </w:rPr>
        <w:fldChar w:fldCharType="separate"/>
      </w:r>
      <w:r w:rsidR="00BA21B5">
        <w:t xml:space="preserve">Figure </w:t>
      </w:r>
      <w:r w:rsidR="00BA21B5">
        <w:rPr>
          <w:noProof/>
        </w:rPr>
        <w:t>6</w:t>
      </w:r>
      <w:r w:rsidR="00BA21B5">
        <w:rPr>
          <w:szCs w:val="24"/>
        </w:rPr>
        <w:fldChar w:fldCharType="end"/>
      </w:r>
      <w:r>
        <w:rPr>
          <w:szCs w:val="24"/>
        </w:rPr>
        <w:t>)</w:t>
      </w:r>
      <w:r w:rsidR="00372D7B" w:rsidRPr="006E738E">
        <w:rPr>
          <w:szCs w:val="24"/>
        </w:rPr>
        <w:t>.</w:t>
      </w:r>
      <w:r w:rsidR="00970A3A" w:rsidRPr="006E738E">
        <w:rPr>
          <w:szCs w:val="24"/>
        </w:rPr>
        <w:t xml:space="preserve"> However</w:t>
      </w:r>
      <w:r w:rsidR="00EA16A3" w:rsidRPr="006E738E">
        <w:rPr>
          <w:szCs w:val="24"/>
        </w:rPr>
        <w:t xml:space="preserve">, </w:t>
      </w:r>
      <w:r w:rsidR="00716697">
        <w:rPr>
          <w:szCs w:val="24"/>
        </w:rPr>
        <w:t xml:space="preserve">similar to the effect of changes to the IOTC data, </w:t>
      </w:r>
      <w:r w:rsidR="00EA16A3" w:rsidRPr="006E738E">
        <w:rPr>
          <w:szCs w:val="24"/>
        </w:rPr>
        <w:t xml:space="preserve">the changed WCPFC effort will also affect the </w:t>
      </w:r>
      <w:r w:rsidR="00DA0F5F" w:rsidRPr="006E738E">
        <w:rPr>
          <w:szCs w:val="24"/>
        </w:rPr>
        <w:t>effort adjustment for non-core CCSBT data</w:t>
      </w:r>
      <w:r w:rsidR="00E03A6F" w:rsidRPr="006E738E">
        <w:rPr>
          <w:szCs w:val="24"/>
        </w:rPr>
        <w:t xml:space="preserve">. </w:t>
      </w:r>
      <w:r>
        <w:rPr>
          <w:szCs w:val="24"/>
        </w:rPr>
        <w:t>T</w:t>
      </w:r>
      <w:r w:rsidR="00B5514B" w:rsidRPr="006E738E">
        <w:rPr>
          <w:szCs w:val="24"/>
        </w:rPr>
        <w:t xml:space="preserve">he </w:t>
      </w:r>
      <w:r w:rsidR="00FC7D62" w:rsidRPr="006E738E">
        <w:rPr>
          <w:szCs w:val="24"/>
        </w:rPr>
        <w:t>adjusted CCSBT effort</w:t>
      </w:r>
      <w:r w:rsidR="00486FA1" w:rsidRPr="006E738E">
        <w:rPr>
          <w:szCs w:val="24"/>
        </w:rPr>
        <w:t xml:space="preserve"> for</w:t>
      </w:r>
      <w:r w:rsidR="00FC7D62" w:rsidRPr="006E738E">
        <w:rPr>
          <w:szCs w:val="24"/>
        </w:rPr>
        <w:t xml:space="preserve"> JP and TW </w:t>
      </w:r>
      <w:r w:rsidR="0042547D">
        <w:rPr>
          <w:szCs w:val="24"/>
        </w:rPr>
        <w:t>is unchanged for the core strata (</w:t>
      </w:r>
      <w:r w:rsidR="0042547D">
        <w:rPr>
          <w:szCs w:val="24"/>
        </w:rPr>
        <w:fldChar w:fldCharType="begin"/>
      </w:r>
      <w:r w:rsidR="0042547D">
        <w:rPr>
          <w:szCs w:val="24"/>
        </w:rPr>
        <w:instrText xml:space="preserve"> REF _Ref33289906 \h </w:instrText>
      </w:r>
      <w:r w:rsidR="0042547D">
        <w:rPr>
          <w:szCs w:val="24"/>
        </w:rPr>
      </w:r>
      <w:r w:rsidR="0042547D">
        <w:rPr>
          <w:szCs w:val="24"/>
        </w:rPr>
        <w:fldChar w:fldCharType="separate"/>
      </w:r>
      <w:r w:rsidR="0042547D">
        <w:t xml:space="preserve">Figure </w:t>
      </w:r>
      <w:r w:rsidR="0042547D">
        <w:rPr>
          <w:noProof/>
        </w:rPr>
        <w:t>7</w:t>
      </w:r>
      <w:r w:rsidR="0042547D">
        <w:rPr>
          <w:szCs w:val="24"/>
        </w:rPr>
        <w:fldChar w:fldCharType="end"/>
      </w:r>
      <w:r w:rsidR="0042547D">
        <w:rPr>
          <w:szCs w:val="24"/>
        </w:rPr>
        <w:t xml:space="preserve">) but </w:t>
      </w:r>
      <w:r w:rsidR="00FC7D62" w:rsidRPr="006E738E">
        <w:rPr>
          <w:szCs w:val="24"/>
        </w:rPr>
        <w:t xml:space="preserve">has increased </w:t>
      </w:r>
      <w:r w:rsidR="0042547D">
        <w:rPr>
          <w:szCs w:val="24"/>
        </w:rPr>
        <w:t xml:space="preserve">for non-core strata </w:t>
      </w:r>
      <w:r w:rsidR="00FC7D62" w:rsidRPr="006E738E">
        <w:rPr>
          <w:szCs w:val="24"/>
        </w:rPr>
        <w:t>(</w:t>
      </w:r>
      <w:r w:rsidR="00E96CC3">
        <w:rPr>
          <w:szCs w:val="24"/>
        </w:rPr>
        <w:fldChar w:fldCharType="begin"/>
      </w:r>
      <w:r w:rsidR="00E96CC3">
        <w:rPr>
          <w:szCs w:val="24"/>
        </w:rPr>
        <w:instrText xml:space="preserve"> REF _Ref32414503 \h </w:instrText>
      </w:r>
      <w:r w:rsidR="00E96CC3">
        <w:rPr>
          <w:szCs w:val="24"/>
        </w:rPr>
      </w:r>
      <w:r w:rsidR="00E96CC3">
        <w:rPr>
          <w:szCs w:val="24"/>
        </w:rPr>
        <w:fldChar w:fldCharType="separate"/>
      </w:r>
      <w:r w:rsidR="00E96CC3">
        <w:t xml:space="preserve">Figure </w:t>
      </w:r>
      <w:r w:rsidR="00E96CC3">
        <w:rPr>
          <w:noProof/>
        </w:rPr>
        <w:t>8</w:t>
      </w:r>
      <w:r w:rsidR="00E96CC3">
        <w:rPr>
          <w:szCs w:val="24"/>
        </w:rPr>
        <w:fldChar w:fldCharType="end"/>
      </w:r>
      <w:r>
        <w:rPr>
          <w:szCs w:val="24"/>
        </w:rPr>
        <w:t xml:space="preserve">) </w:t>
      </w:r>
      <w:r w:rsidR="00FC7D62" w:rsidRPr="006E738E">
        <w:rPr>
          <w:szCs w:val="24"/>
        </w:rPr>
        <w:t xml:space="preserve">in contrast to </w:t>
      </w:r>
      <w:r w:rsidR="00A51CC0" w:rsidRPr="006E738E">
        <w:rPr>
          <w:szCs w:val="24"/>
        </w:rPr>
        <w:t>the effect of changed IOTC data in the Atlantic/Indian</w:t>
      </w:r>
      <w:r w:rsidR="00486FA1" w:rsidRPr="006E738E">
        <w:rPr>
          <w:szCs w:val="24"/>
        </w:rPr>
        <w:t xml:space="preserve"> Oceans</w:t>
      </w:r>
      <w:r>
        <w:rPr>
          <w:szCs w:val="24"/>
        </w:rPr>
        <w:t xml:space="preserve"> (</w:t>
      </w:r>
      <w:r w:rsidR="008564D8">
        <w:rPr>
          <w:szCs w:val="24"/>
        </w:rPr>
        <w:fldChar w:fldCharType="begin"/>
      </w:r>
      <w:r w:rsidR="008564D8">
        <w:rPr>
          <w:szCs w:val="24"/>
        </w:rPr>
        <w:instrText xml:space="preserve"> REF _Ref32411169 \h </w:instrText>
      </w:r>
      <w:r w:rsidR="008564D8">
        <w:rPr>
          <w:szCs w:val="24"/>
        </w:rPr>
      </w:r>
      <w:r w:rsidR="008564D8">
        <w:rPr>
          <w:szCs w:val="24"/>
        </w:rPr>
        <w:fldChar w:fldCharType="separate"/>
      </w:r>
      <w:r w:rsidR="008564D8">
        <w:t xml:space="preserve">Figure </w:t>
      </w:r>
      <w:r w:rsidR="008564D8">
        <w:rPr>
          <w:noProof/>
        </w:rPr>
        <w:t>3</w:t>
      </w:r>
      <w:r w:rsidR="008564D8">
        <w:rPr>
          <w:szCs w:val="24"/>
        </w:rPr>
        <w:fldChar w:fldCharType="end"/>
      </w:r>
      <w:r w:rsidR="00486FA1" w:rsidRPr="006E738E">
        <w:rPr>
          <w:szCs w:val="24"/>
        </w:rPr>
        <w:t xml:space="preserve">). </w:t>
      </w:r>
      <w:r w:rsidR="005E7CA5" w:rsidRPr="006E738E">
        <w:rPr>
          <w:szCs w:val="24"/>
        </w:rPr>
        <w:t xml:space="preserve">The effect </w:t>
      </w:r>
      <w:r>
        <w:rPr>
          <w:szCs w:val="24"/>
        </w:rPr>
        <w:t>was</w:t>
      </w:r>
      <w:r w:rsidRPr="006E738E">
        <w:rPr>
          <w:szCs w:val="24"/>
        </w:rPr>
        <w:t xml:space="preserve"> </w:t>
      </w:r>
      <w:r w:rsidR="005E7CA5" w:rsidRPr="006E738E">
        <w:rPr>
          <w:szCs w:val="24"/>
        </w:rPr>
        <w:t xml:space="preserve">to reduce the </w:t>
      </w:r>
      <w:r w:rsidR="00F84F25">
        <w:rPr>
          <w:szCs w:val="24"/>
        </w:rPr>
        <w:t xml:space="preserve">non-core, adjusted </w:t>
      </w:r>
      <w:r w:rsidR="005E7CA5" w:rsidRPr="006E738E">
        <w:rPr>
          <w:szCs w:val="24"/>
        </w:rPr>
        <w:t>CCSBT catch rates</w:t>
      </w:r>
      <w:r w:rsidR="004674C7">
        <w:rPr>
          <w:szCs w:val="24"/>
        </w:rPr>
        <w:t xml:space="preserve"> (</w:t>
      </w:r>
      <w:r w:rsidR="00114B97">
        <w:rPr>
          <w:szCs w:val="24"/>
        </w:rPr>
        <w:fldChar w:fldCharType="begin"/>
      </w:r>
      <w:r w:rsidR="00114B97">
        <w:rPr>
          <w:szCs w:val="24"/>
        </w:rPr>
        <w:instrText xml:space="preserve"> REF _Ref32414564 \h </w:instrText>
      </w:r>
      <w:r w:rsidR="00114B97">
        <w:rPr>
          <w:szCs w:val="24"/>
        </w:rPr>
      </w:r>
      <w:r w:rsidR="00114B97">
        <w:rPr>
          <w:szCs w:val="24"/>
        </w:rPr>
        <w:fldChar w:fldCharType="separate"/>
      </w:r>
      <w:r w:rsidR="00114B97">
        <w:t xml:space="preserve">Figure </w:t>
      </w:r>
      <w:r w:rsidR="00114B97">
        <w:rPr>
          <w:noProof/>
        </w:rPr>
        <w:t>9</w:t>
      </w:r>
      <w:r w:rsidR="00114B97">
        <w:rPr>
          <w:szCs w:val="24"/>
        </w:rPr>
        <w:fldChar w:fldCharType="end"/>
      </w:r>
      <w:r w:rsidR="00114B97">
        <w:rPr>
          <w:szCs w:val="24"/>
        </w:rPr>
        <w:t xml:space="preserve"> and </w:t>
      </w:r>
      <w:r w:rsidR="00114B97">
        <w:rPr>
          <w:szCs w:val="24"/>
        </w:rPr>
        <w:fldChar w:fldCharType="begin"/>
      </w:r>
      <w:r w:rsidR="00114B97">
        <w:rPr>
          <w:szCs w:val="24"/>
        </w:rPr>
        <w:instrText xml:space="preserve"> REF _Ref32414571 \h </w:instrText>
      </w:r>
      <w:r w:rsidR="00114B97">
        <w:rPr>
          <w:szCs w:val="24"/>
        </w:rPr>
      </w:r>
      <w:r w:rsidR="00114B97">
        <w:rPr>
          <w:szCs w:val="24"/>
        </w:rPr>
        <w:fldChar w:fldCharType="separate"/>
      </w:r>
      <w:r w:rsidR="00114B97">
        <w:t xml:space="preserve">Figure </w:t>
      </w:r>
      <w:r w:rsidR="00114B97">
        <w:rPr>
          <w:noProof/>
        </w:rPr>
        <w:t>10</w:t>
      </w:r>
      <w:r w:rsidR="00114B97">
        <w:rPr>
          <w:szCs w:val="24"/>
        </w:rPr>
        <w:fldChar w:fldCharType="end"/>
      </w:r>
      <w:r w:rsidR="004674C7">
        <w:rPr>
          <w:szCs w:val="24"/>
        </w:rPr>
        <w:t>)</w:t>
      </w:r>
      <w:r w:rsidR="00C753D5" w:rsidRPr="006E738E">
        <w:rPr>
          <w:szCs w:val="24"/>
        </w:rPr>
        <w:t>. As a consequence of these counteracting influences o</w:t>
      </w:r>
      <w:r w:rsidR="00EA2384" w:rsidRPr="006E738E">
        <w:rPr>
          <w:szCs w:val="24"/>
        </w:rPr>
        <w:t>f the new data (higher non-member effort but lower member catch rates)</w:t>
      </w:r>
      <w:r>
        <w:rPr>
          <w:szCs w:val="24"/>
        </w:rPr>
        <w:t>,</w:t>
      </w:r>
      <w:r w:rsidR="00EA2384" w:rsidRPr="006E738E">
        <w:rPr>
          <w:szCs w:val="24"/>
        </w:rPr>
        <w:t xml:space="preserve"> the net effect </w:t>
      </w:r>
      <w:r w:rsidR="002A2EE6" w:rsidRPr="006E738E">
        <w:rPr>
          <w:szCs w:val="24"/>
        </w:rPr>
        <w:t xml:space="preserve">of </w:t>
      </w:r>
      <w:r w:rsidR="00087BA0" w:rsidRPr="006E738E">
        <w:rPr>
          <w:szCs w:val="24"/>
        </w:rPr>
        <w:t xml:space="preserve">increased </w:t>
      </w:r>
      <w:r w:rsidR="00C87351">
        <w:rPr>
          <w:szCs w:val="24"/>
        </w:rPr>
        <w:t xml:space="preserve">WCPFC </w:t>
      </w:r>
      <w:r w:rsidR="00087BA0" w:rsidRPr="006E738E">
        <w:rPr>
          <w:szCs w:val="24"/>
        </w:rPr>
        <w:t>effort</w:t>
      </w:r>
      <w:r w:rsidR="000E6816">
        <w:rPr>
          <w:szCs w:val="24"/>
        </w:rPr>
        <w:t xml:space="preserve"> in the Pacific</w:t>
      </w:r>
      <w:r w:rsidR="00087BA0" w:rsidRPr="006E738E">
        <w:rPr>
          <w:szCs w:val="24"/>
        </w:rPr>
        <w:t xml:space="preserve"> is dampened</w:t>
      </w:r>
      <w:r w:rsidR="009774B6" w:rsidRPr="006E738E">
        <w:rPr>
          <w:szCs w:val="24"/>
        </w:rPr>
        <w:t xml:space="preserve"> but still noticeable</w:t>
      </w:r>
      <w:r w:rsidR="00972E09">
        <w:rPr>
          <w:szCs w:val="24"/>
        </w:rPr>
        <w:t xml:space="preserve"> (</w:t>
      </w:r>
      <w:r w:rsidR="00972E09">
        <w:rPr>
          <w:szCs w:val="24"/>
        </w:rPr>
        <w:fldChar w:fldCharType="begin"/>
      </w:r>
      <w:r w:rsidR="00972E09">
        <w:rPr>
          <w:szCs w:val="24"/>
        </w:rPr>
        <w:instrText xml:space="preserve"> REF _Ref32327558 \h </w:instrText>
      </w:r>
      <w:r w:rsidR="00972E09">
        <w:rPr>
          <w:szCs w:val="24"/>
        </w:rPr>
      </w:r>
      <w:r w:rsidR="00972E09">
        <w:rPr>
          <w:szCs w:val="24"/>
        </w:rPr>
        <w:fldChar w:fldCharType="separate"/>
      </w:r>
      <w:r w:rsidR="00972E09">
        <w:t xml:space="preserve">Table </w:t>
      </w:r>
      <w:r w:rsidR="00972E09">
        <w:rPr>
          <w:noProof/>
        </w:rPr>
        <w:t>11</w:t>
      </w:r>
      <w:r w:rsidR="00972E09">
        <w:rPr>
          <w:szCs w:val="24"/>
        </w:rPr>
        <w:fldChar w:fldCharType="end"/>
      </w:r>
      <w:r w:rsidR="00972E09">
        <w:rPr>
          <w:szCs w:val="24"/>
        </w:rPr>
        <w:t>)</w:t>
      </w:r>
      <w:r w:rsidR="00D0354B" w:rsidRPr="006E738E">
        <w:rPr>
          <w:szCs w:val="24"/>
        </w:rPr>
        <w:t>.</w:t>
      </w:r>
      <w:r w:rsidR="001D3927" w:rsidRPr="006E738E">
        <w:rPr>
          <w:szCs w:val="24"/>
        </w:rPr>
        <w:t xml:space="preserve"> Assuming TW catchability</w:t>
      </w:r>
      <w:r w:rsidR="00A96975">
        <w:rPr>
          <w:szCs w:val="24"/>
        </w:rPr>
        <w:t xml:space="preserve">, and for the years 2007 to 2014, </w:t>
      </w:r>
      <w:r w:rsidR="001D3927" w:rsidRPr="006E738E">
        <w:rPr>
          <w:szCs w:val="24"/>
        </w:rPr>
        <w:t xml:space="preserve">the total catches in the Pacific have increased by </w:t>
      </w:r>
      <w:r w:rsidR="00F171CD" w:rsidRPr="006E738E">
        <w:rPr>
          <w:szCs w:val="24"/>
        </w:rPr>
        <w:t>less than 1 tonne</w:t>
      </w:r>
      <w:r w:rsidR="009774B6" w:rsidRPr="006E738E">
        <w:rPr>
          <w:szCs w:val="24"/>
        </w:rPr>
        <w:t xml:space="preserve"> according to both GLM and RF methods.</w:t>
      </w:r>
      <w:r w:rsidR="00D0354B" w:rsidRPr="006E738E">
        <w:rPr>
          <w:szCs w:val="24"/>
        </w:rPr>
        <w:t xml:space="preserve"> </w:t>
      </w:r>
      <w:r w:rsidR="004C4E04">
        <w:rPr>
          <w:szCs w:val="24"/>
        </w:rPr>
        <w:t>However, a</w:t>
      </w:r>
      <w:r w:rsidR="000F5531" w:rsidRPr="006E738E">
        <w:rPr>
          <w:szCs w:val="24"/>
        </w:rPr>
        <w:t>ssuming JP</w:t>
      </w:r>
      <w:r w:rsidR="00D159CA" w:rsidRPr="006E738E">
        <w:rPr>
          <w:szCs w:val="24"/>
        </w:rPr>
        <w:t xml:space="preserve"> catchability</w:t>
      </w:r>
      <w:r>
        <w:rPr>
          <w:szCs w:val="24"/>
        </w:rPr>
        <w:t>,</w:t>
      </w:r>
      <w:r w:rsidR="00D159CA" w:rsidRPr="006E738E">
        <w:rPr>
          <w:szCs w:val="24"/>
        </w:rPr>
        <w:t xml:space="preserve"> the</w:t>
      </w:r>
      <w:r w:rsidR="003450C2" w:rsidRPr="006E738E">
        <w:rPr>
          <w:szCs w:val="24"/>
        </w:rPr>
        <w:t xml:space="preserve"> total non-member catches have increased by between </w:t>
      </w:r>
      <w:r w:rsidR="0086776C">
        <w:rPr>
          <w:szCs w:val="24"/>
        </w:rPr>
        <w:t>8</w:t>
      </w:r>
      <w:r w:rsidR="003450C2" w:rsidRPr="006E738E">
        <w:rPr>
          <w:szCs w:val="24"/>
        </w:rPr>
        <w:t xml:space="preserve"> tonnes (for the GLM method) and 20 tonnes (for the RF method).</w:t>
      </w:r>
    </w:p>
    <w:p w14:paraId="2CC09E8C" w14:textId="77777777" w:rsidR="00010A82" w:rsidRDefault="00010A82" w:rsidP="00E44202">
      <w:pPr>
        <w:pStyle w:val="Heading2notnumbered"/>
      </w:pPr>
      <w:r w:rsidRPr="000B3C9A">
        <w:lastRenderedPageBreak/>
        <w:t>Revision of the JP CCSBT catch and effort data</w:t>
      </w:r>
      <w:r w:rsidR="001E71DD">
        <w:t xml:space="preserve"> (Model </w:t>
      </w:r>
      <w:r w:rsidR="003A59D6">
        <w:t>AR</w:t>
      </w:r>
      <w:r w:rsidR="001E71DD">
        <w:t xml:space="preserve"> vs </w:t>
      </w:r>
      <w:r w:rsidR="003A59D6">
        <w:t>A2</w:t>
      </w:r>
      <w:r w:rsidR="001E71DD">
        <w:t>)</w:t>
      </w:r>
    </w:p>
    <w:p w14:paraId="748F2078" w14:textId="77777777" w:rsidR="008935D3" w:rsidRPr="00A25FBD" w:rsidRDefault="00E000E8" w:rsidP="00A25FBD">
      <w:pPr>
        <w:spacing w:after="160" w:line="259" w:lineRule="auto"/>
        <w:jc w:val="both"/>
        <w:rPr>
          <w:sz w:val="24"/>
          <w:szCs w:val="24"/>
        </w:rPr>
      </w:pPr>
      <w:r w:rsidRPr="00A25FBD">
        <w:rPr>
          <w:sz w:val="24"/>
          <w:szCs w:val="24"/>
        </w:rPr>
        <w:t>In the 2019 extract of the JP catch and effort data from the CCSBT database</w:t>
      </w:r>
      <w:r w:rsidR="00627023" w:rsidRPr="00A25FBD">
        <w:rPr>
          <w:sz w:val="24"/>
          <w:szCs w:val="24"/>
        </w:rPr>
        <w:t xml:space="preserve">, only one of the </w:t>
      </w:r>
      <w:r w:rsidR="00CC45CB" w:rsidRPr="00A25FBD">
        <w:rPr>
          <w:sz w:val="24"/>
          <w:szCs w:val="24"/>
        </w:rPr>
        <w:t>two</w:t>
      </w:r>
      <w:r w:rsidR="00627023" w:rsidRPr="00A25FBD">
        <w:rPr>
          <w:sz w:val="24"/>
          <w:szCs w:val="24"/>
        </w:rPr>
        <w:t xml:space="preserve"> available </w:t>
      </w:r>
      <w:r w:rsidR="00922DDE" w:rsidRPr="00A25FBD">
        <w:rPr>
          <w:sz w:val="24"/>
          <w:szCs w:val="24"/>
        </w:rPr>
        <w:t>JP datasets was retained for downstream analysis</w:t>
      </w:r>
      <w:r w:rsidR="00007DFA" w:rsidRPr="00A25FBD">
        <w:rPr>
          <w:sz w:val="24"/>
          <w:szCs w:val="24"/>
        </w:rPr>
        <w:t xml:space="preserve"> – the one with the more complete effort coverage</w:t>
      </w:r>
      <w:r w:rsidR="003531E8" w:rsidRPr="00A25FBD">
        <w:rPr>
          <w:sz w:val="24"/>
          <w:szCs w:val="24"/>
        </w:rPr>
        <w:t>.</w:t>
      </w:r>
      <w:r w:rsidR="00922DDE" w:rsidRPr="00A25FBD">
        <w:rPr>
          <w:sz w:val="24"/>
          <w:szCs w:val="24"/>
        </w:rPr>
        <w:t xml:space="preserve"> </w:t>
      </w:r>
      <w:r w:rsidR="00760C2E" w:rsidRPr="00A25FBD">
        <w:rPr>
          <w:sz w:val="24"/>
          <w:szCs w:val="24"/>
        </w:rPr>
        <w:t xml:space="preserve">Restriction to a dataset </w:t>
      </w:r>
      <w:r w:rsidR="00327731" w:rsidRPr="00A25FBD">
        <w:rPr>
          <w:sz w:val="24"/>
          <w:szCs w:val="24"/>
        </w:rPr>
        <w:t xml:space="preserve">with </w:t>
      </w:r>
      <w:r w:rsidR="00A80FF2" w:rsidRPr="00A25FBD">
        <w:rPr>
          <w:sz w:val="24"/>
          <w:szCs w:val="24"/>
        </w:rPr>
        <w:t>a more complete effort record le</w:t>
      </w:r>
      <w:r w:rsidR="0005034D">
        <w:rPr>
          <w:sz w:val="24"/>
          <w:szCs w:val="24"/>
        </w:rPr>
        <w:t>d</w:t>
      </w:r>
      <w:r w:rsidR="00A80FF2" w:rsidRPr="00A25FBD">
        <w:rPr>
          <w:sz w:val="24"/>
          <w:szCs w:val="24"/>
        </w:rPr>
        <w:t xml:space="preserve"> to a reduction in the </w:t>
      </w:r>
      <w:r w:rsidR="00955764" w:rsidRPr="00A25FBD">
        <w:rPr>
          <w:sz w:val="24"/>
          <w:szCs w:val="24"/>
        </w:rPr>
        <w:t xml:space="preserve">raw JP CCSBT catch rate. </w:t>
      </w:r>
      <w:r w:rsidR="009D6058" w:rsidRPr="00A25FBD">
        <w:rPr>
          <w:sz w:val="24"/>
          <w:szCs w:val="24"/>
        </w:rPr>
        <w:t xml:space="preserve">This is illustrated in </w:t>
      </w:r>
      <w:r w:rsidR="00CF7E24" w:rsidRPr="00A25FBD">
        <w:rPr>
          <w:sz w:val="24"/>
          <w:szCs w:val="24"/>
        </w:rPr>
        <w:fldChar w:fldCharType="begin"/>
      </w:r>
      <w:r w:rsidR="00CF7E24" w:rsidRPr="00A25FBD">
        <w:rPr>
          <w:sz w:val="24"/>
          <w:szCs w:val="24"/>
        </w:rPr>
        <w:instrText xml:space="preserve"> REF _Ref32415458 \h </w:instrText>
      </w:r>
      <w:r w:rsidR="00A25FBD">
        <w:rPr>
          <w:sz w:val="24"/>
          <w:szCs w:val="24"/>
        </w:rPr>
        <w:instrText xml:space="preserve"> \* MERGEFORMAT </w:instrText>
      </w:r>
      <w:r w:rsidR="00CF7E24" w:rsidRPr="00A25FBD">
        <w:rPr>
          <w:sz w:val="24"/>
          <w:szCs w:val="24"/>
        </w:rPr>
      </w:r>
      <w:r w:rsidR="00CF7E24" w:rsidRPr="00A25FBD">
        <w:rPr>
          <w:sz w:val="24"/>
          <w:szCs w:val="24"/>
        </w:rPr>
        <w:fldChar w:fldCharType="separate"/>
      </w:r>
      <w:r w:rsidR="00CF7E24" w:rsidRPr="00A25FBD">
        <w:rPr>
          <w:sz w:val="24"/>
          <w:szCs w:val="24"/>
        </w:rPr>
        <w:t xml:space="preserve">Figure </w:t>
      </w:r>
      <w:r w:rsidR="00CF7E24" w:rsidRPr="00A25FBD">
        <w:rPr>
          <w:noProof/>
          <w:sz w:val="24"/>
          <w:szCs w:val="24"/>
        </w:rPr>
        <w:t>11</w:t>
      </w:r>
      <w:r w:rsidR="00CF7E24" w:rsidRPr="00A25FBD">
        <w:rPr>
          <w:sz w:val="24"/>
          <w:szCs w:val="24"/>
        </w:rPr>
        <w:fldChar w:fldCharType="end"/>
      </w:r>
      <w:r w:rsidR="009D6058" w:rsidRPr="00A25FBD">
        <w:rPr>
          <w:sz w:val="24"/>
          <w:szCs w:val="24"/>
        </w:rPr>
        <w:t xml:space="preserve"> and </w:t>
      </w:r>
      <w:r w:rsidR="00897DEF" w:rsidRPr="00A25FBD">
        <w:rPr>
          <w:sz w:val="24"/>
          <w:szCs w:val="24"/>
        </w:rPr>
        <w:t>Appendix B of CCSBT-ESC/1909/33.</w:t>
      </w:r>
      <w:r w:rsidR="00EC3E29" w:rsidRPr="00A25FBD">
        <w:rPr>
          <w:sz w:val="24"/>
          <w:szCs w:val="24"/>
        </w:rPr>
        <w:t xml:space="preserve"> Overall</w:t>
      </w:r>
      <w:r w:rsidR="0005034D">
        <w:rPr>
          <w:sz w:val="24"/>
          <w:szCs w:val="24"/>
        </w:rPr>
        <w:t>,</w:t>
      </w:r>
      <w:r w:rsidR="00EC3E29" w:rsidRPr="00A25FBD">
        <w:rPr>
          <w:sz w:val="24"/>
          <w:szCs w:val="24"/>
        </w:rPr>
        <w:t xml:space="preserve"> this change led to a reduction in the predicted catches</w:t>
      </w:r>
      <w:r w:rsidR="0005034D">
        <w:rPr>
          <w:sz w:val="24"/>
          <w:szCs w:val="24"/>
        </w:rPr>
        <w:t xml:space="preserve"> (</w:t>
      </w:r>
      <w:r w:rsidR="00DD5D41" w:rsidRPr="00A25FBD">
        <w:rPr>
          <w:sz w:val="24"/>
          <w:szCs w:val="24"/>
        </w:rPr>
        <w:fldChar w:fldCharType="begin"/>
      </w:r>
      <w:r w:rsidR="00DD5D41" w:rsidRPr="00A25FBD">
        <w:rPr>
          <w:sz w:val="24"/>
          <w:szCs w:val="24"/>
        </w:rPr>
        <w:instrText xml:space="preserve"> REF _Ref32327551 \h </w:instrText>
      </w:r>
      <w:r w:rsidR="00A25FBD">
        <w:rPr>
          <w:sz w:val="24"/>
          <w:szCs w:val="24"/>
        </w:rPr>
        <w:instrText xml:space="preserve"> \* MERGEFORMAT </w:instrText>
      </w:r>
      <w:r w:rsidR="00DD5D41" w:rsidRPr="00A25FBD">
        <w:rPr>
          <w:sz w:val="24"/>
          <w:szCs w:val="24"/>
        </w:rPr>
      </w:r>
      <w:r w:rsidR="00DD5D41" w:rsidRPr="00A25FBD">
        <w:rPr>
          <w:sz w:val="24"/>
          <w:szCs w:val="24"/>
        </w:rPr>
        <w:fldChar w:fldCharType="separate"/>
      </w:r>
      <w:r w:rsidR="00DD5D41" w:rsidRPr="00A25FBD">
        <w:rPr>
          <w:sz w:val="24"/>
          <w:szCs w:val="24"/>
        </w:rPr>
        <w:t xml:space="preserve">Table </w:t>
      </w:r>
      <w:r w:rsidR="00DD5D41" w:rsidRPr="00A25FBD">
        <w:rPr>
          <w:noProof/>
          <w:sz w:val="24"/>
          <w:szCs w:val="24"/>
        </w:rPr>
        <w:t>10</w:t>
      </w:r>
      <w:r w:rsidR="00DD5D41" w:rsidRPr="00A25FBD">
        <w:rPr>
          <w:sz w:val="24"/>
          <w:szCs w:val="24"/>
        </w:rPr>
        <w:fldChar w:fldCharType="end"/>
      </w:r>
      <w:r w:rsidR="00DD5D41" w:rsidRPr="00A25FBD">
        <w:rPr>
          <w:sz w:val="24"/>
          <w:szCs w:val="24"/>
        </w:rPr>
        <w:t xml:space="preserve"> and </w:t>
      </w:r>
      <w:r w:rsidR="00DD5D41" w:rsidRPr="00A25FBD">
        <w:rPr>
          <w:sz w:val="24"/>
          <w:szCs w:val="24"/>
        </w:rPr>
        <w:fldChar w:fldCharType="begin"/>
      </w:r>
      <w:r w:rsidR="00DD5D41" w:rsidRPr="00A25FBD">
        <w:rPr>
          <w:sz w:val="24"/>
          <w:szCs w:val="24"/>
        </w:rPr>
        <w:instrText xml:space="preserve"> REF _Ref32327558 \h </w:instrText>
      </w:r>
      <w:r w:rsidR="00A25FBD">
        <w:rPr>
          <w:sz w:val="24"/>
          <w:szCs w:val="24"/>
        </w:rPr>
        <w:instrText xml:space="preserve"> \* MERGEFORMAT </w:instrText>
      </w:r>
      <w:r w:rsidR="00DD5D41" w:rsidRPr="00A25FBD">
        <w:rPr>
          <w:sz w:val="24"/>
          <w:szCs w:val="24"/>
        </w:rPr>
      </w:r>
      <w:r w:rsidR="00DD5D41" w:rsidRPr="00A25FBD">
        <w:rPr>
          <w:sz w:val="24"/>
          <w:szCs w:val="24"/>
        </w:rPr>
        <w:fldChar w:fldCharType="separate"/>
      </w:r>
      <w:r w:rsidR="00DD5D41" w:rsidRPr="00A25FBD">
        <w:rPr>
          <w:sz w:val="24"/>
          <w:szCs w:val="24"/>
        </w:rPr>
        <w:t xml:space="preserve">Table </w:t>
      </w:r>
      <w:r w:rsidR="00DD5D41" w:rsidRPr="00A25FBD">
        <w:rPr>
          <w:noProof/>
          <w:sz w:val="24"/>
          <w:szCs w:val="24"/>
        </w:rPr>
        <w:t>11</w:t>
      </w:r>
      <w:r w:rsidR="00DD5D41" w:rsidRPr="00A25FBD">
        <w:rPr>
          <w:sz w:val="24"/>
          <w:szCs w:val="24"/>
        </w:rPr>
        <w:fldChar w:fldCharType="end"/>
      </w:r>
      <w:r w:rsidR="0005034D">
        <w:rPr>
          <w:sz w:val="24"/>
          <w:szCs w:val="24"/>
        </w:rPr>
        <w:t>)</w:t>
      </w:r>
      <w:r w:rsidR="00EC3E29" w:rsidRPr="00A25FBD">
        <w:rPr>
          <w:sz w:val="24"/>
          <w:szCs w:val="24"/>
        </w:rPr>
        <w:t>. For example, the average catch in the Indian and Atlantic Oceans, assuming a JP catchability</w:t>
      </w:r>
      <w:r w:rsidR="0005034D">
        <w:rPr>
          <w:sz w:val="24"/>
          <w:szCs w:val="24"/>
        </w:rPr>
        <w:t>,</w:t>
      </w:r>
      <w:r w:rsidR="00EC3E29" w:rsidRPr="00A25FBD">
        <w:rPr>
          <w:sz w:val="24"/>
          <w:szCs w:val="24"/>
        </w:rPr>
        <w:t xml:space="preserve"> reduced from </w:t>
      </w:r>
      <w:r w:rsidR="0031466C" w:rsidRPr="00A25FBD">
        <w:rPr>
          <w:sz w:val="24"/>
          <w:szCs w:val="24"/>
        </w:rPr>
        <w:t>671</w:t>
      </w:r>
      <w:r w:rsidR="00852C1E" w:rsidRPr="00A25FBD">
        <w:rPr>
          <w:sz w:val="24"/>
          <w:szCs w:val="24"/>
        </w:rPr>
        <w:t xml:space="preserve"> </w:t>
      </w:r>
      <w:r w:rsidR="0031466C" w:rsidRPr="00A25FBD">
        <w:rPr>
          <w:sz w:val="24"/>
          <w:szCs w:val="24"/>
        </w:rPr>
        <w:t xml:space="preserve">to </w:t>
      </w:r>
      <w:r w:rsidR="0031466C" w:rsidRPr="008E1085">
        <w:rPr>
          <w:sz w:val="24"/>
          <w:szCs w:val="24"/>
        </w:rPr>
        <w:t>626 tonnes for the GLM method</w:t>
      </w:r>
      <w:r w:rsidR="00A85AD2" w:rsidRPr="008E1085">
        <w:rPr>
          <w:sz w:val="24"/>
          <w:szCs w:val="24"/>
        </w:rPr>
        <w:t xml:space="preserve"> (</w:t>
      </w:r>
      <w:r w:rsidR="0086776C" w:rsidRPr="008E1085">
        <w:rPr>
          <w:sz w:val="24"/>
          <w:szCs w:val="24"/>
        </w:rPr>
        <w:fldChar w:fldCharType="begin"/>
      </w:r>
      <w:r w:rsidR="0086776C" w:rsidRPr="008E1085">
        <w:rPr>
          <w:sz w:val="24"/>
          <w:szCs w:val="24"/>
        </w:rPr>
        <w:instrText xml:space="preserve"> REF _Ref32488861 \h  \* MERGEFORMAT </w:instrText>
      </w:r>
      <w:r w:rsidR="0086776C" w:rsidRPr="008E1085">
        <w:rPr>
          <w:sz w:val="24"/>
          <w:szCs w:val="24"/>
        </w:rPr>
      </w:r>
      <w:r w:rsidR="0086776C" w:rsidRPr="008E1085">
        <w:rPr>
          <w:sz w:val="24"/>
          <w:szCs w:val="24"/>
        </w:rPr>
        <w:fldChar w:fldCharType="separate"/>
      </w:r>
      <w:r w:rsidR="0086776C" w:rsidRPr="008E1085">
        <w:rPr>
          <w:sz w:val="24"/>
          <w:szCs w:val="24"/>
        </w:rPr>
        <w:t xml:space="preserve">Table </w:t>
      </w:r>
      <w:r w:rsidR="0086776C" w:rsidRPr="008E1085">
        <w:rPr>
          <w:noProof/>
          <w:sz w:val="24"/>
          <w:szCs w:val="24"/>
        </w:rPr>
        <w:t>2</w:t>
      </w:r>
      <w:r w:rsidR="0086776C" w:rsidRPr="008E1085">
        <w:rPr>
          <w:sz w:val="24"/>
          <w:szCs w:val="24"/>
        </w:rPr>
        <w:fldChar w:fldCharType="end"/>
      </w:r>
      <w:r w:rsidR="0086776C" w:rsidRPr="008E1085">
        <w:rPr>
          <w:sz w:val="24"/>
          <w:szCs w:val="24"/>
        </w:rPr>
        <w:t xml:space="preserve">, </w:t>
      </w:r>
      <w:r w:rsidR="00852C1E" w:rsidRPr="008E1085">
        <w:rPr>
          <w:sz w:val="24"/>
          <w:szCs w:val="24"/>
        </w:rPr>
        <w:t xml:space="preserve">a drop of </w:t>
      </w:r>
      <w:r w:rsidR="00A85AD2" w:rsidRPr="008E1085">
        <w:rPr>
          <w:sz w:val="24"/>
          <w:szCs w:val="24"/>
        </w:rPr>
        <w:t xml:space="preserve">approximately </w:t>
      </w:r>
      <w:r w:rsidR="00852C1E" w:rsidRPr="008E1085">
        <w:rPr>
          <w:sz w:val="24"/>
          <w:szCs w:val="24"/>
        </w:rPr>
        <w:t>7%)</w:t>
      </w:r>
      <w:r w:rsidR="004B7E0D" w:rsidRPr="008E1085">
        <w:rPr>
          <w:sz w:val="24"/>
          <w:szCs w:val="24"/>
        </w:rPr>
        <w:t xml:space="preserve"> as a result</w:t>
      </w:r>
      <w:r w:rsidR="004B7E0D" w:rsidRPr="00A25FBD">
        <w:rPr>
          <w:sz w:val="24"/>
          <w:szCs w:val="24"/>
        </w:rPr>
        <w:t xml:space="preserve"> of that single change to the analysis (i.e. keeping all other components unchanged). </w:t>
      </w:r>
      <w:r w:rsidR="00677F69">
        <w:rPr>
          <w:sz w:val="24"/>
          <w:szCs w:val="24"/>
        </w:rPr>
        <w:t xml:space="preserve">For the RF method, the drop was approximately 5%, from 578 to 559 tonnes. </w:t>
      </w:r>
      <w:r w:rsidR="00FD0B17" w:rsidRPr="00A25FBD">
        <w:rPr>
          <w:sz w:val="24"/>
          <w:szCs w:val="24"/>
        </w:rPr>
        <w:t xml:space="preserve">Larger reductions were recorded in the Pacific, of approximately </w:t>
      </w:r>
      <w:r w:rsidR="00DB0725">
        <w:rPr>
          <w:sz w:val="24"/>
          <w:szCs w:val="24"/>
        </w:rPr>
        <w:t>20</w:t>
      </w:r>
      <w:r w:rsidR="00FD0B17" w:rsidRPr="00A25FBD">
        <w:rPr>
          <w:sz w:val="24"/>
          <w:szCs w:val="24"/>
        </w:rPr>
        <w:t xml:space="preserve">% for both GLM and RF methods and assuming a JP </w:t>
      </w:r>
      <w:r w:rsidR="00FD0B17" w:rsidRPr="008E1085">
        <w:rPr>
          <w:sz w:val="24"/>
          <w:szCs w:val="24"/>
        </w:rPr>
        <w:t>catchability</w:t>
      </w:r>
      <w:r w:rsidR="00DB0725" w:rsidRPr="008E1085">
        <w:rPr>
          <w:sz w:val="24"/>
          <w:szCs w:val="24"/>
        </w:rPr>
        <w:t xml:space="preserve"> (</w:t>
      </w:r>
      <w:r w:rsidR="00DB0725" w:rsidRPr="008E1085">
        <w:rPr>
          <w:sz w:val="24"/>
          <w:szCs w:val="24"/>
        </w:rPr>
        <w:fldChar w:fldCharType="begin"/>
      </w:r>
      <w:r w:rsidR="00DB0725" w:rsidRPr="008E1085">
        <w:rPr>
          <w:sz w:val="24"/>
          <w:szCs w:val="24"/>
        </w:rPr>
        <w:instrText xml:space="preserve"> REF _Ref32488774 \h </w:instrText>
      </w:r>
      <w:r w:rsidR="008E1085">
        <w:rPr>
          <w:sz w:val="24"/>
          <w:szCs w:val="24"/>
        </w:rPr>
        <w:instrText xml:space="preserve"> \* MERGEFORMAT </w:instrText>
      </w:r>
      <w:r w:rsidR="00DB0725" w:rsidRPr="008E1085">
        <w:rPr>
          <w:sz w:val="24"/>
          <w:szCs w:val="24"/>
        </w:rPr>
      </w:r>
      <w:r w:rsidR="00DB0725" w:rsidRPr="008E1085">
        <w:rPr>
          <w:sz w:val="24"/>
          <w:szCs w:val="24"/>
        </w:rPr>
        <w:fldChar w:fldCharType="separate"/>
      </w:r>
      <w:r w:rsidR="00DB0725" w:rsidRPr="008E1085">
        <w:rPr>
          <w:sz w:val="24"/>
          <w:szCs w:val="24"/>
        </w:rPr>
        <w:t xml:space="preserve">Table </w:t>
      </w:r>
      <w:r w:rsidR="00DB0725" w:rsidRPr="008E1085">
        <w:rPr>
          <w:noProof/>
          <w:sz w:val="24"/>
          <w:szCs w:val="24"/>
        </w:rPr>
        <w:t>6</w:t>
      </w:r>
      <w:r w:rsidR="00DB0725" w:rsidRPr="008E1085">
        <w:rPr>
          <w:sz w:val="24"/>
          <w:szCs w:val="24"/>
        </w:rPr>
        <w:fldChar w:fldCharType="end"/>
      </w:r>
      <w:r w:rsidR="00DB0725" w:rsidRPr="008E1085">
        <w:rPr>
          <w:sz w:val="24"/>
          <w:szCs w:val="24"/>
        </w:rPr>
        <w:t xml:space="preserve"> and </w:t>
      </w:r>
      <w:r w:rsidR="00DB0725" w:rsidRPr="008E1085">
        <w:rPr>
          <w:sz w:val="24"/>
          <w:szCs w:val="24"/>
        </w:rPr>
        <w:fldChar w:fldCharType="begin"/>
      </w:r>
      <w:r w:rsidR="00DB0725" w:rsidRPr="008E1085">
        <w:rPr>
          <w:sz w:val="24"/>
          <w:szCs w:val="24"/>
        </w:rPr>
        <w:instrText xml:space="preserve"> REF _Ref33616409 \h </w:instrText>
      </w:r>
      <w:r w:rsidR="008E1085">
        <w:rPr>
          <w:sz w:val="24"/>
          <w:szCs w:val="24"/>
        </w:rPr>
        <w:instrText xml:space="preserve"> \* MERGEFORMAT </w:instrText>
      </w:r>
      <w:r w:rsidR="00DB0725" w:rsidRPr="008E1085">
        <w:rPr>
          <w:sz w:val="24"/>
          <w:szCs w:val="24"/>
        </w:rPr>
      </w:r>
      <w:r w:rsidR="00DB0725" w:rsidRPr="008E1085">
        <w:rPr>
          <w:sz w:val="24"/>
          <w:szCs w:val="24"/>
        </w:rPr>
        <w:fldChar w:fldCharType="separate"/>
      </w:r>
      <w:r w:rsidR="00DB0725" w:rsidRPr="008E1085">
        <w:rPr>
          <w:sz w:val="24"/>
          <w:szCs w:val="24"/>
        </w:rPr>
        <w:t xml:space="preserve">Table </w:t>
      </w:r>
      <w:r w:rsidR="00DB0725" w:rsidRPr="008E1085">
        <w:rPr>
          <w:noProof/>
          <w:sz w:val="24"/>
          <w:szCs w:val="24"/>
        </w:rPr>
        <w:t>8</w:t>
      </w:r>
      <w:r w:rsidR="00DB0725" w:rsidRPr="008E1085">
        <w:rPr>
          <w:sz w:val="24"/>
          <w:szCs w:val="24"/>
        </w:rPr>
        <w:fldChar w:fldCharType="end"/>
      </w:r>
      <w:r w:rsidR="00DB0725" w:rsidRPr="008E1085">
        <w:rPr>
          <w:sz w:val="24"/>
          <w:szCs w:val="24"/>
        </w:rPr>
        <w:t>)</w:t>
      </w:r>
      <w:r w:rsidR="00FD0B17" w:rsidRPr="008E1085">
        <w:rPr>
          <w:sz w:val="24"/>
          <w:szCs w:val="24"/>
        </w:rPr>
        <w:t xml:space="preserve">. </w:t>
      </w:r>
      <w:r w:rsidR="00B36CB5" w:rsidRPr="008E1085">
        <w:rPr>
          <w:sz w:val="24"/>
          <w:szCs w:val="24"/>
        </w:rPr>
        <w:t xml:space="preserve">As </w:t>
      </w:r>
      <w:r w:rsidR="00A25A6D" w:rsidRPr="008E1085">
        <w:rPr>
          <w:sz w:val="24"/>
          <w:szCs w:val="24"/>
        </w:rPr>
        <w:t>might</w:t>
      </w:r>
      <w:r w:rsidR="00B36CB5" w:rsidRPr="00A25FBD">
        <w:rPr>
          <w:sz w:val="24"/>
          <w:szCs w:val="24"/>
        </w:rPr>
        <w:t xml:space="preserve"> be expected, the </w:t>
      </w:r>
      <w:r w:rsidR="00951156" w:rsidRPr="00A25FBD">
        <w:rPr>
          <w:sz w:val="24"/>
          <w:szCs w:val="24"/>
        </w:rPr>
        <w:t xml:space="preserve">predictions made assuming a TW catchability are </w:t>
      </w:r>
      <w:r w:rsidR="00BA34A2" w:rsidRPr="00A25FBD">
        <w:rPr>
          <w:sz w:val="24"/>
          <w:szCs w:val="24"/>
        </w:rPr>
        <w:t xml:space="preserve">largely unchanged, since </w:t>
      </w:r>
      <w:r w:rsidR="00857D1D" w:rsidRPr="00A25FBD">
        <w:rPr>
          <w:sz w:val="24"/>
          <w:szCs w:val="24"/>
        </w:rPr>
        <w:t>the raw</w:t>
      </w:r>
      <w:r w:rsidR="00411858" w:rsidRPr="00A25FBD">
        <w:rPr>
          <w:sz w:val="24"/>
          <w:szCs w:val="24"/>
        </w:rPr>
        <w:t xml:space="preserve"> TW catch rate</w:t>
      </w:r>
      <w:r w:rsidR="00857D1D" w:rsidRPr="00A25FBD">
        <w:rPr>
          <w:sz w:val="24"/>
          <w:szCs w:val="24"/>
        </w:rPr>
        <w:t>s</w:t>
      </w:r>
      <w:r w:rsidR="00411858" w:rsidRPr="00A25FBD">
        <w:rPr>
          <w:sz w:val="24"/>
          <w:szCs w:val="24"/>
        </w:rPr>
        <w:t xml:space="preserve"> </w:t>
      </w:r>
      <w:r w:rsidR="00330975">
        <w:rPr>
          <w:sz w:val="24"/>
          <w:szCs w:val="24"/>
        </w:rPr>
        <w:t>were</w:t>
      </w:r>
      <w:r w:rsidR="00602964" w:rsidRPr="00A25FBD">
        <w:rPr>
          <w:sz w:val="24"/>
          <w:szCs w:val="24"/>
        </w:rPr>
        <w:t xml:space="preserve"> unaffected (</w:t>
      </w:r>
      <w:r w:rsidR="00857D1D" w:rsidRPr="00A25FBD">
        <w:rPr>
          <w:sz w:val="24"/>
          <w:szCs w:val="24"/>
        </w:rPr>
        <w:fldChar w:fldCharType="begin"/>
      </w:r>
      <w:r w:rsidR="00857D1D" w:rsidRPr="00A25FBD">
        <w:rPr>
          <w:sz w:val="24"/>
          <w:szCs w:val="24"/>
        </w:rPr>
        <w:instrText xml:space="preserve"> REF _Ref32415458 \h </w:instrText>
      </w:r>
      <w:r w:rsidR="00A25FBD">
        <w:rPr>
          <w:sz w:val="24"/>
          <w:szCs w:val="24"/>
        </w:rPr>
        <w:instrText xml:space="preserve"> \* MERGEFORMAT </w:instrText>
      </w:r>
      <w:r w:rsidR="00857D1D" w:rsidRPr="00A25FBD">
        <w:rPr>
          <w:sz w:val="24"/>
          <w:szCs w:val="24"/>
        </w:rPr>
      </w:r>
      <w:r w:rsidR="00857D1D" w:rsidRPr="00A25FBD">
        <w:rPr>
          <w:sz w:val="24"/>
          <w:szCs w:val="24"/>
        </w:rPr>
        <w:fldChar w:fldCharType="separate"/>
      </w:r>
      <w:r w:rsidR="00857D1D" w:rsidRPr="00A25FBD">
        <w:rPr>
          <w:sz w:val="24"/>
          <w:szCs w:val="24"/>
        </w:rPr>
        <w:t xml:space="preserve">Figure </w:t>
      </w:r>
      <w:r w:rsidR="00857D1D" w:rsidRPr="00A25FBD">
        <w:rPr>
          <w:noProof/>
          <w:sz w:val="24"/>
          <w:szCs w:val="24"/>
        </w:rPr>
        <w:t>11</w:t>
      </w:r>
      <w:r w:rsidR="00857D1D" w:rsidRPr="00A25FBD">
        <w:rPr>
          <w:sz w:val="24"/>
          <w:szCs w:val="24"/>
        </w:rPr>
        <w:fldChar w:fldCharType="end"/>
      </w:r>
      <w:r w:rsidR="00602964" w:rsidRPr="00A25FBD">
        <w:rPr>
          <w:sz w:val="24"/>
          <w:szCs w:val="24"/>
        </w:rPr>
        <w:t>).</w:t>
      </w:r>
      <w:r w:rsidR="00BA38E7" w:rsidRPr="00A25FBD">
        <w:rPr>
          <w:sz w:val="24"/>
          <w:szCs w:val="24"/>
        </w:rPr>
        <w:t xml:space="preserve"> </w:t>
      </w:r>
    </w:p>
    <w:p w14:paraId="31DDA3F7" w14:textId="77777777" w:rsidR="00F0203F" w:rsidRDefault="00F0203F" w:rsidP="00AB07FE">
      <w:pPr>
        <w:pStyle w:val="Heading2notnumbered"/>
      </w:pPr>
      <w:r>
        <w:t>Changes to the model</w:t>
      </w:r>
      <w:r w:rsidR="00F450B6">
        <w:t xml:space="preserve"> (Model </w:t>
      </w:r>
      <w:r w:rsidR="003A59D6">
        <w:t>AR</w:t>
      </w:r>
      <w:r w:rsidR="00F450B6">
        <w:t xml:space="preserve"> vs </w:t>
      </w:r>
      <w:r w:rsidR="003A59D6">
        <w:t>A3</w:t>
      </w:r>
      <w:r w:rsidR="00F450B6">
        <w:t>)</w:t>
      </w:r>
    </w:p>
    <w:p w14:paraId="1EE804B0" w14:textId="77777777" w:rsidR="009F498C" w:rsidRPr="00A25FBD" w:rsidRDefault="00BC3C83" w:rsidP="00A25FBD">
      <w:pPr>
        <w:spacing w:after="160" w:line="259" w:lineRule="auto"/>
        <w:jc w:val="both"/>
        <w:rPr>
          <w:sz w:val="24"/>
          <w:szCs w:val="24"/>
        </w:rPr>
      </w:pPr>
      <w:r w:rsidRPr="00A25FBD">
        <w:rPr>
          <w:sz w:val="24"/>
          <w:szCs w:val="24"/>
        </w:rPr>
        <w:t xml:space="preserve">Changes to the GLM were made for the 2019 analysis, so as to better fit the recent data; in particular the </w:t>
      </w:r>
      <w:r w:rsidR="00F8353E" w:rsidRPr="00A25FBD">
        <w:rPr>
          <w:sz w:val="24"/>
          <w:szCs w:val="24"/>
        </w:rPr>
        <w:t xml:space="preserve">recent changes to the JP CPUE in both </w:t>
      </w:r>
      <w:r w:rsidR="001F217E" w:rsidRPr="00A25FBD">
        <w:rPr>
          <w:sz w:val="24"/>
          <w:szCs w:val="24"/>
        </w:rPr>
        <w:t xml:space="preserve">the Atlantic/Indian and Pacific Oceans. </w:t>
      </w:r>
      <w:r w:rsidR="00BC133B" w:rsidRPr="00A25FBD">
        <w:rPr>
          <w:sz w:val="24"/>
          <w:szCs w:val="24"/>
        </w:rPr>
        <w:fldChar w:fldCharType="begin"/>
      </w:r>
      <w:r w:rsidR="00BC133B" w:rsidRPr="00A25FBD">
        <w:rPr>
          <w:sz w:val="24"/>
          <w:szCs w:val="24"/>
        </w:rPr>
        <w:instrText xml:space="preserve"> REF _Ref32416095 \h </w:instrText>
      </w:r>
      <w:r w:rsidR="00A25FBD">
        <w:rPr>
          <w:sz w:val="24"/>
          <w:szCs w:val="24"/>
        </w:rPr>
        <w:instrText xml:space="preserve"> \* MERGEFORMAT </w:instrText>
      </w:r>
      <w:r w:rsidR="00BC133B" w:rsidRPr="00A25FBD">
        <w:rPr>
          <w:sz w:val="24"/>
          <w:szCs w:val="24"/>
        </w:rPr>
      </w:r>
      <w:r w:rsidR="00BC133B" w:rsidRPr="00A25FBD">
        <w:rPr>
          <w:sz w:val="24"/>
          <w:szCs w:val="24"/>
        </w:rPr>
        <w:fldChar w:fldCharType="separate"/>
      </w:r>
      <w:r w:rsidR="00BC133B" w:rsidRPr="00A25FBD">
        <w:rPr>
          <w:sz w:val="24"/>
          <w:szCs w:val="24"/>
        </w:rPr>
        <w:t xml:space="preserve">Figure </w:t>
      </w:r>
      <w:r w:rsidR="00BC133B" w:rsidRPr="00A25FBD">
        <w:rPr>
          <w:noProof/>
          <w:sz w:val="24"/>
          <w:szCs w:val="24"/>
        </w:rPr>
        <w:t>12</w:t>
      </w:r>
      <w:r w:rsidR="00BC133B" w:rsidRPr="00A25FBD">
        <w:rPr>
          <w:sz w:val="24"/>
          <w:szCs w:val="24"/>
        </w:rPr>
        <w:fldChar w:fldCharType="end"/>
      </w:r>
      <w:r w:rsidR="00D17CDB" w:rsidRPr="00A25FBD">
        <w:rPr>
          <w:sz w:val="24"/>
          <w:szCs w:val="24"/>
        </w:rPr>
        <w:t xml:space="preserve"> shows fits to the </w:t>
      </w:r>
      <w:r w:rsidR="00151334" w:rsidRPr="00A25FBD">
        <w:rPr>
          <w:sz w:val="24"/>
          <w:szCs w:val="24"/>
        </w:rPr>
        <w:t xml:space="preserve">same (2019) </w:t>
      </w:r>
      <w:r w:rsidR="00D17CDB" w:rsidRPr="00A25FBD">
        <w:rPr>
          <w:sz w:val="24"/>
          <w:szCs w:val="24"/>
        </w:rPr>
        <w:t>catch rate data</w:t>
      </w:r>
      <w:r w:rsidRPr="00A25FBD">
        <w:rPr>
          <w:sz w:val="24"/>
          <w:szCs w:val="24"/>
        </w:rPr>
        <w:t xml:space="preserve"> </w:t>
      </w:r>
      <w:r w:rsidR="00151334" w:rsidRPr="00A25FBD">
        <w:rPr>
          <w:sz w:val="24"/>
          <w:szCs w:val="24"/>
        </w:rPr>
        <w:t>extract</w:t>
      </w:r>
      <w:r w:rsidR="005164BF">
        <w:rPr>
          <w:sz w:val="24"/>
          <w:szCs w:val="24"/>
        </w:rPr>
        <w:t xml:space="preserve"> using both the 2016 and 2019 models</w:t>
      </w:r>
      <w:r w:rsidR="00FE023D" w:rsidRPr="00A25FBD">
        <w:rPr>
          <w:sz w:val="24"/>
          <w:szCs w:val="24"/>
        </w:rPr>
        <w:t xml:space="preserve">. </w:t>
      </w:r>
      <w:r w:rsidR="00AA1BA1" w:rsidRPr="00A25FBD">
        <w:rPr>
          <w:sz w:val="24"/>
          <w:szCs w:val="24"/>
        </w:rPr>
        <w:t>The</w:t>
      </w:r>
      <w:r w:rsidR="00FE023D" w:rsidRPr="00A25FBD">
        <w:rPr>
          <w:sz w:val="24"/>
          <w:szCs w:val="24"/>
        </w:rPr>
        <w:t xml:space="preserve"> previous model </w:t>
      </w:r>
      <w:r w:rsidR="00683540">
        <w:rPr>
          <w:sz w:val="24"/>
          <w:szCs w:val="24"/>
        </w:rPr>
        <w:t>did</w:t>
      </w:r>
      <w:r w:rsidR="00683540" w:rsidRPr="00A25FBD">
        <w:rPr>
          <w:sz w:val="24"/>
          <w:szCs w:val="24"/>
        </w:rPr>
        <w:t xml:space="preserve"> </w:t>
      </w:r>
      <w:r w:rsidR="00FE023D" w:rsidRPr="00A25FBD">
        <w:rPr>
          <w:sz w:val="24"/>
          <w:szCs w:val="24"/>
        </w:rPr>
        <w:t>not fit the JP catch data particularly well, but</w:t>
      </w:r>
      <w:r w:rsidR="005164BF">
        <w:rPr>
          <w:sz w:val="24"/>
          <w:szCs w:val="24"/>
        </w:rPr>
        <w:t xml:space="preserve"> the fit</w:t>
      </w:r>
      <w:r w:rsidR="00FB0155" w:rsidRPr="00A25FBD">
        <w:rPr>
          <w:sz w:val="24"/>
          <w:szCs w:val="24"/>
        </w:rPr>
        <w:t xml:space="preserve"> </w:t>
      </w:r>
      <w:r w:rsidR="00FE023D" w:rsidRPr="00A25FBD">
        <w:rPr>
          <w:sz w:val="24"/>
          <w:szCs w:val="24"/>
        </w:rPr>
        <w:t xml:space="preserve">is improved </w:t>
      </w:r>
      <w:r w:rsidR="005164BF">
        <w:rPr>
          <w:sz w:val="24"/>
          <w:szCs w:val="24"/>
        </w:rPr>
        <w:t>by</w:t>
      </w:r>
      <w:r w:rsidR="00FE023D" w:rsidRPr="00A25FBD">
        <w:rPr>
          <w:sz w:val="24"/>
          <w:szCs w:val="24"/>
        </w:rPr>
        <w:t xml:space="preserve"> the new model</w:t>
      </w:r>
      <w:r w:rsidR="00E97422" w:rsidRPr="00A25FBD">
        <w:rPr>
          <w:sz w:val="24"/>
          <w:szCs w:val="24"/>
        </w:rPr>
        <w:t xml:space="preserve">, </w:t>
      </w:r>
      <w:r w:rsidR="005164BF">
        <w:rPr>
          <w:sz w:val="24"/>
          <w:szCs w:val="24"/>
        </w:rPr>
        <w:t>tracking</w:t>
      </w:r>
      <w:r w:rsidR="00E97422" w:rsidRPr="00A25FBD">
        <w:rPr>
          <w:sz w:val="24"/>
          <w:szCs w:val="24"/>
        </w:rPr>
        <w:t xml:space="preserve"> the 2015 increases in </w:t>
      </w:r>
      <w:r w:rsidR="00FB0155" w:rsidRPr="00A25FBD">
        <w:rPr>
          <w:sz w:val="24"/>
          <w:szCs w:val="24"/>
        </w:rPr>
        <w:t xml:space="preserve">JP </w:t>
      </w:r>
      <w:r w:rsidR="00E97422" w:rsidRPr="00A25FBD">
        <w:rPr>
          <w:sz w:val="24"/>
          <w:szCs w:val="24"/>
        </w:rPr>
        <w:t xml:space="preserve">CPUE </w:t>
      </w:r>
      <w:r w:rsidR="005C48EF" w:rsidRPr="00A25FBD">
        <w:rPr>
          <w:sz w:val="24"/>
          <w:szCs w:val="24"/>
        </w:rPr>
        <w:t>and</w:t>
      </w:r>
      <w:r w:rsidR="00E97422" w:rsidRPr="00A25FBD">
        <w:rPr>
          <w:sz w:val="24"/>
          <w:szCs w:val="24"/>
        </w:rPr>
        <w:t xml:space="preserve"> subsequent decreases. </w:t>
      </w:r>
      <w:r w:rsidR="00ED40FA" w:rsidRPr="00A25FBD">
        <w:rPr>
          <w:sz w:val="24"/>
          <w:szCs w:val="24"/>
        </w:rPr>
        <w:t xml:space="preserve">This better fit to the data leads to </w:t>
      </w:r>
      <w:r w:rsidR="00C80E38" w:rsidRPr="00A25FBD">
        <w:rPr>
          <w:sz w:val="24"/>
          <w:szCs w:val="24"/>
        </w:rPr>
        <w:t>changes</w:t>
      </w:r>
      <w:r w:rsidR="00ED40FA" w:rsidRPr="00A25FBD">
        <w:rPr>
          <w:sz w:val="24"/>
          <w:szCs w:val="24"/>
        </w:rPr>
        <w:t xml:space="preserve"> in the predicted catch</w:t>
      </w:r>
      <w:r w:rsidR="001E4FA7" w:rsidRPr="00A25FBD">
        <w:rPr>
          <w:sz w:val="24"/>
          <w:szCs w:val="24"/>
        </w:rPr>
        <w:t xml:space="preserve"> rates</w:t>
      </w:r>
      <w:r w:rsidR="00DB0725">
        <w:rPr>
          <w:sz w:val="24"/>
          <w:szCs w:val="24"/>
        </w:rPr>
        <w:t xml:space="preserve"> per year</w:t>
      </w:r>
      <w:r w:rsidR="00ED40FA" w:rsidRPr="00A25FBD">
        <w:rPr>
          <w:sz w:val="24"/>
          <w:szCs w:val="24"/>
        </w:rPr>
        <w:t xml:space="preserve"> and </w:t>
      </w:r>
      <w:r w:rsidR="00DB0725">
        <w:rPr>
          <w:sz w:val="24"/>
          <w:szCs w:val="24"/>
        </w:rPr>
        <w:t xml:space="preserve">non-member </w:t>
      </w:r>
      <w:r w:rsidR="00ED40FA" w:rsidRPr="00A25FBD">
        <w:rPr>
          <w:sz w:val="24"/>
          <w:szCs w:val="24"/>
        </w:rPr>
        <w:t>catch</w:t>
      </w:r>
      <w:r w:rsidR="001E4FA7" w:rsidRPr="00A25FBD">
        <w:rPr>
          <w:sz w:val="24"/>
          <w:szCs w:val="24"/>
        </w:rPr>
        <w:t>es</w:t>
      </w:r>
      <w:r w:rsidR="00ED40FA" w:rsidRPr="00A25FBD">
        <w:rPr>
          <w:sz w:val="24"/>
          <w:szCs w:val="24"/>
        </w:rPr>
        <w:t xml:space="preserve"> </w:t>
      </w:r>
      <w:r w:rsidR="00891853" w:rsidRPr="00A25FBD">
        <w:rPr>
          <w:sz w:val="24"/>
          <w:szCs w:val="24"/>
        </w:rPr>
        <w:t xml:space="preserve">for the </w:t>
      </w:r>
      <w:r w:rsidR="006B218B" w:rsidRPr="00A25FBD">
        <w:rPr>
          <w:sz w:val="24"/>
          <w:szCs w:val="24"/>
        </w:rPr>
        <w:t xml:space="preserve">Atlantic/Indian and Pacific Oceans </w:t>
      </w:r>
      <w:r w:rsidR="00891853" w:rsidRPr="00A25FBD">
        <w:rPr>
          <w:sz w:val="24"/>
          <w:szCs w:val="24"/>
        </w:rPr>
        <w:t>when assuming a JP catchability</w:t>
      </w:r>
      <w:r w:rsidR="009A2F12" w:rsidRPr="00A25FBD">
        <w:rPr>
          <w:sz w:val="24"/>
          <w:szCs w:val="24"/>
        </w:rPr>
        <w:t xml:space="preserve">, but also </w:t>
      </w:r>
      <w:r w:rsidR="009F498C" w:rsidRPr="00A25FBD">
        <w:rPr>
          <w:sz w:val="24"/>
          <w:szCs w:val="24"/>
        </w:rPr>
        <w:t>to a less obvious extent when assuming the TW catchability</w:t>
      </w:r>
      <w:r w:rsidR="006B218B" w:rsidRPr="00A25FBD">
        <w:rPr>
          <w:sz w:val="24"/>
          <w:szCs w:val="24"/>
        </w:rPr>
        <w:t xml:space="preserve"> (</w:t>
      </w:r>
      <w:r w:rsidR="00467E8A" w:rsidRPr="00A25FBD">
        <w:rPr>
          <w:sz w:val="24"/>
          <w:szCs w:val="24"/>
        </w:rPr>
        <w:fldChar w:fldCharType="begin"/>
      </w:r>
      <w:r w:rsidR="00467E8A" w:rsidRPr="00A25FBD">
        <w:rPr>
          <w:sz w:val="24"/>
          <w:szCs w:val="24"/>
        </w:rPr>
        <w:instrText xml:space="preserve"> REF _Ref32327551 \h </w:instrText>
      </w:r>
      <w:r w:rsidR="00A25FBD">
        <w:rPr>
          <w:sz w:val="24"/>
          <w:szCs w:val="24"/>
        </w:rPr>
        <w:instrText xml:space="preserve"> \* MERGEFORMAT </w:instrText>
      </w:r>
      <w:r w:rsidR="00467E8A" w:rsidRPr="00A25FBD">
        <w:rPr>
          <w:sz w:val="24"/>
          <w:szCs w:val="24"/>
        </w:rPr>
      </w:r>
      <w:r w:rsidR="00467E8A" w:rsidRPr="00A25FBD">
        <w:rPr>
          <w:sz w:val="24"/>
          <w:szCs w:val="24"/>
        </w:rPr>
        <w:fldChar w:fldCharType="separate"/>
      </w:r>
      <w:r w:rsidR="00467E8A" w:rsidRPr="00A25FBD">
        <w:rPr>
          <w:sz w:val="24"/>
          <w:szCs w:val="24"/>
        </w:rPr>
        <w:t xml:space="preserve">Table </w:t>
      </w:r>
      <w:r w:rsidR="00467E8A" w:rsidRPr="00A25FBD">
        <w:rPr>
          <w:noProof/>
          <w:sz w:val="24"/>
          <w:szCs w:val="24"/>
        </w:rPr>
        <w:t>10</w:t>
      </w:r>
      <w:r w:rsidR="00467E8A" w:rsidRPr="00A25FBD">
        <w:rPr>
          <w:sz w:val="24"/>
          <w:szCs w:val="24"/>
        </w:rPr>
        <w:fldChar w:fldCharType="end"/>
      </w:r>
      <w:r w:rsidR="00467E8A" w:rsidRPr="00A25FBD">
        <w:rPr>
          <w:sz w:val="24"/>
          <w:szCs w:val="24"/>
        </w:rPr>
        <w:t xml:space="preserve"> and </w:t>
      </w:r>
      <w:r w:rsidR="00467E8A" w:rsidRPr="00A25FBD">
        <w:rPr>
          <w:sz w:val="24"/>
          <w:szCs w:val="24"/>
        </w:rPr>
        <w:fldChar w:fldCharType="begin"/>
      </w:r>
      <w:r w:rsidR="00467E8A" w:rsidRPr="00A25FBD">
        <w:rPr>
          <w:sz w:val="24"/>
          <w:szCs w:val="24"/>
        </w:rPr>
        <w:instrText xml:space="preserve"> REF _Ref32327558 \h </w:instrText>
      </w:r>
      <w:r w:rsidR="00A25FBD">
        <w:rPr>
          <w:sz w:val="24"/>
          <w:szCs w:val="24"/>
        </w:rPr>
        <w:instrText xml:space="preserve"> \* MERGEFORMAT </w:instrText>
      </w:r>
      <w:r w:rsidR="00467E8A" w:rsidRPr="00A25FBD">
        <w:rPr>
          <w:sz w:val="24"/>
          <w:szCs w:val="24"/>
        </w:rPr>
      </w:r>
      <w:r w:rsidR="00467E8A" w:rsidRPr="00A25FBD">
        <w:rPr>
          <w:sz w:val="24"/>
          <w:szCs w:val="24"/>
        </w:rPr>
        <w:fldChar w:fldCharType="separate"/>
      </w:r>
      <w:r w:rsidR="00467E8A" w:rsidRPr="00A25FBD">
        <w:rPr>
          <w:sz w:val="24"/>
          <w:szCs w:val="24"/>
        </w:rPr>
        <w:t xml:space="preserve">Table </w:t>
      </w:r>
      <w:r w:rsidR="00467E8A" w:rsidRPr="00A25FBD">
        <w:rPr>
          <w:noProof/>
          <w:sz w:val="24"/>
          <w:szCs w:val="24"/>
        </w:rPr>
        <w:t>11</w:t>
      </w:r>
      <w:r w:rsidR="00467E8A" w:rsidRPr="00A25FBD">
        <w:rPr>
          <w:sz w:val="24"/>
          <w:szCs w:val="24"/>
        </w:rPr>
        <w:fldChar w:fldCharType="end"/>
      </w:r>
      <w:r w:rsidR="006B218B" w:rsidRPr="00A25FBD">
        <w:rPr>
          <w:sz w:val="24"/>
          <w:szCs w:val="24"/>
        </w:rPr>
        <w:t>).</w:t>
      </w:r>
      <w:r w:rsidR="00712A7C" w:rsidRPr="00A25FBD">
        <w:rPr>
          <w:sz w:val="24"/>
          <w:szCs w:val="24"/>
        </w:rPr>
        <w:t xml:space="preserve"> </w:t>
      </w:r>
      <w:r w:rsidR="009F498C" w:rsidRPr="00A25FBD">
        <w:rPr>
          <w:sz w:val="24"/>
          <w:szCs w:val="24"/>
        </w:rPr>
        <w:t>We note that the RF model was unchanged between the 2016 and 2019 analyses</w:t>
      </w:r>
      <w:r w:rsidR="00630C32" w:rsidRPr="00A25FBD">
        <w:rPr>
          <w:sz w:val="24"/>
          <w:szCs w:val="24"/>
        </w:rPr>
        <w:t xml:space="preserve">, with any differences noted due to </w:t>
      </w:r>
      <w:r w:rsidR="008D4F0B" w:rsidRPr="00A25FBD">
        <w:rPr>
          <w:sz w:val="24"/>
          <w:szCs w:val="24"/>
        </w:rPr>
        <w:t xml:space="preserve">variation between independent tuning procedures. </w:t>
      </w:r>
    </w:p>
    <w:p w14:paraId="46089221" w14:textId="77777777" w:rsidR="007B24F2" w:rsidRPr="00A25FBD" w:rsidRDefault="00712A7C" w:rsidP="00A25FBD">
      <w:pPr>
        <w:spacing w:after="160" w:line="259" w:lineRule="auto"/>
        <w:jc w:val="both"/>
        <w:rPr>
          <w:sz w:val="24"/>
          <w:szCs w:val="24"/>
        </w:rPr>
      </w:pPr>
      <w:r w:rsidRPr="00A25FBD">
        <w:rPr>
          <w:sz w:val="24"/>
          <w:szCs w:val="24"/>
        </w:rPr>
        <w:t>For all oceans, assuming a JP</w:t>
      </w:r>
      <w:r w:rsidR="004A7122" w:rsidRPr="00A25FBD">
        <w:rPr>
          <w:sz w:val="24"/>
          <w:szCs w:val="24"/>
        </w:rPr>
        <w:t xml:space="preserve"> catchability, the predicted catches for </w:t>
      </w:r>
      <w:r w:rsidR="00BD2909" w:rsidRPr="00A25FBD">
        <w:rPr>
          <w:sz w:val="24"/>
          <w:szCs w:val="24"/>
        </w:rPr>
        <w:t>2015</w:t>
      </w:r>
      <w:r w:rsidR="00EB4033" w:rsidRPr="00A25FBD">
        <w:rPr>
          <w:sz w:val="24"/>
          <w:szCs w:val="24"/>
        </w:rPr>
        <w:t xml:space="preserve"> are increased by using the new model</w:t>
      </w:r>
      <w:r w:rsidR="007D4697" w:rsidRPr="00A25FBD">
        <w:rPr>
          <w:sz w:val="24"/>
          <w:szCs w:val="24"/>
        </w:rPr>
        <w:t xml:space="preserve">, since the model is able to better fit the high catch rates in that year. </w:t>
      </w:r>
      <w:r w:rsidR="00897582" w:rsidRPr="00A25FBD">
        <w:rPr>
          <w:sz w:val="24"/>
          <w:szCs w:val="24"/>
        </w:rPr>
        <w:t>However</w:t>
      </w:r>
      <w:r w:rsidR="00683540">
        <w:rPr>
          <w:sz w:val="24"/>
          <w:szCs w:val="24"/>
        </w:rPr>
        <w:t>,</w:t>
      </w:r>
      <w:r w:rsidR="00897582" w:rsidRPr="00A25FBD">
        <w:rPr>
          <w:sz w:val="24"/>
          <w:szCs w:val="24"/>
        </w:rPr>
        <w:t xml:space="preserve"> this has not necessarily led to an increase in the average catch</w:t>
      </w:r>
      <w:r w:rsidR="00C97AE3">
        <w:rPr>
          <w:sz w:val="24"/>
          <w:szCs w:val="24"/>
        </w:rPr>
        <w:t xml:space="preserve"> between 2007 and 2017</w:t>
      </w:r>
      <w:r w:rsidR="00897582" w:rsidRPr="00A25FBD">
        <w:rPr>
          <w:sz w:val="24"/>
          <w:szCs w:val="24"/>
        </w:rPr>
        <w:t xml:space="preserve">. For example, in the Pacific, adopting the new </w:t>
      </w:r>
      <w:r w:rsidR="00413985">
        <w:rPr>
          <w:sz w:val="24"/>
          <w:szCs w:val="24"/>
        </w:rPr>
        <w:t>GLM</w:t>
      </w:r>
      <w:r w:rsidR="00897582" w:rsidRPr="00A25FBD">
        <w:rPr>
          <w:sz w:val="24"/>
          <w:szCs w:val="24"/>
        </w:rPr>
        <w:t xml:space="preserve"> increases the </w:t>
      </w:r>
      <w:r w:rsidR="000F3645" w:rsidRPr="00A25FBD">
        <w:rPr>
          <w:sz w:val="24"/>
          <w:szCs w:val="24"/>
        </w:rPr>
        <w:t>2015 catch from 191</w:t>
      </w:r>
      <w:r w:rsidR="00F83FFE" w:rsidRPr="00A25FBD">
        <w:rPr>
          <w:sz w:val="24"/>
          <w:szCs w:val="24"/>
        </w:rPr>
        <w:t xml:space="preserve"> tonnes</w:t>
      </w:r>
      <w:r w:rsidR="000F3645" w:rsidRPr="00A25FBD">
        <w:rPr>
          <w:sz w:val="24"/>
          <w:szCs w:val="24"/>
        </w:rPr>
        <w:t xml:space="preserve"> to 235</w:t>
      </w:r>
      <w:r w:rsidR="0049051A" w:rsidRPr="00A25FBD">
        <w:rPr>
          <w:sz w:val="24"/>
          <w:szCs w:val="24"/>
        </w:rPr>
        <w:t xml:space="preserve"> tonnes, but the average catch drops from </w:t>
      </w:r>
      <w:r w:rsidR="00F83FFE" w:rsidRPr="00A25FBD">
        <w:rPr>
          <w:sz w:val="24"/>
          <w:szCs w:val="24"/>
        </w:rPr>
        <w:t>113 tonnes to 1</w:t>
      </w:r>
      <w:r w:rsidR="00BB4B0E">
        <w:rPr>
          <w:sz w:val="24"/>
          <w:szCs w:val="24"/>
        </w:rPr>
        <w:t>0</w:t>
      </w:r>
      <w:r w:rsidR="00F83FFE" w:rsidRPr="00A25FBD">
        <w:rPr>
          <w:sz w:val="24"/>
          <w:szCs w:val="24"/>
        </w:rPr>
        <w:t>5 tonnes (</w:t>
      </w:r>
      <w:r w:rsidR="00330975">
        <w:rPr>
          <w:sz w:val="24"/>
          <w:szCs w:val="24"/>
        </w:rPr>
        <w:t xml:space="preserve">with an average reduction across years of </w:t>
      </w:r>
      <w:r w:rsidR="00DB0725">
        <w:rPr>
          <w:sz w:val="24"/>
          <w:szCs w:val="24"/>
        </w:rPr>
        <w:t>5</w:t>
      </w:r>
      <w:r w:rsidR="00F83FFE" w:rsidRPr="00345436">
        <w:rPr>
          <w:sz w:val="24"/>
          <w:szCs w:val="24"/>
        </w:rPr>
        <w:t>%</w:t>
      </w:r>
      <w:r w:rsidR="004B21E6">
        <w:rPr>
          <w:sz w:val="24"/>
          <w:szCs w:val="24"/>
        </w:rPr>
        <w:t xml:space="preserve">, </w:t>
      </w:r>
      <w:r w:rsidR="00BB4B0E" w:rsidRPr="00345436">
        <w:rPr>
          <w:sz w:val="24"/>
          <w:szCs w:val="24"/>
        </w:rPr>
        <w:fldChar w:fldCharType="begin"/>
      </w:r>
      <w:r w:rsidR="00BB4B0E" w:rsidRPr="00345436">
        <w:rPr>
          <w:sz w:val="24"/>
          <w:szCs w:val="24"/>
        </w:rPr>
        <w:instrText xml:space="preserve"> REF _Ref32488774 \h </w:instrText>
      </w:r>
      <w:r w:rsidR="00345436">
        <w:rPr>
          <w:sz w:val="24"/>
          <w:szCs w:val="24"/>
        </w:rPr>
        <w:instrText xml:space="preserve"> \* MERGEFORMAT </w:instrText>
      </w:r>
      <w:r w:rsidR="00BB4B0E" w:rsidRPr="00345436">
        <w:rPr>
          <w:sz w:val="24"/>
          <w:szCs w:val="24"/>
        </w:rPr>
      </w:r>
      <w:r w:rsidR="00BB4B0E" w:rsidRPr="00345436">
        <w:rPr>
          <w:sz w:val="24"/>
          <w:szCs w:val="24"/>
        </w:rPr>
        <w:fldChar w:fldCharType="separate"/>
      </w:r>
      <w:r w:rsidR="00BB4B0E" w:rsidRPr="00345436">
        <w:rPr>
          <w:sz w:val="24"/>
          <w:szCs w:val="24"/>
        </w:rPr>
        <w:t xml:space="preserve">Table </w:t>
      </w:r>
      <w:r w:rsidR="00BB4B0E" w:rsidRPr="00345436">
        <w:rPr>
          <w:noProof/>
          <w:sz w:val="24"/>
          <w:szCs w:val="24"/>
        </w:rPr>
        <w:t>6</w:t>
      </w:r>
      <w:r w:rsidR="00BB4B0E" w:rsidRPr="00345436">
        <w:rPr>
          <w:sz w:val="24"/>
          <w:szCs w:val="24"/>
        </w:rPr>
        <w:fldChar w:fldCharType="end"/>
      </w:r>
      <w:r w:rsidR="00BB4B0E" w:rsidRPr="00345436">
        <w:rPr>
          <w:sz w:val="24"/>
          <w:szCs w:val="24"/>
        </w:rPr>
        <w:t>)</w:t>
      </w:r>
      <w:r w:rsidR="00F83FFE" w:rsidRPr="00345436">
        <w:rPr>
          <w:sz w:val="24"/>
          <w:szCs w:val="24"/>
        </w:rPr>
        <w:t>.</w:t>
      </w:r>
      <w:r w:rsidR="00F83FFE" w:rsidRPr="00A25FBD">
        <w:rPr>
          <w:sz w:val="24"/>
          <w:szCs w:val="24"/>
        </w:rPr>
        <w:t xml:space="preserve"> </w:t>
      </w:r>
      <w:r w:rsidR="001853B9" w:rsidRPr="00A25FBD">
        <w:rPr>
          <w:sz w:val="24"/>
          <w:szCs w:val="24"/>
        </w:rPr>
        <w:t xml:space="preserve">In the </w:t>
      </w:r>
      <w:r w:rsidR="00154A21" w:rsidRPr="00A25FBD">
        <w:rPr>
          <w:sz w:val="24"/>
          <w:szCs w:val="24"/>
        </w:rPr>
        <w:t>Atlantic/Indian O</w:t>
      </w:r>
      <w:r w:rsidR="00DD03AB" w:rsidRPr="00A25FBD">
        <w:rPr>
          <w:sz w:val="24"/>
          <w:szCs w:val="24"/>
        </w:rPr>
        <w:t>cean the 2015 catch increase</w:t>
      </w:r>
      <w:r w:rsidR="005164BF">
        <w:rPr>
          <w:sz w:val="24"/>
          <w:szCs w:val="24"/>
        </w:rPr>
        <w:t>s</w:t>
      </w:r>
      <w:r w:rsidR="00DD03AB" w:rsidRPr="00A25FBD">
        <w:rPr>
          <w:sz w:val="24"/>
          <w:szCs w:val="24"/>
        </w:rPr>
        <w:t xml:space="preserve"> from </w:t>
      </w:r>
      <w:r w:rsidR="00203C40" w:rsidRPr="00A25FBD">
        <w:rPr>
          <w:sz w:val="24"/>
          <w:szCs w:val="24"/>
        </w:rPr>
        <w:t>730 to 900 tonnes</w:t>
      </w:r>
      <w:r w:rsidR="00C20E34" w:rsidRPr="00A25FBD">
        <w:rPr>
          <w:sz w:val="24"/>
          <w:szCs w:val="24"/>
        </w:rPr>
        <w:t>, but the average</w:t>
      </w:r>
      <w:r w:rsidR="00742D33">
        <w:rPr>
          <w:sz w:val="24"/>
          <w:szCs w:val="24"/>
        </w:rPr>
        <w:t xml:space="preserve"> catch</w:t>
      </w:r>
      <w:r w:rsidR="00C20E34" w:rsidRPr="00A25FBD">
        <w:rPr>
          <w:sz w:val="24"/>
          <w:szCs w:val="24"/>
        </w:rPr>
        <w:t xml:space="preserve"> change</w:t>
      </w:r>
      <w:r w:rsidR="005164BF">
        <w:rPr>
          <w:sz w:val="24"/>
          <w:szCs w:val="24"/>
        </w:rPr>
        <w:t>s</w:t>
      </w:r>
      <w:r w:rsidR="00BB4B0E">
        <w:rPr>
          <w:sz w:val="24"/>
          <w:szCs w:val="24"/>
        </w:rPr>
        <w:t xml:space="preserve"> only slightly, from 618 to </w:t>
      </w:r>
      <w:r w:rsidR="00BB4B0E" w:rsidRPr="00345436">
        <w:rPr>
          <w:sz w:val="24"/>
          <w:szCs w:val="24"/>
        </w:rPr>
        <w:t>626</w:t>
      </w:r>
      <w:r w:rsidR="005164BF">
        <w:rPr>
          <w:sz w:val="24"/>
          <w:szCs w:val="24"/>
        </w:rPr>
        <w:t xml:space="preserve"> tonnes</w:t>
      </w:r>
      <w:r w:rsidR="00742D33">
        <w:rPr>
          <w:sz w:val="24"/>
          <w:szCs w:val="24"/>
        </w:rPr>
        <w:t>, and the average ratio decrease</w:t>
      </w:r>
      <w:r w:rsidR="00984ED7">
        <w:rPr>
          <w:sz w:val="24"/>
          <w:szCs w:val="24"/>
        </w:rPr>
        <w:t>s</w:t>
      </w:r>
      <w:r w:rsidR="00742D33">
        <w:rPr>
          <w:sz w:val="24"/>
          <w:szCs w:val="24"/>
        </w:rPr>
        <w:t xml:space="preserve"> by 2%</w:t>
      </w:r>
      <w:r w:rsidR="00BB4B0E" w:rsidRPr="00345436">
        <w:rPr>
          <w:sz w:val="24"/>
          <w:szCs w:val="24"/>
        </w:rPr>
        <w:t xml:space="preserve"> (</w:t>
      </w:r>
      <w:r w:rsidR="00BB4B0E" w:rsidRPr="00345436">
        <w:rPr>
          <w:sz w:val="24"/>
          <w:szCs w:val="24"/>
        </w:rPr>
        <w:fldChar w:fldCharType="begin"/>
      </w:r>
      <w:r w:rsidR="00BB4B0E" w:rsidRPr="00345436">
        <w:rPr>
          <w:sz w:val="24"/>
          <w:szCs w:val="24"/>
        </w:rPr>
        <w:instrText xml:space="preserve"> REF _Ref32488861 \h </w:instrText>
      </w:r>
      <w:r w:rsidR="00345436">
        <w:rPr>
          <w:sz w:val="24"/>
          <w:szCs w:val="24"/>
        </w:rPr>
        <w:instrText xml:space="preserve"> \* MERGEFORMAT </w:instrText>
      </w:r>
      <w:r w:rsidR="00BB4B0E" w:rsidRPr="00345436">
        <w:rPr>
          <w:sz w:val="24"/>
          <w:szCs w:val="24"/>
        </w:rPr>
      </w:r>
      <w:r w:rsidR="00BB4B0E" w:rsidRPr="00345436">
        <w:rPr>
          <w:sz w:val="24"/>
          <w:szCs w:val="24"/>
        </w:rPr>
        <w:fldChar w:fldCharType="separate"/>
      </w:r>
      <w:r w:rsidR="00BB4B0E" w:rsidRPr="00345436">
        <w:rPr>
          <w:sz w:val="24"/>
          <w:szCs w:val="24"/>
        </w:rPr>
        <w:t xml:space="preserve">Table </w:t>
      </w:r>
      <w:r w:rsidR="00BB4B0E" w:rsidRPr="00345436">
        <w:rPr>
          <w:noProof/>
          <w:sz w:val="24"/>
          <w:szCs w:val="24"/>
        </w:rPr>
        <w:t>2</w:t>
      </w:r>
      <w:r w:rsidR="00BB4B0E" w:rsidRPr="00345436">
        <w:rPr>
          <w:sz w:val="24"/>
          <w:szCs w:val="24"/>
        </w:rPr>
        <w:fldChar w:fldCharType="end"/>
      </w:r>
      <w:r w:rsidR="00BB4B0E" w:rsidRPr="00345436">
        <w:rPr>
          <w:sz w:val="24"/>
          <w:szCs w:val="24"/>
        </w:rPr>
        <w:t>)</w:t>
      </w:r>
      <w:r w:rsidR="00C20E34" w:rsidRPr="00345436">
        <w:rPr>
          <w:sz w:val="24"/>
          <w:szCs w:val="24"/>
        </w:rPr>
        <w:t xml:space="preserve">. </w:t>
      </w:r>
      <w:r w:rsidR="00493B9C" w:rsidRPr="00345436">
        <w:rPr>
          <w:sz w:val="24"/>
          <w:szCs w:val="24"/>
        </w:rPr>
        <w:t>Fit</w:t>
      </w:r>
      <w:r w:rsidR="00493B9C" w:rsidRPr="00A25FBD">
        <w:rPr>
          <w:sz w:val="24"/>
          <w:szCs w:val="24"/>
        </w:rPr>
        <w:t xml:space="preserve"> of the 2019 model led to </w:t>
      </w:r>
      <w:r w:rsidR="00BD7C7A" w:rsidRPr="00A25FBD">
        <w:rPr>
          <w:sz w:val="24"/>
          <w:szCs w:val="24"/>
        </w:rPr>
        <w:t>seemingly</w:t>
      </w:r>
      <w:r w:rsidR="00493B9C" w:rsidRPr="00A25FBD">
        <w:rPr>
          <w:sz w:val="24"/>
          <w:szCs w:val="24"/>
        </w:rPr>
        <w:t xml:space="preserve"> negligible change</w:t>
      </w:r>
      <w:r w:rsidR="00BD7C7A" w:rsidRPr="00A25FBD">
        <w:rPr>
          <w:sz w:val="24"/>
          <w:szCs w:val="24"/>
        </w:rPr>
        <w:t>s</w:t>
      </w:r>
      <w:r w:rsidR="00493B9C" w:rsidRPr="00A25FBD">
        <w:rPr>
          <w:sz w:val="24"/>
          <w:szCs w:val="24"/>
        </w:rPr>
        <w:t xml:space="preserve"> in the TW catch rate predictions</w:t>
      </w:r>
      <w:r w:rsidR="00330975">
        <w:rPr>
          <w:sz w:val="24"/>
          <w:szCs w:val="24"/>
        </w:rPr>
        <w:t xml:space="preserve"> (</w:t>
      </w:r>
      <w:r w:rsidR="00330975" w:rsidRPr="00A25FBD">
        <w:rPr>
          <w:sz w:val="24"/>
          <w:szCs w:val="24"/>
        </w:rPr>
        <w:fldChar w:fldCharType="begin"/>
      </w:r>
      <w:r w:rsidR="00330975" w:rsidRPr="00A25FBD">
        <w:rPr>
          <w:sz w:val="24"/>
          <w:szCs w:val="24"/>
        </w:rPr>
        <w:instrText xml:space="preserve"> REF _Ref32416095 \h </w:instrText>
      </w:r>
      <w:r w:rsidR="00330975">
        <w:rPr>
          <w:sz w:val="24"/>
          <w:szCs w:val="24"/>
        </w:rPr>
        <w:instrText xml:space="preserve"> \* MERGEFORMAT </w:instrText>
      </w:r>
      <w:r w:rsidR="00330975" w:rsidRPr="00A25FBD">
        <w:rPr>
          <w:sz w:val="24"/>
          <w:szCs w:val="24"/>
        </w:rPr>
      </w:r>
      <w:r w:rsidR="00330975" w:rsidRPr="00A25FBD">
        <w:rPr>
          <w:sz w:val="24"/>
          <w:szCs w:val="24"/>
        </w:rPr>
        <w:fldChar w:fldCharType="separate"/>
      </w:r>
      <w:r w:rsidR="00330975" w:rsidRPr="00A25FBD">
        <w:rPr>
          <w:sz w:val="24"/>
          <w:szCs w:val="24"/>
        </w:rPr>
        <w:t xml:space="preserve">Figure </w:t>
      </w:r>
      <w:r w:rsidR="00330975" w:rsidRPr="00A25FBD">
        <w:rPr>
          <w:noProof/>
          <w:sz w:val="24"/>
          <w:szCs w:val="24"/>
        </w:rPr>
        <w:t>12</w:t>
      </w:r>
      <w:r w:rsidR="00330975" w:rsidRPr="00A25FBD">
        <w:rPr>
          <w:sz w:val="24"/>
          <w:szCs w:val="24"/>
        </w:rPr>
        <w:fldChar w:fldCharType="end"/>
      </w:r>
      <w:r w:rsidR="00330975">
        <w:rPr>
          <w:sz w:val="24"/>
          <w:szCs w:val="24"/>
        </w:rPr>
        <w:t>)</w:t>
      </w:r>
      <w:r w:rsidR="00493B9C" w:rsidRPr="00A25FBD">
        <w:rPr>
          <w:sz w:val="24"/>
          <w:szCs w:val="24"/>
        </w:rPr>
        <w:t xml:space="preserve"> </w:t>
      </w:r>
      <w:r w:rsidR="00E673CA" w:rsidRPr="00A25FBD">
        <w:rPr>
          <w:sz w:val="24"/>
          <w:szCs w:val="24"/>
        </w:rPr>
        <w:t xml:space="preserve">but </w:t>
      </w:r>
      <w:r w:rsidR="0005034D">
        <w:rPr>
          <w:sz w:val="24"/>
          <w:szCs w:val="24"/>
        </w:rPr>
        <w:t>did result in</w:t>
      </w:r>
      <w:r w:rsidR="00BD7C7A" w:rsidRPr="00A25FBD">
        <w:rPr>
          <w:sz w:val="24"/>
          <w:szCs w:val="24"/>
        </w:rPr>
        <w:t xml:space="preserve"> </w:t>
      </w:r>
      <w:r w:rsidR="00A70019" w:rsidRPr="00A25FBD">
        <w:rPr>
          <w:sz w:val="24"/>
          <w:szCs w:val="24"/>
        </w:rPr>
        <w:t xml:space="preserve">changes in the predicted overall catches. </w:t>
      </w:r>
      <w:r w:rsidR="003722AB" w:rsidRPr="00A25FBD">
        <w:rPr>
          <w:sz w:val="24"/>
          <w:szCs w:val="24"/>
        </w:rPr>
        <w:t>In the Indian/Atlantic</w:t>
      </w:r>
      <w:r w:rsidR="009A7D57" w:rsidRPr="00A25FBD">
        <w:rPr>
          <w:sz w:val="24"/>
          <w:szCs w:val="24"/>
        </w:rPr>
        <w:t>, assuming a TW catchability, change</w:t>
      </w:r>
      <w:r w:rsidR="00984ED7">
        <w:rPr>
          <w:sz w:val="24"/>
          <w:szCs w:val="24"/>
        </w:rPr>
        <w:t>s</w:t>
      </w:r>
      <w:r w:rsidR="009A7D57" w:rsidRPr="00A25FBD">
        <w:rPr>
          <w:sz w:val="24"/>
          <w:szCs w:val="24"/>
        </w:rPr>
        <w:t xml:space="preserve"> to the model led t</w:t>
      </w:r>
      <w:r w:rsidR="004A4E28" w:rsidRPr="00A25FBD">
        <w:rPr>
          <w:sz w:val="24"/>
          <w:szCs w:val="24"/>
        </w:rPr>
        <w:t xml:space="preserve">o a reduction in the average predicted catches from </w:t>
      </w:r>
      <w:r w:rsidR="00EE231D" w:rsidRPr="00A25FBD">
        <w:rPr>
          <w:sz w:val="24"/>
          <w:szCs w:val="24"/>
        </w:rPr>
        <w:t>211 to 191 tonnes</w:t>
      </w:r>
      <w:r w:rsidR="00330975">
        <w:rPr>
          <w:sz w:val="24"/>
          <w:szCs w:val="24"/>
        </w:rPr>
        <w:t xml:space="preserve"> </w:t>
      </w:r>
      <w:r w:rsidR="00330975" w:rsidRPr="00984ED7">
        <w:rPr>
          <w:sz w:val="24"/>
          <w:szCs w:val="24"/>
        </w:rPr>
        <w:t>using the GLM</w:t>
      </w:r>
      <w:r w:rsidR="00742D33" w:rsidRPr="00984ED7">
        <w:rPr>
          <w:sz w:val="24"/>
          <w:szCs w:val="24"/>
        </w:rPr>
        <w:t xml:space="preserve"> (</w:t>
      </w:r>
      <w:r w:rsidR="00984ED7">
        <w:rPr>
          <w:sz w:val="24"/>
          <w:szCs w:val="24"/>
        </w:rPr>
        <w:t xml:space="preserve">approximately 5%; </w:t>
      </w:r>
      <w:r w:rsidR="00742D33" w:rsidRPr="00984ED7">
        <w:rPr>
          <w:sz w:val="24"/>
          <w:szCs w:val="24"/>
        </w:rPr>
        <w:fldChar w:fldCharType="begin"/>
      </w:r>
      <w:r w:rsidR="00742D33" w:rsidRPr="00984ED7">
        <w:rPr>
          <w:sz w:val="24"/>
          <w:szCs w:val="24"/>
        </w:rPr>
        <w:instrText xml:space="preserve"> REF _Ref33617067 \h </w:instrText>
      </w:r>
      <w:r w:rsidR="00984ED7">
        <w:rPr>
          <w:sz w:val="24"/>
          <w:szCs w:val="24"/>
        </w:rPr>
        <w:instrText xml:space="preserve"> \* MERGEFORMAT </w:instrText>
      </w:r>
      <w:r w:rsidR="00742D33" w:rsidRPr="00984ED7">
        <w:rPr>
          <w:sz w:val="24"/>
          <w:szCs w:val="24"/>
        </w:rPr>
      </w:r>
      <w:r w:rsidR="00742D33" w:rsidRPr="00984ED7">
        <w:rPr>
          <w:sz w:val="24"/>
          <w:szCs w:val="24"/>
        </w:rPr>
        <w:fldChar w:fldCharType="separate"/>
      </w:r>
      <w:r w:rsidR="00742D33" w:rsidRPr="00984ED7">
        <w:rPr>
          <w:sz w:val="24"/>
          <w:szCs w:val="24"/>
        </w:rPr>
        <w:t xml:space="preserve">Table </w:t>
      </w:r>
      <w:r w:rsidR="00742D33" w:rsidRPr="00984ED7">
        <w:rPr>
          <w:noProof/>
          <w:sz w:val="24"/>
          <w:szCs w:val="24"/>
        </w:rPr>
        <w:t>3</w:t>
      </w:r>
      <w:r w:rsidR="00742D33" w:rsidRPr="00984ED7">
        <w:rPr>
          <w:sz w:val="24"/>
          <w:szCs w:val="24"/>
        </w:rPr>
        <w:fldChar w:fldCharType="end"/>
      </w:r>
      <w:r w:rsidR="00742D33" w:rsidRPr="00984ED7">
        <w:rPr>
          <w:sz w:val="24"/>
          <w:szCs w:val="24"/>
        </w:rPr>
        <w:t>)</w:t>
      </w:r>
      <w:r w:rsidR="00330975" w:rsidRPr="00984ED7">
        <w:rPr>
          <w:sz w:val="24"/>
          <w:szCs w:val="24"/>
        </w:rPr>
        <w:t xml:space="preserve"> and from</w:t>
      </w:r>
      <w:r w:rsidR="00330975">
        <w:rPr>
          <w:sz w:val="24"/>
          <w:szCs w:val="24"/>
        </w:rPr>
        <w:t xml:space="preserve"> 95 to 84 tonnes using the RF approach (</w:t>
      </w:r>
      <w:r w:rsidR="00984ED7" w:rsidRPr="00984ED7">
        <w:rPr>
          <w:sz w:val="24"/>
          <w:szCs w:val="24"/>
        </w:rPr>
        <w:t xml:space="preserve">approximately 15%; </w:t>
      </w:r>
      <w:r w:rsidR="00330975" w:rsidRPr="00984ED7">
        <w:rPr>
          <w:sz w:val="24"/>
          <w:szCs w:val="24"/>
        </w:rPr>
        <w:fldChar w:fldCharType="begin"/>
      </w:r>
      <w:r w:rsidR="00330975" w:rsidRPr="00984ED7">
        <w:rPr>
          <w:sz w:val="24"/>
          <w:szCs w:val="24"/>
        </w:rPr>
        <w:instrText xml:space="preserve"> REF _Ref33278106 \h </w:instrText>
      </w:r>
      <w:r w:rsidR="00984ED7">
        <w:rPr>
          <w:sz w:val="24"/>
          <w:szCs w:val="24"/>
        </w:rPr>
        <w:instrText xml:space="preserve"> \* MERGEFORMAT </w:instrText>
      </w:r>
      <w:r w:rsidR="00330975" w:rsidRPr="00984ED7">
        <w:rPr>
          <w:sz w:val="24"/>
          <w:szCs w:val="24"/>
        </w:rPr>
      </w:r>
      <w:r w:rsidR="00330975" w:rsidRPr="00984ED7">
        <w:rPr>
          <w:sz w:val="24"/>
          <w:szCs w:val="24"/>
        </w:rPr>
        <w:fldChar w:fldCharType="separate"/>
      </w:r>
      <w:r w:rsidR="00330975" w:rsidRPr="00984ED7">
        <w:rPr>
          <w:sz w:val="24"/>
          <w:szCs w:val="24"/>
        </w:rPr>
        <w:t xml:space="preserve">Table </w:t>
      </w:r>
      <w:r w:rsidR="00330975" w:rsidRPr="00984ED7">
        <w:rPr>
          <w:noProof/>
          <w:sz w:val="24"/>
          <w:szCs w:val="24"/>
        </w:rPr>
        <w:t>5</w:t>
      </w:r>
      <w:r w:rsidR="00330975" w:rsidRPr="00984ED7">
        <w:rPr>
          <w:sz w:val="24"/>
          <w:szCs w:val="24"/>
        </w:rPr>
        <w:fldChar w:fldCharType="end"/>
      </w:r>
      <w:r w:rsidR="00330975" w:rsidRPr="00984ED7">
        <w:rPr>
          <w:sz w:val="24"/>
          <w:szCs w:val="24"/>
        </w:rPr>
        <w:t>)</w:t>
      </w:r>
      <w:r w:rsidR="0032282F" w:rsidRPr="00984ED7">
        <w:rPr>
          <w:sz w:val="24"/>
          <w:szCs w:val="24"/>
        </w:rPr>
        <w:t>.</w:t>
      </w:r>
      <w:r w:rsidR="0032282F" w:rsidRPr="00A25FBD">
        <w:rPr>
          <w:sz w:val="24"/>
          <w:szCs w:val="24"/>
        </w:rPr>
        <w:t xml:space="preserve"> </w:t>
      </w:r>
      <w:r w:rsidR="00633AC1" w:rsidRPr="00A25FBD">
        <w:rPr>
          <w:sz w:val="24"/>
          <w:szCs w:val="24"/>
        </w:rPr>
        <w:t xml:space="preserve"> </w:t>
      </w:r>
      <w:r w:rsidR="00EA4B1F" w:rsidRPr="00A25FBD">
        <w:rPr>
          <w:sz w:val="24"/>
          <w:szCs w:val="24"/>
        </w:rPr>
        <w:t xml:space="preserve"> </w:t>
      </w:r>
    </w:p>
    <w:p w14:paraId="51DACCAF" w14:textId="77777777" w:rsidR="00010A82" w:rsidRDefault="00010A82" w:rsidP="0034409D">
      <w:pPr>
        <w:pStyle w:val="Heading2notnumbered"/>
      </w:pPr>
      <w:r w:rsidRPr="000B3C9A">
        <w:t xml:space="preserve">Removal of catch rate outliers for </w:t>
      </w:r>
      <w:r w:rsidR="00BF396F">
        <w:t xml:space="preserve">CCSBT </w:t>
      </w:r>
      <w:r w:rsidRPr="000B3C9A">
        <w:t>data from AU and ZA</w:t>
      </w:r>
      <w:r w:rsidR="0086508F">
        <w:t xml:space="preserve"> (Model </w:t>
      </w:r>
      <w:r w:rsidR="003A59D6">
        <w:t>AR</w:t>
      </w:r>
      <w:r w:rsidR="0086508F">
        <w:t xml:space="preserve"> vs </w:t>
      </w:r>
      <w:r w:rsidR="003A59D6">
        <w:t>A4</w:t>
      </w:r>
      <w:r w:rsidR="0086508F">
        <w:t>)</w:t>
      </w:r>
    </w:p>
    <w:p w14:paraId="51EB4777" w14:textId="1B1ABAED" w:rsidR="0034409D" w:rsidRPr="005560ED" w:rsidRDefault="0034409D" w:rsidP="00A25FBD">
      <w:pPr>
        <w:spacing w:after="160" w:line="259" w:lineRule="auto"/>
        <w:jc w:val="both"/>
        <w:rPr>
          <w:sz w:val="24"/>
          <w:szCs w:val="24"/>
        </w:rPr>
      </w:pPr>
      <w:r w:rsidRPr="00A25FBD">
        <w:rPr>
          <w:sz w:val="24"/>
          <w:szCs w:val="24"/>
        </w:rPr>
        <w:t xml:space="preserve">A second modification to the analysis that was designed to </w:t>
      </w:r>
      <w:r w:rsidR="00231A11" w:rsidRPr="00A25FBD">
        <w:rPr>
          <w:sz w:val="24"/>
          <w:szCs w:val="24"/>
        </w:rPr>
        <w:t xml:space="preserve">allow better prediction of the catch rates, was to </w:t>
      </w:r>
      <w:r w:rsidR="007F6E99" w:rsidRPr="00A25FBD">
        <w:rPr>
          <w:sz w:val="24"/>
          <w:szCs w:val="24"/>
        </w:rPr>
        <w:t>trim out</w:t>
      </w:r>
      <w:r w:rsidR="00FB3F9E">
        <w:rPr>
          <w:sz w:val="24"/>
          <w:szCs w:val="24"/>
        </w:rPr>
        <w:t>l</w:t>
      </w:r>
      <w:r w:rsidR="00260696">
        <w:rPr>
          <w:sz w:val="24"/>
          <w:szCs w:val="24"/>
        </w:rPr>
        <w:t>y</w:t>
      </w:r>
      <w:r w:rsidR="007F6E99" w:rsidRPr="00A25FBD">
        <w:rPr>
          <w:sz w:val="24"/>
          <w:szCs w:val="24"/>
        </w:rPr>
        <w:t xml:space="preserve">ing </w:t>
      </w:r>
      <w:r w:rsidR="00FB3F9E">
        <w:rPr>
          <w:sz w:val="24"/>
          <w:szCs w:val="24"/>
        </w:rPr>
        <w:t xml:space="preserve">(possibly influential) </w:t>
      </w:r>
      <w:r w:rsidR="007F6E99" w:rsidRPr="00A25FBD">
        <w:rPr>
          <w:sz w:val="24"/>
          <w:szCs w:val="24"/>
        </w:rPr>
        <w:t>observations</w:t>
      </w:r>
      <w:r w:rsidR="000041D6" w:rsidRPr="00A25FBD">
        <w:rPr>
          <w:sz w:val="24"/>
          <w:szCs w:val="24"/>
        </w:rPr>
        <w:t xml:space="preserve"> from the raw data</w:t>
      </w:r>
      <w:r w:rsidR="007C033A" w:rsidRPr="00A25FBD">
        <w:rPr>
          <w:sz w:val="24"/>
          <w:szCs w:val="24"/>
        </w:rPr>
        <w:t xml:space="preserve">. This consisted of a total </w:t>
      </w:r>
      <w:r w:rsidR="007C033A" w:rsidRPr="00A25FBD">
        <w:rPr>
          <w:sz w:val="24"/>
          <w:szCs w:val="24"/>
        </w:rPr>
        <w:lastRenderedPageBreak/>
        <w:t xml:space="preserve">of </w:t>
      </w:r>
      <w:r w:rsidR="00D96C5F" w:rsidRPr="00A25FBD">
        <w:rPr>
          <w:sz w:val="24"/>
          <w:szCs w:val="24"/>
        </w:rPr>
        <w:t xml:space="preserve">8 catch records </w:t>
      </w:r>
      <w:r w:rsidR="0068410A" w:rsidRPr="005560ED">
        <w:rPr>
          <w:sz w:val="24"/>
          <w:szCs w:val="24"/>
        </w:rPr>
        <w:t>f</w:t>
      </w:r>
      <w:r w:rsidR="0068410A">
        <w:rPr>
          <w:sz w:val="24"/>
          <w:szCs w:val="24"/>
        </w:rPr>
        <w:t>rom</w:t>
      </w:r>
      <w:r w:rsidR="0068410A" w:rsidRPr="005560ED">
        <w:rPr>
          <w:sz w:val="24"/>
          <w:szCs w:val="24"/>
        </w:rPr>
        <w:t xml:space="preserve"> </w:t>
      </w:r>
      <w:r w:rsidR="00D96C5F" w:rsidRPr="005560ED">
        <w:rPr>
          <w:sz w:val="24"/>
          <w:szCs w:val="24"/>
        </w:rPr>
        <w:t>Australia (</w:t>
      </w:r>
      <w:r w:rsidR="005D21C1" w:rsidRPr="005560ED">
        <w:rPr>
          <w:sz w:val="24"/>
          <w:szCs w:val="24"/>
        </w:rPr>
        <w:t>5 in the Pacific and 3 in the Indian Oceans</w:t>
      </w:r>
      <w:r w:rsidR="00D96C5F" w:rsidRPr="005560ED">
        <w:rPr>
          <w:sz w:val="24"/>
          <w:szCs w:val="24"/>
        </w:rPr>
        <w:t>), and 6 catch records from South Africa (</w:t>
      </w:r>
      <w:r w:rsidR="005D21C1" w:rsidRPr="005560ED">
        <w:rPr>
          <w:sz w:val="24"/>
          <w:szCs w:val="24"/>
        </w:rPr>
        <w:t>3 in the Atlantic and 3 in the Indian</w:t>
      </w:r>
      <w:r w:rsidR="00D96C5F" w:rsidRPr="005560ED">
        <w:rPr>
          <w:sz w:val="24"/>
          <w:szCs w:val="24"/>
        </w:rPr>
        <w:t>).</w:t>
      </w:r>
      <w:r w:rsidR="005D21C1" w:rsidRPr="005560ED">
        <w:rPr>
          <w:sz w:val="24"/>
          <w:szCs w:val="24"/>
        </w:rPr>
        <w:t xml:space="preserve"> </w:t>
      </w:r>
      <w:r w:rsidR="00260696" w:rsidRPr="005560ED">
        <w:rPr>
          <w:sz w:val="24"/>
          <w:szCs w:val="24"/>
        </w:rPr>
        <w:t>T</w:t>
      </w:r>
      <w:r w:rsidR="007D17BA" w:rsidRPr="005560ED">
        <w:rPr>
          <w:sz w:val="24"/>
          <w:szCs w:val="24"/>
        </w:rPr>
        <w:t>he fit to the data was improved</w:t>
      </w:r>
      <w:r w:rsidR="00100B18" w:rsidRPr="005560ED">
        <w:rPr>
          <w:sz w:val="24"/>
          <w:szCs w:val="24"/>
        </w:rPr>
        <w:t xml:space="preserve"> substantially following removal of these few </w:t>
      </w:r>
      <w:r w:rsidR="0056783C" w:rsidRPr="005560ED">
        <w:rPr>
          <w:sz w:val="24"/>
          <w:szCs w:val="24"/>
        </w:rPr>
        <w:t>records, particularly in the Pacific</w:t>
      </w:r>
      <w:r w:rsidR="00260696" w:rsidRPr="005560ED">
        <w:rPr>
          <w:sz w:val="24"/>
          <w:szCs w:val="24"/>
        </w:rPr>
        <w:t xml:space="preserve"> (</w:t>
      </w:r>
      <w:r w:rsidR="00E96CC3" w:rsidRPr="005560ED">
        <w:rPr>
          <w:sz w:val="24"/>
          <w:szCs w:val="24"/>
        </w:rPr>
        <w:fldChar w:fldCharType="begin"/>
      </w:r>
      <w:r w:rsidR="00E96CC3" w:rsidRPr="005560ED">
        <w:rPr>
          <w:sz w:val="24"/>
          <w:szCs w:val="24"/>
        </w:rPr>
        <w:instrText xml:space="preserve"> REF _Ref12886745 \h </w:instrText>
      </w:r>
      <w:r w:rsidR="005560ED">
        <w:rPr>
          <w:sz w:val="24"/>
          <w:szCs w:val="24"/>
        </w:rPr>
        <w:instrText xml:space="preserve"> \* MERGEFORMAT </w:instrText>
      </w:r>
      <w:r w:rsidR="00E96CC3" w:rsidRPr="005560ED">
        <w:rPr>
          <w:sz w:val="24"/>
          <w:szCs w:val="24"/>
        </w:rPr>
      </w:r>
      <w:r w:rsidR="00E96CC3" w:rsidRPr="005560ED">
        <w:rPr>
          <w:sz w:val="24"/>
          <w:szCs w:val="24"/>
        </w:rPr>
        <w:fldChar w:fldCharType="separate"/>
      </w:r>
      <w:r w:rsidR="00E96CC3" w:rsidRPr="005560ED">
        <w:rPr>
          <w:sz w:val="24"/>
          <w:szCs w:val="24"/>
        </w:rPr>
        <w:t xml:space="preserve">Figure </w:t>
      </w:r>
      <w:r w:rsidR="00E96CC3" w:rsidRPr="005560ED">
        <w:rPr>
          <w:noProof/>
          <w:sz w:val="24"/>
          <w:szCs w:val="24"/>
        </w:rPr>
        <w:t>13</w:t>
      </w:r>
      <w:r w:rsidR="00E96CC3" w:rsidRPr="005560ED">
        <w:rPr>
          <w:sz w:val="24"/>
          <w:szCs w:val="24"/>
        </w:rPr>
        <w:fldChar w:fldCharType="end"/>
      </w:r>
      <w:r w:rsidR="00260696" w:rsidRPr="005560ED">
        <w:rPr>
          <w:sz w:val="24"/>
          <w:szCs w:val="24"/>
        </w:rPr>
        <w:t>)</w:t>
      </w:r>
      <w:r w:rsidR="0056783C" w:rsidRPr="005560ED">
        <w:rPr>
          <w:sz w:val="24"/>
          <w:szCs w:val="24"/>
        </w:rPr>
        <w:t>.</w:t>
      </w:r>
      <w:r w:rsidR="009E6B16" w:rsidRPr="005560ED">
        <w:rPr>
          <w:sz w:val="24"/>
          <w:szCs w:val="24"/>
        </w:rPr>
        <w:t xml:space="preserve"> However t</w:t>
      </w:r>
      <w:r w:rsidR="0056783C" w:rsidRPr="005560ED">
        <w:rPr>
          <w:sz w:val="24"/>
          <w:szCs w:val="24"/>
        </w:rPr>
        <w:t>he overall effect on the catch rate estimation was small</w:t>
      </w:r>
      <w:r w:rsidR="00AD3662" w:rsidRPr="005560ED">
        <w:rPr>
          <w:sz w:val="24"/>
          <w:szCs w:val="24"/>
        </w:rPr>
        <w:t xml:space="preserve"> (</w:t>
      </w:r>
      <w:r w:rsidR="009E6B16" w:rsidRPr="005560ED">
        <w:rPr>
          <w:sz w:val="24"/>
          <w:szCs w:val="24"/>
        </w:rPr>
        <w:fldChar w:fldCharType="begin"/>
      </w:r>
      <w:r w:rsidR="009E6B16" w:rsidRPr="005560ED">
        <w:rPr>
          <w:sz w:val="24"/>
          <w:szCs w:val="24"/>
        </w:rPr>
        <w:instrText xml:space="preserve"> REF _Ref32327551 \h </w:instrText>
      </w:r>
      <w:r w:rsidR="005560ED">
        <w:rPr>
          <w:sz w:val="24"/>
          <w:szCs w:val="24"/>
        </w:rPr>
        <w:instrText xml:space="preserve"> \* MERGEFORMAT </w:instrText>
      </w:r>
      <w:r w:rsidR="009E6B16" w:rsidRPr="005560ED">
        <w:rPr>
          <w:sz w:val="24"/>
          <w:szCs w:val="24"/>
        </w:rPr>
      </w:r>
      <w:r w:rsidR="009E6B16" w:rsidRPr="005560ED">
        <w:rPr>
          <w:sz w:val="24"/>
          <w:szCs w:val="24"/>
        </w:rPr>
        <w:fldChar w:fldCharType="separate"/>
      </w:r>
      <w:r w:rsidR="009E6B16" w:rsidRPr="005560ED">
        <w:rPr>
          <w:sz w:val="24"/>
          <w:szCs w:val="24"/>
        </w:rPr>
        <w:t xml:space="preserve">Table </w:t>
      </w:r>
      <w:r w:rsidR="009E6B16" w:rsidRPr="005560ED">
        <w:rPr>
          <w:noProof/>
          <w:sz w:val="24"/>
          <w:szCs w:val="24"/>
        </w:rPr>
        <w:t>10</w:t>
      </w:r>
      <w:r w:rsidR="009E6B16" w:rsidRPr="005560ED">
        <w:rPr>
          <w:sz w:val="24"/>
          <w:szCs w:val="24"/>
        </w:rPr>
        <w:fldChar w:fldCharType="end"/>
      </w:r>
      <w:r w:rsidR="009E6B16" w:rsidRPr="005560ED">
        <w:rPr>
          <w:sz w:val="24"/>
          <w:szCs w:val="24"/>
        </w:rPr>
        <w:t xml:space="preserve"> and </w:t>
      </w:r>
      <w:r w:rsidR="009E6B16" w:rsidRPr="005560ED">
        <w:rPr>
          <w:sz w:val="24"/>
          <w:szCs w:val="24"/>
        </w:rPr>
        <w:fldChar w:fldCharType="begin"/>
      </w:r>
      <w:r w:rsidR="009E6B16" w:rsidRPr="005560ED">
        <w:rPr>
          <w:sz w:val="24"/>
          <w:szCs w:val="24"/>
        </w:rPr>
        <w:instrText xml:space="preserve"> REF _Ref32327558 \h </w:instrText>
      </w:r>
      <w:r w:rsidR="005560ED">
        <w:rPr>
          <w:sz w:val="24"/>
          <w:szCs w:val="24"/>
        </w:rPr>
        <w:instrText xml:space="preserve"> \* MERGEFORMAT </w:instrText>
      </w:r>
      <w:r w:rsidR="009E6B16" w:rsidRPr="005560ED">
        <w:rPr>
          <w:sz w:val="24"/>
          <w:szCs w:val="24"/>
        </w:rPr>
      </w:r>
      <w:r w:rsidR="009E6B16" w:rsidRPr="005560ED">
        <w:rPr>
          <w:sz w:val="24"/>
          <w:szCs w:val="24"/>
        </w:rPr>
        <w:fldChar w:fldCharType="separate"/>
      </w:r>
      <w:r w:rsidR="009E6B16" w:rsidRPr="005560ED">
        <w:rPr>
          <w:sz w:val="24"/>
          <w:szCs w:val="24"/>
        </w:rPr>
        <w:t xml:space="preserve">Table </w:t>
      </w:r>
      <w:r w:rsidR="009E6B16" w:rsidRPr="005560ED">
        <w:rPr>
          <w:noProof/>
          <w:sz w:val="24"/>
          <w:szCs w:val="24"/>
        </w:rPr>
        <w:t>11</w:t>
      </w:r>
      <w:r w:rsidR="009E6B16" w:rsidRPr="005560ED">
        <w:rPr>
          <w:sz w:val="24"/>
          <w:szCs w:val="24"/>
        </w:rPr>
        <w:fldChar w:fldCharType="end"/>
      </w:r>
      <w:r w:rsidR="00AD3662" w:rsidRPr="005560ED">
        <w:rPr>
          <w:sz w:val="24"/>
          <w:szCs w:val="24"/>
        </w:rPr>
        <w:t>).</w:t>
      </w:r>
      <w:r w:rsidR="00D96C5F" w:rsidRPr="005560ED">
        <w:rPr>
          <w:sz w:val="24"/>
          <w:szCs w:val="24"/>
        </w:rPr>
        <w:t xml:space="preserve"> </w:t>
      </w:r>
    </w:p>
    <w:p w14:paraId="4A217DAA" w14:textId="77777777" w:rsidR="0034409D" w:rsidRDefault="0034409D" w:rsidP="0034409D">
      <w:pPr>
        <w:pStyle w:val="Heading2notnumbered"/>
      </w:pPr>
      <w:r w:rsidRPr="000B3C9A">
        <w:t>Revision of the ZA CCSBT catch and effort data</w:t>
      </w:r>
      <w:r>
        <w:t xml:space="preserve"> (Model </w:t>
      </w:r>
      <w:r w:rsidR="003A59D6">
        <w:t>BR</w:t>
      </w:r>
      <w:r>
        <w:t xml:space="preserve"> vs </w:t>
      </w:r>
      <w:r w:rsidR="00D5498C">
        <w:t>B2</w:t>
      </w:r>
      <w:r w:rsidR="003178B4">
        <w:t>)</w:t>
      </w:r>
    </w:p>
    <w:p w14:paraId="01DED002" w14:textId="77777777" w:rsidR="0034409D" w:rsidRPr="00A25FBD" w:rsidRDefault="0005112A" w:rsidP="00A25FBD">
      <w:pPr>
        <w:spacing w:after="160" w:line="259" w:lineRule="auto"/>
        <w:jc w:val="both"/>
        <w:rPr>
          <w:sz w:val="24"/>
          <w:szCs w:val="24"/>
        </w:rPr>
      </w:pPr>
      <w:r w:rsidRPr="00A25FBD">
        <w:rPr>
          <w:sz w:val="24"/>
          <w:szCs w:val="24"/>
        </w:rPr>
        <w:t xml:space="preserve">Compared to the 2016 extract, South Africa now submit a more complete </w:t>
      </w:r>
      <w:r w:rsidR="001D37A5" w:rsidRPr="00A25FBD">
        <w:rPr>
          <w:sz w:val="24"/>
          <w:szCs w:val="24"/>
        </w:rPr>
        <w:t xml:space="preserve">data set, including more of the zero-catch effort data. This change </w:t>
      </w:r>
      <w:r w:rsidR="001D37A5" w:rsidRPr="005560ED">
        <w:rPr>
          <w:sz w:val="24"/>
          <w:szCs w:val="24"/>
        </w:rPr>
        <w:t xml:space="preserve">can be seen in </w:t>
      </w:r>
      <w:r w:rsidR="00F572F1" w:rsidRPr="005560ED">
        <w:rPr>
          <w:sz w:val="24"/>
          <w:szCs w:val="24"/>
        </w:rPr>
        <w:fldChar w:fldCharType="begin"/>
      </w:r>
      <w:r w:rsidR="00F572F1" w:rsidRPr="005560ED">
        <w:rPr>
          <w:sz w:val="24"/>
          <w:szCs w:val="24"/>
        </w:rPr>
        <w:instrText xml:space="preserve"> REF _Ref32417138 \h </w:instrText>
      </w:r>
      <w:r w:rsidR="005560ED">
        <w:rPr>
          <w:sz w:val="24"/>
          <w:szCs w:val="24"/>
        </w:rPr>
        <w:instrText xml:space="preserve"> \* MERGEFORMAT </w:instrText>
      </w:r>
      <w:r w:rsidR="00F572F1" w:rsidRPr="005560ED">
        <w:rPr>
          <w:sz w:val="24"/>
          <w:szCs w:val="24"/>
        </w:rPr>
      </w:r>
      <w:r w:rsidR="00F572F1" w:rsidRPr="005560ED">
        <w:rPr>
          <w:sz w:val="24"/>
          <w:szCs w:val="24"/>
        </w:rPr>
        <w:fldChar w:fldCharType="separate"/>
      </w:r>
      <w:r w:rsidR="00F572F1" w:rsidRPr="005560ED">
        <w:rPr>
          <w:sz w:val="24"/>
          <w:szCs w:val="24"/>
        </w:rPr>
        <w:t xml:space="preserve">Figure </w:t>
      </w:r>
      <w:r w:rsidR="00F572F1" w:rsidRPr="005560ED">
        <w:rPr>
          <w:noProof/>
          <w:sz w:val="24"/>
          <w:szCs w:val="24"/>
        </w:rPr>
        <w:t>14</w:t>
      </w:r>
      <w:r w:rsidR="00F572F1" w:rsidRPr="005560ED">
        <w:rPr>
          <w:sz w:val="24"/>
          <w:szCs w:val="24"/>
        </w:rPr>
        <w:fldChar w:fldCharType="end"/>
      </w:r>
      <w:r w:rsidR="00F44CD7" w:rsidRPr="005560ED">
        <w:rPr>
          <w:sz w:val="24"/>
          <w:szCs w:val="24"/>
        </w:rPr>
        <w:t xml:space="preserve">, which shows a substantial </w:t>
      </w:r>
      <w:r w:rsidR="00CA7284" w:rsidRPr="005560ED">
        <w:rPr>
          <w:sz w:val="24"/>
          <w:szCs w:val="24"/>
        </w:rPr>
        <w:t>increase in the total effort</w:t>
      </w:r>
      <w:r w:rsidR="00153C52" w:rsidRPr="005560ED">
        <w:rPr>
          <w:sz w:val="24"/>
          <w:szCs w:val="24"/>
        </w:rPr>
        <w:t xml:space="preserve"> between 200</w:t>
      </w:r>
      <w:r w:rsidR="00A80A0A" w:rsidRPr="005560ED">
        <w:rPr>
          <w:sz w:val="24"/>
          <w:szCs w:val="24"/>
        </w:rPr>
        <w:t>7</w:t>
      </w:r>
      <w:r w:rsidR="00153C52" w:rsidRPr="005560ED">
        <w:rPr>
          <w:sz w:val="24"/>
          <w:szCs w:val="24"/>
        </w:rPr>
        <w:t xml:space="preserve"> and 2014 (i.e. over the </w:t>
      </w:r>
      <w:r w:rsidR="00D87452" w:rsidRPr="005560ED">
        <w:rPr>
          <w:sz w:val="24"/>
          <w:szCs w:val="24"/>
        </w:rPr>
        <w:t xml:space="preserve">year range of the 2016 analysis), and </w:t>
      </w:r>
      <w:r w:rsidR="000C54F6" w:rsidRPr="005560ED">
        <w:rPr>
          <w:sz w:val="24"/>
          <w:szCs w:val="24"/>
        </w:rPr>
        <w:t xml:space="preserve">a consequent drop in the catch rate. </w:t>
      </w:r>
      <w:r w:rsidR="005F0906" w:rsidRPr="005560ED">
        <w:rPr>
          <w:sz w:val="24"/>
          <w:szCs w:val="24"/>
        </w:rPr>
        <w:t>The effect of this change is limited to the Atlantic/Indian Ocean</w:t>
      </w:r>
      <w:r w:rsidR="009D7C24" w:rsidRPr="005560ED">
        <w:rPr>
          <w:sz w:val="24"/>
          <w:szCs w:val="24"/>
        </w:rPr>
        <w:t>, since there is no</w:t>
      </w:r>
      <w:r w:rsidR="003021A5" w:rsidRPr="005560ED">
        <w:rPr>
          <w:sz w:val="24"/>
          <w:szCs w:val="24"/>
        </w:rPr>
        <w:t xml:space="preserve"> South African</w:t>
      </w:r>
      <w:r w:rsidR="009D7C24" w:rsidRPr="005560ED">
        <w:rPr>
          <w:sz w:val="24"/>
          <w:szCs w:val="24"/>
        </w:rPr>
        <w:t xml:space="preserve"> fishing</w:t>
      </w:r>
      <w:r w:rsidR="003021A5" w:rsidRPr="005560ED">
        <w:rPr>
          <w:sz w:val="24"/>
          <w:szCs w:val="24"/>
        </w:rPr>
        <w:t xml:space="preserve"> effort</w:t>
      </w:r>
      <w:r w:rsidR="009D7C24" w:rsidRPr="005560ED">
        <w:rPr>
          <w:sz w:val="24"/>
          <w:szCs w:val="24"/>
        </w:rPr>
        <w:t xml:space="preserve"> in the Pacific. However</w:t>
      </w:r>
      <w:r w:rsidR="005A17E9" w:rsidRPr="005560ED">
        <w:rPr>
          <w:sz w:val="24"/>
          <w:szCs w:val="24"/>
        </w:rPr>
        <w:t xml:space="preserve">, </w:t>
      </w:r>
      <w:r w:rsidR="009D7C24" w:rsidRPr="005560ED">
        <w:rPr>
          <w:sz w:val="24"/>
          <w:szCs w:val="24"/>
        </w:rPr>
        <w:t>given</w:t>
      </w:r>
      <w:r w:rsidR="009D7C24" w:rsidRPr="00A25FBD">
        <w:rPr>
          <w:sz w:val="24"/>
          <w:szCs w:val="24"/>
        </w:rPr>
        <w:t xml:space="preserve"> the low volume of South African fishing effort</w:t>
      </w:r>
      <w:r w:rsidR="002C2A72">
        <w:rPr>
          <w:sz w:val="24"/>
          <w:szCs w:val="24"/>
        </w:rPr>
        <w:t>,</w:t>
      </w:r>
      <w:r w:rsidR="00D24F84" w:rsidRPr="00A25FBD">
        <w:rPr>
          <w:sz w:val="24"/>
          <w:szCs w:val="24"/>
        </w:rPr>
        <w:t xml:space="preserve"> </w:t>
      </w:r>
      <w:r w:rsidR="00683540">
        <w:rPr>
          <w:sz w:val="24"/>
          <w:szCs w:val="24"/>
        </w:rPr>
        <w:t xml:space="preserve">the reduced ZA catch rate </w:t>
      </w:r>
      <w:r w:rsidR="00D24F84" w:rsidRPr="00A25FBD">
        <w:rPr>
          <w:sz w:val="24"/>
          <w:szCs w:val="24"/>
        </w:rPr>
        <w:t xml:space="preserve">does not contribute </w:t>
      </w:r>
      <w:r w:rsidR="00C40376">
        <w:rPr>
          <w:sz w:val="24"/>
          <w:szCs w:val="24"/>
        </w:rPr>
        <w:t>noticeably</w:t>
      </w:r>
      <w:r w:rsidR="00D24F84" w:rsidRPr="00A25FBD">
        <w:rPr>
          <w:sz w:val="24"/>
          <w:szCs w:val="24"/>
        </w:rPr>
        <w:t xml:space="preserve"> to the estimation of the catch rates for either JP or TW, and the downstream effects on </w:t>
      </w:r>
      <w:r w:rsidR="00866310" w:rsidRPr="00A25FBD">
        <w:rPr>
          <w:sz w:val="24"/>
          <w:szCs w:val="24"/>
        </w:rPr>
        <w:t>the total non-member catch are small.</w:t>
      </w:r>
    </w:p>
    <w:p w14:paraId="5BDE89C2" w14:textId="77777777" w:rsidR="00866310" w:rsidRPr="000B3C9A" w:rsidRDefault="00866310" w:rsidP="0034409D">
      <w:pPr>
        <w:spacing w:after="160" w:line="259" w:lineRule="auto"/>
      </w:pPr>
    </w:p>
    <w:p w14:paraId="0357B7B1" w14:textId="77777777" w:rsidR="00D915FD" w:rsidRDefault="00D915FD" w:rsidP="00D915FD">
      <w:pPr>
        <w:pStyle w:val="Heading2"/>
      </w:pPr>
      <w:r w:rsidRPr="00C4434D">
        <w:t>Change to the estimation of catch weights for JP</w:t>
      </w:r>
    </w:p>
    <w:p w14:paraId="572EAE1B" w14:textId="27F299EA" w:rsidR="001C02EB" w:rsidRDefault="001D28F2" w:rsidP="001C02EB">
      <w:pPr>
        <w:pStyle w:val="BodyText"/>
        <w:jc w:val="both"/>
      </w:pPr>
      <w:r>
        <w:t xml:space="preserve">In fulfilment of Objective 2, the </w:t>
      </w:r>
      <w:r w:rsidR="00446156">
        <w:t>conversion of catch numbers into weight for the JP fishery</w:t>
      </w:r>
      <w:r w:rsidR="00AD30AC">
        <w:t xml:space="preserve"> (see Section </w:t>
      </w:r>
      <w:r w:rsidR="007E644E">
        <w:t xml:space="preserve">4.3.1 in </w:t>
      </w:r>
      <w:r w:rsidR="007E644E" w:rsidRPr="00ED18A6">
        <w:rPr>
          <w:szCs w:val="24"/>
        </w:rPr>
        <w:t>CCSBT-ESC/1909/33</w:t>
      </w:r>
      <w:r w:rsidR="00AD30AC">
        <w:t>)</w:t>
      </w:r>
      <w:r w:rsidR="00815F5C">
        <w:t xml:space="preserve"> was updated so that all discarded catches were assumed to be </w:t>
      </w:r>
      <w:r w:rsidR="004312D6">
        <w:t>18kg</w:t>
      </w:r>
      <w:r w:rsidR="008822D9">
        <w:t xml:space="preserve"> in weight, rather than using the predicted average individual weight from the</w:t>
      </w:r>
      <w:r w:rsidR="00AC580A">
        <w:t xml:space="preserve"> statistical model fit. </w:t>
      </w:r>
      <w:r w:rsidR="0082662A">
        <w:t xml:space="preserve">Maintaining all other components of the analysis identical to </w:t>
      </w:r>
      <w:r w:rsidR="00C00899">
        <w:t xml:space="preserve">those presented in </w:t>
      </w:r>
      <w:r w:rsidR="00C00899" w:rsidRPr="00A023CB">
        <w:rPr>
          <w:szCs w:val="24"/>
        </w:rPr>
        <w:t>CCSBT-ESC/1909/33</w:t>
      </w:r>
      <w:r w:rsidR="00C00899">
        <w:t>, t</w:t>
      </w:r>
      <w:r w:rsidR="00BF570C">
        <w:t xml:space="preserve">his led to a </w:t>
      </w:r>
      <w:r w:rsidR="00E75F58">
        <w:t xml:space="preserve">small </w:t>
      </w:r>
      <w:r w:rsidR="00BF570C">
        <w:t xml:space="preserve">reduction in the </w:t>
      </w:r>
      <w:r w:rsidR="00905DCA">
        <w:t>average JP catch rates (</w:t>
      </w:r>
      <w:r w:rsidR="00595E01">
        <w:fldChar w:fldCharType="begin"/>
      </w:r>
      <w:r w:rsidR="00595E01">
        <w:instrText xml:space="preserve"> REF _Ref32424536 \h </w:instrText>
      </w:r>
      <w:r w:rsidR="00595E01">
        <w:fldChar w:fldCharType="separate"/>
      </w:r>
      <w:r w:rsidR="00595E01">
        <w:t xml:space="preserve">Figure </w:t>
      </w:r>
      <w:r w:rsidR="00595E01">
        <w:rPr>
          <w:noProof/>
        </w:rPr>
        <w:t>15</w:t>
      </w:r>
      <w:r w:rsidR="00595E01">
        <w:fldChar w:fldCharType="end"/>
      </w:r>
      <w:r w:rsidR="00905DCA">
        <w:t>)</w:t>
      </w:r>
      <w:r w:rsidR="00C033CB">
        <w:t xml:space="preserve">, which translated into a reduction </w:t>
      </w:r>
      <w:r w:rsidR="00683540">
        <w:t xml:space="preserve">in </w:t>
      </w:r>
      <w:r w:rsidR="00C033CB">
        <w:t>the predic</w:t>
      </w:r>
      <w:r w:rsidR="00BE365D">
        <w:t>ted catches (</w:t>
      </w:r>
      <w:r w:rsidR="00116081">
        <w:fldChar w:fldCharType="begin"/>
      </w:r>
      <w:r w:rsidR="00116081">
        <w:instrText xml:space="preserve"> REF _Ref32424522 \h </w:instrText>
      </w:r>
      <w:r w:rsidR="00116081">
        <w:fldChar w:fldCharType="separate"/>
      </w:r>
      <w:r w:rsidR="00116081">
        <w:t xml:space="preserve">Figure </w:t>
      </w:r>
      <w:r w:rsidR="00116081">
        <w:rPr>
          <w:noProof/>
        </w:rPr>
        <w:t>16</w:t>
      </w:r>
      <w:r w:rsidR="00116081">
        <w:fldChar w:fldCharType="end"/>
      </w:r>
      <w:r w:rsidR="00116081">
        <w:t xml:space="preserve"> and </w:t>
      </w:r>
      <w:r w:rsidR="00116081">
        <w:fldChar w:fldCharType="begin"/>
      </w:r>
      <w:r w:rsidR="00116081">
        <w:instrText xml:space="preserve"> REF _Ref32424523 \h </w:instrText>
      </w:r>
      <w:r w:rsidR="00116081">
        <w:fldChar w:fldCharType="separate"/>
      </w:r>
      <w:r w:rsidR="00116081">
        <w:t xml:space="preserve">Figure </w:t>
      </w:r>
      <w:r w:rsidR="00116081">
        <w:rPr>
          <w:noProof/>
        </w:rPr>
        <w:t>17</w:t>
      </w:r>
      <w:r w:rsidR="00116081">
        <w:fldChar w:fldCharType="end"/>
      </w:r>
      <w:r w:rsidR="00BE365D">
        <w:t xml:space="preserve">). The </w:t>
      </w:r>
      <w:r w:rsidR="00491B55">
        <w:t xml:space="preserve">total revised and updated non-member catches are listed in </w:t>
      </w:r>
      <w:r w:rsidR="00764202">
        <w:fldChar w:fldCharType="begin"/>
      </w:r>
      <w:r w:rsidR="00764202">
        <w:instrText xml:space="preserve"> REF _Ref32424497 \h </w:instrText>
      </w:r>
      <w:r w:rsidR="00764202">
        <w:fldChar w:fldCharType="separate"/>
      </w:r>
      <w:r w:rsidR="00764202">
        <w:t xml:space="preserve">Table </w:t>
      </w:r>
      <w:r w:rsidR="00764202">
        <w:rPr>
          <w:noProof/>
        </w:rPr>
        <w:t>12</w:t>
      </w:r>
      <w:r w:rsidR="00764202">
        <w:fldChar w:fldCharType="end"/>
      </w:r>
      <w:r w:rsidR="00764202">
        <w:t xml:space="preserve"> and </w:t>
      </w:r>
      <w:r w:rsidR="00764202">
        <w:fldChar w:fldCharType="begin"/>
      </w:r>
      <w:r w:rsidR="00764202">
        <w:instrText xml:space="preserve"> REF _Ref32424499 \h </w:instrText>
      </w:r>
      <w:r w:rsidR="00764202">
        <w:fldChar w:fldCharType="separate"/>
      </w:r>
      <w:r w:rsidR="00764202">
        <w:t xml:space="preserve">Table </w:t>
      </w:r>
      <w:r w:rsidR="00764202">
        <w:rPr>
          <w:noProof/>
        </w:rPr>
        <w:t>13</w:t>
      </w:r>
      <w:r w:rsidR="00764202">
        <w:fldChar w:fldCharType="end"/>
      </w:r>
      <w:r w:rsidR="00491B55">
        <w:t>.</w:t>
      </w:r>
      <w:r w:rsidR="001C02EB">
        <w:t xml:space="preserve"> Using the GLM method, the average 2007 – 2017 predicted non-member catch is 194 </w:t>
      </w:r>
      <w:r w:rsidR="0014089F">
        <w:t>–</w:t>
      </w:r>
      <w:r w:rsidR="0068410A">
        <w:softHyphen/>
        <w:t xml:space="preserve"> </w:t>
      </w:r>
      <w:r w:rsidR="001C02EB">
        <w:t xml:space="preserve">550 tonnes in the Indian/Atlantic Ocean and 8 – 98 tonnes in the Pacific. Using the RF method, the average non-member catch is 84 </w:t>
      </w:r>
      <w:r w:rsidR="0014089F">
        <w:t>–</w:t>
      </w:r>
      <w:r w:rsidR="0068410A">
        <w:softHyphen/>
        <w:t xml:space="preserve"> </w:t>
      </w:r>
      <w:r w:rsidR="001C02EB">
        <w:t xml:space="preserve">510 tonnes in the Indian/Atlantic Ocean, and 10 – 77 tonnes in the Pacific. </w:t>
      </w:r>
    </w:p>
    <w:p w14:paraId="34DA337A" w14:textId="77777777" w:rsidR="00087A8B" w:rsidRDefault="00087A8B" w:rsidP="00713B1B">
      <w:pPr>
        <w:pStyle w:val="BodyText"/>
        <w:jc w:val="both"/>
      </w:pPr>
    </w:p>
    <w:p w14:paraId="31F597DA" w14:textId="77777777" w:rsidR="00087A8B" w:rsidRPr="00087A8B" w:rsidRDefault="00087A8B" w:rsidP="00087A8B">
      <w:pPr>
        <w:pStyle w:val="BodyText"/>
      </w:pPr>
    </w:p>
    <w:bookmarkStart w:id="4" w:name="_Toc316902172" w:displacedByCustomXml="next"/>
    <w:bookmarkStart w:id="5" w:name="_Toc341085717" w:displacedByCustomXml="next"/>
    <w:sdt>
      <w:sdtPr>
        <w:rPr>
          <w:rStyle w:val="PartNumber"/>
          <w:b w:val="0"/>
          <w:sz w:val="24"/>
        </w:rPr>
        <w:id w:val="1195968093"/>
        <w:docPartObj>
          <w:docPartGallery w:val="Cover Pages"/>
        </w:docPartObj>
      </w:sdtPr>
      <w:sdtEndPr>
        <w:rPr>
          <w:rStyle w:val="DefaultParagraphFont"/>
          <w:b/>
          <w:sz w:val="44"/>
        </w:rPr>
      </w:sdtEndPr>
      <w:sdtContent>
        <w:sdt>
          <w:sdtPr>
            <w:rPr>
              <w:rStyle w:val="PartNumber"/>
              <w:rFonts w:eastAsia="Calibri" w:cs="Times New Roman"/>
              <w:b w:val="0"/>
              <w:bCs w:val="0"/>
              <w:sz w:val="24"/>
              <w:szCs w:val="22"/>
            </w:rPr>
            <w:id w:val="-1184591557"/>
            <w:docPartObj>
              <w:docPartGallery w:val="Cover Pages"/>
            </w:docPartObj>
          </w:sdtPr>
          <w:sdtEndPr>
            <w:rPr>
              <w:rStyle w:val="DefaultParagraphFont"/>
              <w:color w:val="000000"/>
            </w:rPr>
          </w:sdtEndPr>
          <w:sdtContent>
            <w:sdt>
              <w:sdtPr>
                <w:rPr>
                  <w:rStyle w:val="PartNumber"/>
                  <w:rFonts w:eastAsia="Calibri" w:cs="Times New Roman"/>
                  <w:b w:val="0"/>
                  <w:bCs w:val="0"/>
                  <w:sz w:val="24"/>
                  <w:szCs w:val="22"/>
                </w:rPr>
                <w:id w:val="-560563174"/>
                <w:docPartObj>
                  <w:docPartGallery w:val="Cover Pages"/>
                </w:docPartObj>
              </w:sdtPr>
              <w:sdtEndPr>
                <w:rPr>
                  <w:rStyle w:val="DefaultParagraphFont"/>
                  <w:color w:val="000000"/>
                </w:rPr>
              </w:sdtEndPr>
              <w:sdtContent>
                <w:bookmarkEnd w:id="4" w:displacedByCustomXml="prev"/>
                <w:bookmarkEnd w:id="5" w:displacedByCustomXml="prev"/>
                <w:p w14:paraId="35CF5971" w14:textId="77777777" w:rsidR="00A80A0A" w:rsidRDefault="00A80A0A" w:rsidP="00A80A0A">
                  <w:pPr>
                    <w:pStyle w:val="Heading1"/>
                  </w:pPr>
                  <w:r>
                    <w:t>Discussion and Conclusions</w:t>
                  </w:r>
                </w:p>
                <w:p w14:paraId="6EA71652" w14:textId="77777777" w:rsidR="0037694F" w:rsidRDefault="00220692" w:rsidP="00220692">
                  <w:pPr>
                    <w:pStyle w:val="BodyText"/>
                    <w:jc w:val="both"/>
                    <w:rPr>
                      <w:szCs w:val="24"/>
                    </w:rPr>
                  </w:pPr>
                  <w:r>
                    <w:t xml:space="preserve">A number of revisions occurred to the analysis between </w:t>
                  </w:r>
                  <w:r w:rsidRPr="00610E1D">
                    <w:rPr>
                      <w:szCs w:val="24"/>
                    </w:rPr>
                    <w:t>CCSBT-ESC/1609/BGD02/Rev.1</w:t>
                  </w:r>
                  <w:r>
                    <w:rPr>
                      <w:szCs w:val="24"/>
                    </w:rPr>
                    <w:t xml:space="preserve"> (ESC21) and </w:t>
                  </w:r>
                  <w:r w:rsidRPr="00A023CB">
                    <w:rPr>
                      <w:szCs w:val="24"/>
                    </w:rPr>
                    <w:t>CCSBT-ESC/1909/33 (ESC24)</w:t>
                  </w:r>
                  <w:r>
                    <w:rPr>
                      <w:szCs w:val="24"/>
                    </w:rPr>
                    <w:t>, leading to a substantial increase in the predicted catches for non-cooperating non-members of the CCSBT. In this supplement, we have examined the marginal contributions made by each of these revisions. The most noticeable effect was from revised processing of the IOTC effort data, which led to substantial increase in the predicted catches from the Indian Ocean. Smaller changes have occurred as a result of revisions to the Japanese CCSBT data extract and, in the Pacific, as a result of revisions to the WCPFC data. All of these revisions represent</w:t>
                  </w:r>
                  <w:r w:rsidR="00A93522">
                    <w:rPr>
                      <w:szCs w:val="24"/>
                    </w:rPr>
                    <w:t>ed</w:t>
                  </w:r>
                  <w:r>
                    <w:rPr>
                      <w:szCs w:val="24"/>
                    </w:rPr>
                    <w:t xml:space="preserve"> an improvement</w:t>
                  </w:r>
                  <w:r w:rsidR="00CB5CE6">
                    <w:rPr>
                      <w:szCs w:val="24"/>
                    </w:rPr>
                    <w:t xml:space="preserve"> on the 2016 analysis</w:t>
                  </w:r>
                  <w:r>
                    <w:rPr>
                      <w:szCs w:val="24"/>
                    </w:rPr>
                    <w:t xml:space="preserve">, including more complete and correctly processed datasets. </w:t>
                  </w:r>
                </w:p>
                <w:p w14:paraId="1B103291" w14:textId="77777777" w:rsidR="00220692" w:rsidRPr="0037694F" w:rsidRDefault="00220692" w:rsidP="00220692">
                  <w:pPr>
                    <w:pStyle w:val="BodyText"/>
                    <w:jc w:val="both"/>
                  </w:pPr>
                  <w:r>
                    <w:rPr>
                      <w:szCs w:val="24"/>
                    </w:rPr>
                    <w:t>In addition</w:t>
                  </w:r>
                  <w:r w:rsidR="00CB5CE6">
                    <w:rPr>
                      <w:szCs w:val="24"/>
                    </w:rPr>
                    <w:t>,</w:t>
                  </w:r>
                  <w:r>
                    <w:rPr>
                      <w:szCs w:val="24"/>
                    </w:rPr>
                    <w:t xml:space="preserve"> we updated the analysis so as to better estimate the weights for retained and discarded catches for the Japanese fleet. </w:t>
                  </w:r>
                  <w:r w:rsidR="00CB5CE6">
                    <w:rPr>
                      <w:szCs w:val="24"/>
                    </w:rPr>
                    <w:t xml:space="preserve">This additional improvement did not however lead to any noticeable alteration to the predicted catches, which remain at approximately 100 to </w:t>
                  </w:r>
                  <w:r w:rsidR="002938DF">
                    <w:rPr>
                      <w:szCs w:val="24"/>
                    </w:rPr>
                    <w:t>5</w:t>
                  </w:r>
                  <w:r w:rsidR="00CB5CE6">
                    <w:rPr>
                      <w:szCs w:val="24"/>
                    </w:rPr>
                    <w:t>00 tonnes per year in the Indian/Atlantic Oceans</w:t>
                  </w:r>
                  <w:r w:rsidR="002938DF">
                    <w:rPr>
                      <w:szCs w:val="24"/>
                    </w:rPr>
                    <w:t xml:space="preserve"> </w:t>
                  </w:r>
                  <w:r w:rsidR="00CB5CE6">
                    <w:rPr>
                      <w:szCs w:val="24"/>
                    </w:rPr>
                    <w:t>and 10 to 100 tonnes in the Pacific</w:t>
                  </w:r>
                  <w:r w:rsidR="002938DF">
                    <w:rPr>
                      <w:szCs w:val="24"/>
                    </w:rPr>
                    <w:t xml:space="preserve"> (</w:t>
                  </w:r>
                  <w:r w:rsidR="002938DF">
                    <w:rPr>
                      <w:szCs w:val="24"/>
                    </w:rPr>
                    <w:fldChar w:fldCharType="begin"/>
                  </w:r>
                  <w:r w:rsidR="002938DF">
                    <w:rPr>
                      <w:szCs w:val="24"/>
                    </w:rPr>
                    <w:instrText xml:space="preserve"> REF _Ref32424497 \h </w:instrText>
                  </w:r>
                  <w:r w:rsidR="002938DF">
                    <w:rPr>
                      <w:szCs w:val="24"/>
                    </w:rPr>
                  </w:r>
                  <w:r w:rsidR="002938DF">
                    <w:rPr>
                      <w:szCs w:val="24"/>
                    </w:rPr>
                    <w:fldChar w:fldCharType="separate"/>
                  </w:r>
                  <w:r w:rsidR="002938DF">
                    <w:t xml:space="preserve">Table </w:t>
                  </w:r>
                  <w:r w:rsidR="002938DF">
                    <w:rPr>
                      <w:noProof/>
                    </w:rPr>
                    <w:t>12</w:t>
                  </w:r>
                  <w:r w:rsidR="002938DF">
                    <w:rPr>
                      <w:szCs w:val="24"/>
                    </w:rPr>
                    <w:fldChar w:fldCharType="end"/>
                  </w:r>
                  <w:r w:rsidR="002938DF">
                    <w:rPr>
                      <w:szCs w:val="24"/>
                    </w:rPr>
                    <w:t xml:space="preserve"> and </w:t>
                  </w:r>
                  <w:r w:rsidR="002938DF">
                    <w:rPr>
                      <w:szCs w:val="24"/>
                    </w:rPr>
                    <w:fldChar w:fldCharType="begin"/>
                  </w:r>
                  <w:r w:rsidR="002938DF">
                    <w:rPr>
                      <w:szCs w:val="24"/>
                    </w:rPr>
                    <w:instrText xml:space="preserve"> REF _Ref32424499 \h </w:instrText>
                  </w:r>
                  <w:r w:rsidR="002938DF">
                    <w:rPr>
                      <w:szCs w:val="24"/>
                    </w:rPr>
                  </w:r>
                  <w:r w:rsidR="002938DF">
                    <w:rPr>
                      <w:szCs w:val="24"/>
                    </w:rPr>
                    <w:fldChar w:fldCharType="separate"/>
                  </w:r>
                  <w:r w:rsidR="002938DF">
                    <w:t xml:space="preserve">Table </w:t>
                  </w:r>
                  <w:r w:rsidR="002938DF">
                    <w:rPr>
                      <w:noProof/>
                    </w:rPr>
                    <w:t>13</w:t>
                  </w:r>
                  <w:r w:rsidR="002938DF">
                    <w:rPr>
                      <w:szCs w:val="24"/>
                    </w:rPr>
                    <w:fldChar w:fldCharType="end"/>
                  </w:r>
                  <w:r w:rsidR="002938DF">
                    <w:rPr>
                      <w:szCs w:val="24"/>
                    </w:rPr>
                    <w:t>)</w:t>
                  </w:r>
                  <w:r w:rsidR="00CB5CE6">
                    <w:rPr>
                      <w:szCs w:val="24"/>
                    </w:rPr>
                    <w:t xml:space="preserve">. </w:t>
                  </w:r>
                </w:p>
                <w:p w14:paraId="57709202" w14:textId="77777777" w:rsidR="00E46DD8" w:rsidRDefault="00E46DD8" w:rsidP="00E46DD8">
                  <w:pPr>
                    <w:pStyle w:val="Heading1notnumbered"/>
                  </w:pPr>
                  <w:r w:rsidRPr="008D5E56">
                    <w:lastRenderedPageBreak/>
                    <w:t>Acknowledgments</w:t>
                  </w:r>
                </w:p>
                <w:p w14:paraId="149E2C73" w14:textId="261B02B1" w:rsidR="00E46DD8" w:rsidRPr="008E36EC" w:rsidRDefault="00E46DD8" w:rsidP="00E46DD8">
                  <w:pPr>
                    <w:pStyle w:val="BodyText"/>
                  </w:pPr>
                  <w:r>
                    <w:t xml:space="preserve">This work was funded by the </w:t>
                  </w:r>
                  <w:r w:rsidR="00C543C9">
                    <w:t>Fisheries</w:t>
                  </w:r>
                  <w:r>
                    <w:t xml:space="preserve"> New Zealand</w:t>
                  </w:r>
                  <w:r w:rsidR="00FF4E9C">
                    <w:t xml:space="preserve"> (P</w:t>
                  </w:r>
                  <w:r>
                    <w:t>roject code SEA201</w:t>
                  </w:r>
                  <w:r w:rsidR="00997135">
                    <w:t>9</w:t>
                  </w:r>
                  <w:r>
                    <w:t>-</w:t>
                  </w:r>
                  <w:r w:rsidR="00997135">
                    <w:t>17</w:t>
                  </w:r>
                  <w:r w:rsidR="00FF4E9C">
                    <w:t xml:space="preserve">), and the Australian Bureau of Agricultural and Resource Economics and Sciences’ </w:t>
                  </w:r>
                  <w:r w:rsidR="00FF4E9C" w:rsidRPr="0030417F">
                    <w:rPr>
                      <w:lang w:val="en"/>
                    </w:rPr>
                    <w:t>Fisheries Resources Research Fund</w:t>
                  </w:r>
                  <w:r w:rsidR="00FF4E9C">
                    <w:rPr>
                      <w:lang w:val="en"/>
                    </w:rPr>
                    <w:t>.</w:t>
                  </w:r>
                </w:p>
                <w:p w14:paraId="131BE377" w14:textId="77777777" w:rsidR="008B014B" w:rsidRDefault="008B014B" w:rsidP="005048E2">
                  <w:pPr>
                    <w:pStyle w:val="BodyText"/>
                  </w:pPr>
                </w:p>
                <w:p w14:paraId="2FF1FBBC" w14:textId="77777777" w:rsidR="00B810C5" w:rsidRDefault="00B810C5" w:rsidP="005048E2">
                  <w:pPr>
                    <w:pStyle w:val="BodyText"/>
                  </w:pPr>
                </w:p>
                <w:p w14:paraId="71533B47" w14:textId="77777777" w:rsidR="00B810C5" w:rsidRDefault="00B810C5" w:rsidP="005048E2">
                  <w:pPr>
                    <w:pStyle w:val="BodyText"/>
                  </w:pPr>
                </w:p>
                <w:p w14:paraId="211606C9" w14:textId="77777777" w:rsidR="00591428" w:rsidRDefault="003524A8" w:rsidP="005048E2">
                  <w:pPr>
                    <w:pStyle w:val="BodyText"/>
                  </w:pPr>
                </w:p>
              </w:sdtContent>
            </w:sdt>
            <w:p w14:paraId="650F0763" w14:textId="77777777" w:rsidR="00591428" w:rsidRPr="001C3EED" w:rsidRDefault="00591428" w:rsidP="005D218D">
              <w:pPr>
                <w:pStyle w:val="BodyText"/>
              </w:pPr>
              <w:r>
                <w:br w:type="page"/>
              </w:r>
            </w:p>
          </w:sdtContent>
        </w:sdt>
        <w:p w14:paraId="0C9B4DEA" w14:textId="77777777" w:rsidR="002121E2" w:rsidRDefault="001C3EED" w:rsidP="00583866">
          <w:pPr>
            <w:pStyle w:val="Heading1noTOC"/>
          </w:pPr>
          <w:r>
            <w:lastRenderedPageBreak/>
            <w:t>Figure</w:t>
          </w:r>
          <w:r w:rsidR="00583866">
            <w:t>s</w:t>
          </w:r>
        </w:p>
      </w:sdtContent>
    </w:sdt>
    <w:bookmarkStart w:id="6" w:name="_Toc316900479" w:displacedByCustomXml="prev"/>
    <w:p w14:paraId="3D08C188" w14:textId="77777777" w:rsidR="00926449" w:rsidRDefault="00926449" w:rsidP="006945AD">
      <w:pPr>
        <w:pStyle w:val="Caption"/>
      </w:pPr>
      <w:bookmarkStart w:id="7" w:name="_Ref12886620"/>
    </w:p>
    <w:p w14:paraId="13F548BD" w14:textId="77777777" w:rsidR="00926449" w:rsidRDefault="00A37F80" w:rsidP="006945AD">
      <w:pPr>
        <w:pStyle w:val="Caption"/>
      </w:pPr>
      <w:r>
        <w:rPr>
          <w:noProof/>
          <w:lang w:val="en-NZ" w:eastAsia="en-NZ"/>
        </w:rPr>
        <w:drawing>
          <wp:inline distT="0" distB="0" distL="0" distR="0" wp14:anchorId="5421678C" wp14:editId="208E42B3">
            <wp:extent cx="6120130" cy="2830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30195"/>
                    </a:xfrm>
                    <a:prstGeom prst="rect">
                      <a:avLst/>
                    </a:prstGeom>
                    <a:noFill/>
                    <a:ln>
                      <a:noFill/>
                    </a:ln>
                  </pic:spPr>
                </pic:pic>
              </a:graphicData>
            </a:graphic>
          </wp:inline>
        </w:drawing>
      </w:r>
    </w:p>
    <w:p w14:paraId="43F43554" w14:textId="77777777" w:rsidR="00926449" w:rsidRDefault="00926449" w:rsidP="006945AD">
      <w:pPr>
        <w:pStyle w:val="Caption"/>
      </w:pPr>
    </w:p>
    <w:p w14:paraId="0AAEB9FA" w14:textId="77777777" w:rsidR="00926449" w:rsidRDefault="00A37F80" w:rsidP="006945AD">
      <w:pPr>
        <w:pStyle w:val="Caption"/>
      </w:pPr>
      <w:r>
        <w:rPr>
          <w:noProof/>
          <w:lang w:val="en-NZ" w:eastAsia="en-NZ"/>
        </w:rPr>
        <w:drawing>
          <wp:inline distT="0" distB="0" distL="0" distR="0" wp14:anchorId="0CA18288" wp14:editId="2B19430C">
            <wp:extent cx="6120130" cy="28301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830195"/>
                    </a:xfrm>
                    <a:prstGeom prst="rect">
                      <a:avLst/>
                    </a:prstGeom>
                    <a:noFill/>
                    <a:ln>
                      <a:noFill/>
                    </a:ln>
                  </pic:spPr>
                </pic:pic>
              </a:graphicData>
            </a:graphic>
          </wp:inline>
        </w:drawing>
      </w:r>
    </w:p>
    <w:p w14:paraId="6C2152DB" w14:textId="7A9A602B" w:rsidR="006945AD" w:rsidRDefault="006945AD" w:rsidP="006945AD">
      <w:pPr>
        <w:pStyle w:val="Caption"/>
      </w:pPr>
      <w:bookmarkStart w:id="8" w:name="_Ref32410209"/>
      <w:r w:rsidRPr="00D1044D">
        <w:t xml:space="preserve">Figure </w:t>
      </w:r>
      <w:r w:rsidR="009846A0">
        <w:rPr>
          <w:noProof/>
        </w:rPr>
        <w:fldChar w:fldCharType="begin"/>
      </w:r>
      <w:r w:rsidR="009846A0">
        <w:rPr>
          <w:noProof/>
        </w:rPr>
        <w:instrText xml:space="preserve"> SEQ Figure \* ARABIC </w:instrText>
      </w:r>
      <w:r w:rsidR="009846A0">
        <w:rPr>
          <w:noProof/>
        </w:rPr>
        <w:fldChar w:fldCharType="separate"/>
      </w:r>
      <w:r w:rsidR="00466217">
        <w:rPr>
          <w:noProof/>
        </w:rPr>
        <w:t>1</w:t>
      </w:r>
      <w:r w:rsidR="009846A0">
        <w:rPr>
          <w:noProof/>
        </w:rPr>
        <w:fldChar w:fldCharType="end"/>
      </w:r>
      <w:bookmarkEnd w:id="7"/>
      <w:bookmarkEnd w:id="8"/>
      <w:r w:rsidR="003F55AB">
        <w:t>.</w:t>
      </w:r>
      <w:r w:rsidRPr="00D1044D">
        <w:t xml:space="preserve"> </w:t>
      </w:r>
      <w:bookmarkEnd w:id="6"/>
      <w:r w:rsidR="00926449">
        <w:t xml:space="preserve">Raw IOTC effort distributions in </w:t>
      </w:r>
      <w:r w:rsidR="007E586F">
        <w:t xml:space="preserve">the </w:t>
      </w:r>
      <w:r w:rsidR="00926449">
        <w:t xml:space="preserve">2016 </w:t>
      </w:r>
      <w:r w:rsidR="008D5DB9">
        <w:t>(</w:t>
      </w:r>
      <w:r w:rsidR="008D5DB9" w:rsidRPr="008D5DB9">
        <w:t>CCSBT-ESC/1609/BGD02/Rev.1</w:t>
      </w:r>
      <w:r w:rsidR="008D5DB9">
        <w:t xml:space="preserve">) </w:t>
      </w:r>
      <w:r w:rsidR="00926449">
        <w:t xml:space="preserve">and 2019 </w:t>
      </w:r>
      <w:r w:rsidR="008D5DB9">
        <w:t>(</w:t>
      </w:r>
      <w:r w:rsidR="008D5DB9" w:rsidRPr="008D5DB9">
        <w:t>CCSBT-ESC/1909/33</w:t>
      </w:r>
      <w:r w:rsidR="008D5DB9">
        <w:t xml:space="preserve">) </w:t>
      </w:r>
      <w:r w:rsidR="00926449">
        <w:t>analyses</w:t>
      </w:r>
      <w:r w:rsidR="00537F80">
        <w:t>, shown as a mean across quarters</w:t>
      </w:r>
      <w:r w:rsidR="000C0C58">
        <w:t xml:space="preserve"> from 2007 to 2017</w:t>
      </w:r>
      <w:r w:rsidR="00537F80">
        <w:t xml:space="preserve"> in units of 1000 hooks</w:t>
      </w:r>
      <w:r w:rsidR="00926449">
        <w:t xml:space="preserve">. Note the </w:t>
      </w:r>
      <w:r w:rsidR="00017F1F">
        <w:t>translation of effort</w:t>
      </w:r>
      <w:r w:rsidR="00B614FE">
        <w:t xml:space="preserve"> </w:t>
      </w:r>
      <w:r w:rsidR="0068410A">
        <w:t>s</w:t>
      </w:r>
      <w:r w:rsidR="00B614FE">
        <w:t>outh</w:t>
      </w:r>
      <w:r w:rsidR="00017F1F">
        <w:t xml:space="preserve"> into the higher latitudes following revision of the code. </w:t>
      </w:r>
      <w:r w:rsidR="00B614FE">
        <w:t xml:space="preserve">All effort </w:t>
      </w:r>
      <w:r w:rsidR="0068410A">
        <w:t>n</w:t>
      </w:r>
      <w:r w:rsidR="00B614FE">
        <w:t xml:space="preserve">orth of </w:t>
      </w:r>
      <w:r w:rsidR="009C1A6A">
        <w:t>20</w:t>
      </w:r>
      <w:r w:rsidR="00610AFC" w:rsidRPr="000745A0">
        <w:rPr>
          <w:vertAlign w:val="superscript"/>
        </w:rPr>
        <w:t>o</w:t>
      </w:r>
      <w:r w:rsidR="009C1A6A">
        <w:t xml:space="preserve">S </w:t>
      </w:r>
      <w:r w:rsidR="00B96651">
        <w:t>was</w:t>
      </w:r>
      <w:r w:rsidR="009C1A6A">
        <w:t xml:space="preserve"> discarded.</w:t>
      </w:r>
    </w:p>
    <w:p w14:paraId="55748DC0" w14:textId="77777777" w:rsidR="002121E2" w:rsidRDefault="002121E2" w:rsidP="002121E2">
      <w:pPr>
        <w:pStyle w:val="BodyText"/>
      </w:pPr>
    </w:p>
    <w:p w14:paraId="736ED1B1" w14:textId="77777777" w:rsidR="002121E2" w:rsidRDefault="002121E2" w:rsidP="002121E2">
      <w:pPr>
        <w:pStyle w:val="BodyText"/>
      </w:pPr>
    </w:p>
    <w:p w14:paraId="7D6F766C" w14:textId="77777777" w:rsidR="002121E2" w:rsidRDefault="002121E2" w:rsidP="002121E2">
      <w:pPr>
        <w:pStyle w:val="BodyText"/>
      </w:pPr>
    </w:p>
    <w:p w14:paraId="381F08A4" w14:textId="77777777" w:rsidR="002121E2" w:rsidRDefault="002121E2" w:rsidP="002121E2">
      <w:pPr>
        <w:pStyle w:val="BodyText"/>
      </w:pPr>
    </w:p>
    <w:p w14:paraId="199B5BB7" w14:textId="77777777" w:rsidR="002121E2" w:rsidRDefault="002121E2" w:rsidP="002121E2">
      <w:pPr>
        <w:pStyle w:val="BodyText"/>
      </w:pPr>
    </w:p>
    <w:p w14:paraId="781A30AD" w14:textId="77777777" w:rsidR="002121E2" w:rsidRDefault="002121E2" w:rsidP="002121E2">
      <w:pPr>
        <w:pStyle w:val="BodyText"/>
      </w:pPr>
    </w:p>
    <w:p w14:paraId="1FCA5BB4" w14:textId="77777777" w:rsidR="00017F1F" w:rsidRDefault="00B74BDC" w:rsidP="002121E2">
      <w:pPr>
        <w:pStyle w:val="BodyText"/>
      </w:pPr>
      <w:r>
        <w:rPr>
          <w:noProof/>
          <w:lang w:val="en-NZ" w:eastAsia="en-NZ"/>
        </w:rPr>
        <w:lastRenderedPageBreak/>
        <w:drawing>
          <wp:inline distT="0" distB="0" distL="0" distR="0" wp14:anchorId="032DDA36" wp14:editId="1118FB99">
            <wp:extent cx="3954145" cy="339172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8006" cy="3395040"/>
                    </a:xfrm>
                    <a:prstGeom prst="rect">
                      <a:avLst/>
                    </a:prstGeom>
                    <a:noFill/>
                    <a:ln>
                      <a:noFill/>
                    </a:ln>
                  </pic:spPr>
                </pic:pic>
              </a:graphicData>
            </a:graphic>
          </wp:inline>
        </w:drawing>
      </w:r>
    </w:p>
    <w:p w14:paraId="312CCFCC" w14:textId="1FD4B2CB" w:rsidR="002121E2" w:rsidRDefault="002121E2" w:rsidP="004C24EA">
      <w:pPr>
        <w:pStyle w:val="Caption"/>
      </w:pPr>
      <w:bookmarkStart w:id="9" w:name="_Ref12886902"/>
      <w:r>
        <w:t xml:space="preserve">Figure </w:t>
      </w:r>
      <w:r w:rsidR="009846A0">
        <w:rPr>
          <w:noProof/>
        </w:rPr>
        <w:fldChar w:fldCharType="begin"/>
      </w:r>
      <w:r w:rsidR="009846A0">
        <w:rPr>
          <w:noProof/>
        </w:rPr>
        <w:instrText xml:space="preserve"> SEQ Figure \* ARABIC </w:instrText>
      </w:r>
      <w:r w:rsidR="009846A0">
        <w:rPr>
          <w:noProof/>
        </w:rPr>
        <w:fldChar w:fldCharType="separate"/>
      </w:r>
      <w:r w:rsidR="00466217">
        <w:rPr>
          <w:noProof/>
        </w:rPr>
        <w:t>2</w:t>
      </w:r>
      <w:r w:rsidR="009846A0">
        <w:rPr>
          <w:noProof/>
        </w:rPr>
        <w:fldChar w:fldCharType="end"/>
      </w:r>
      <w:bookmarkEnd w:id="9"/>
      <w:r>
        <w:t xml:space="preserve">. </w:t>
      </w:r>
      <w:r w:rsidR="00017F1F">
        <w:t>Change in CCSBT effort in relation to change in IOTC effort (</w:t>
      </w:r>
      <w:r w:rsidR="0068410A">
        <w:t>c</w:t>
      </w:r>
      <w:r w:rsidR="00017F1F">
        <w:t>ore strata)</w:t>
      </w:r>
      <w:r w:rsidR="009F47AD">
        <w:t xml:space="preserve">. </w:t>
      </w:r>
      <w:r w:rsidR="00314177">
        <w:t xml:space="preserve">Effort is summed </w:t>
      </w:r>
      <w:r w:rsidR="0006190D">
        <w:t>per grid</w:t>
      </w:r>
      <w:r w:rsidR="00314177">
        <w:t xml:space="preserve"> and given in units of million hooks. </w:t>
      </w:r>
      <w:r w:rsidR="009F47AD">
        <w:t>For core strata the raw and adjusted CCSBT for the current and previous extracts are identical (left column). The CCSBT effort is unchanged given changes in the IOTC effort (right column).</w:t>
      </w:r>
      <w:r w:rsidR="00866854">
        <w:t xml:space="preserve"> </w:t>
      </w:r>
      <w:bookmarkStart w:id="10" w:name="_Toc316485991"/>
      <w:bookmarkStart w:id="11" w:name="_Toc316900481"/>
    </w:p>
    <w:p w14:paraId="1F2CA2EC" w14:textId="77777777" w:rsidR="004C24EA" w:rsidRPr="004C24EA" w:rsidRDefault="004C24EA" w:rsidP="004C24EA">
      <w:pPr>
        <w:pStyle w:val="BodyText"/>
      </w:pPr>
    </w:p>
    <w:p w14:paraId="0E72FB19" w14:textId="77777777" w:rsidR="009F47AD" w:rsidRDefault="00B74BDC" w:rsidP="002121E2">
      <w:pPr>
        <w:pStyle w:val="Caption"/>
      </w:pPr>
      <w:bookmarkStart w:id="12" w:name="_Ref12886982"/>
      <w:r>
        <w:rPr>
          <w:noProof/>
          <w:lang w:val="en-NZ" w:eastAsia="en-NZ"/>
        </w:rPr>
        <w:drawing>
          <wp:inline distT="0" distB="0" distL="0" distR="0" wp14:anchorId="0678D5FC" wp14:editId="64B5CDE8">
            <wp:extent cx="3954612" cy="339212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6486" cy="3393736"/>
                    </a:xfrm>
                    <a:prstGeom prst="rect">
                      <a:avLst/>
                    </a:prstGeom>
                    <a:noFill/>
                    <a:ln>
                      <a:noFill/>
                    </a:ln>
                  </pic:spPr>
                </pic:pic>
              </a:graphicData>
            </a:graphic>
          </wp:inline>
        </w:drawing>
      </w:r>
    </w:p>
    <w:p w14:paraId="6C17ACDF" w14:textId="77777777" w:rsidR="002121E2" w:rsidRPr="002121E2" w:rsidRDefault="002121E2" w:rsidP="002121E2">
      <w:pPr>
        <w:pStyle w:val="Caption"/>
      </w:pPr>
      <w:bookmarkStart w:id="13" w:name="_Ref32411169"/>
      <w:r>
        <w:t xml:space="preserve">Figure </w:t>
      </w:r>
      <w:r w:rsidR="009846A0">
        <w:rPr>
          <w:noProof/>
        </w:rPr>
        <w:fldChar w:fldCharType="begin"/>
      </w:r>
      <w:r w:rsidR="009846A0">
        <w:rPr>
          <w:noProof/>
        </w:rPr>
        <w:instrText xml:space="preserve"> SEQ Figure \* ARABIC </w:instrText>
      </w:r>
      <w:r w:rsidR="009846A0">
        <w:rPr>
          <w:noProof/>
        </w:rPr>
        <w:fldChar w:fldCharType="separate"/>
      </w:r>
      <w:r w:rsidR="00466217">
        <w:rPr>
          <w:noProof/>
        </w:rPr>
        <w:t>3</w:t>
      </w:r>
      <w:r w:rsidR="009846A0">
        <w:rPr>
          <w:noProof/>
        </w:rPr>
        <w:fldChar w:fldCharType="end"/>
      </w:r>
      <w:bookmarkEnd w:id="12"/>
      <w:bookmarkEnd w:id="13"/>
      <w:r>
        <w:t xml:space="preserve">. </w:t>
      </w:r>
      <w:r w:rsidR="00017F1F">
        <w:t>Change in CCSBT effort in relation to change in IOTC effort (</w:t>
      </w:r>
      <w:r w:rsidR="00314177">
        <w:t>n</w:t>
      </w:r>
      <w:r w:rsidR="00017F1F">
        <w:t>on-core strata)</w:t>
      </w:r>
      <w:r w:rsidR="009F47AD">
        <w:t xml:space="preserve">. </w:t>
      </w:r>
      <w:r w:rsidR="00314177">
        <w:t xml:space="preserve">Effort is summed </w:t>
      </w:r>
      <w:r w:rsidR="0006190D">
        <w:t>per grid</w:t>
      </w:r>
      <w:r w:rsidR="00314177">
        <w:t xml:space="preserve"> and given in units of million hooks. </w:t>
      </w:r>
      <w:r w:rsidR="009F47AD">
        <w:t>For non-core strata the raw CCSBT effort is unchanged but the adjusted effort is updated (left column). Changes to the IOTC effort in non-core strata leads to changes in the adjusted CCSBT effort (right column).</w:t>
      </w:r>
      <w:r w:rsidR="00866854">
        <w:t xml:space="preserve"> A positive change indicates that the effort has increased from the previous extract (2016) to the current extract (2019). </w:t>
      </w:r>
    </w:p>
    <w:p w14:paraId="634FC917" w14:textId="77777777" w:rsidR="002121E2" w:rsidRDefault="002121E2" w:rsidP="002121E2">
      <w:pPr>
        <w:pStyle w:val="BodyText"/>
      </w:pPr>
    </w:p>
    <w:p w14:paraId="06E26EB8" w14:textId="77777777" w:rsidR="00847008" w:rsidRDefault="00B74BDC" w:rsidP="00437705">
      <w:pPr>
        <w:pStyle w:val="Caption"/>
      </w:pPr>
      <w:bookmarkStart w:id="14" w:name="_Ref12888551"/>
      <w:r>
        <w:rPr>
          <w:noProof/>
          <w:lang w:val="en-NZ" w:eastAsia="en-NZ"/>
        </w:rPr>
        <w:lastRenderedPageBreak/>
        <w:drawing>
          <wp:inline distT="0" distB="0" distL="0" distR="0" wp14:anchorId="2DA92150" wp14:editId="4C6FC058">
            <wp:extent cx="4114800" cy="35295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8969" cy="3533108"/>
                    </a:xfrm>
                    <a:prstGeom prst="rect">
                      <a:avLst/>
                    </a:prstGeom>
                    <a:noFill/>
                    <a:ln>
                      <a:noFill/>
                    </a:ln>
                  </pic:spPr>
                </pic:pic>
              </a:graphicData>
            </a:graphic>
          </wp:inline>
        </w:drawing>
      </w:r>
    </w:p>
    <w:p w14:paraId="37BE49E2" w14:textId="77777777" w:rsidR="00847008" w:rsidRDefault="00847008" w:rsidP="00437705">
      <w:pPr>
        <w:pStyle w:val="Caption"/>
      </w:pPr>
    </w:p>
    <w:p w14:paraId="1A25300E" w14:textId="77777777" w:rsidR="00437705" w:rsidRDefault="00437705" w:rsidP="00437705">
      <w:pPr>
        <w:pStyle w:val="Caption"/>
      </w:pPr>
      <w:bookmarkStart w:id="15" w:name="_Ref32411607"/>
      <w:r>
        <w:t xml:space="preserve">Figure </w:t>
      </w:r>
      <w:r w:rsidR="009846A0">
        <w:rPr>
          <w:noProof/>
        </w:rPr>
        <w:fldChar w:fldCharType="begin"/>
      </w:r>
      <w:r w:rsidR="009846A0">
        <w:rPr>
          <w:noProof/>
        </w:rPr>
        <w:instrText xml:space="preserve"> SEQ Figure \* ARABIC </w:instrText>
      </w:r>
      <w:r w:rsidR="009846A0">
        <w:rPr>
          <w:noProof/>
        </w:rPr>
        <w:fldChar w:fldCharType="separate"/>
      </w:r>
      <w:r w:rsidR="00466217">
        <w:rPr>
          <w:noProof/>
        </w:rPr>
        <w:t>4</w:t>
      </w:r>
      <w:r w:rsidR="009846A0">
        <w:rPr>
          <w:noProof/>
        </w:rPr>
        <w:fldChar w:fldCharType="end"/>
      </w:r>
      <w:bookmarkEnd w:id="14"/>
      <w:bookmarkEnd w:id="15"/>
      <w:r>
        <w:t xml:space="preserve">. </w:t>
      </w:r>
      <w:r w:rsidR="00847008">
        <w:t xml:space="preserve">Changes to the raw and adjusted CCSBT catch rates </w:t>
      </w:r>
      <w:r w:rsidR="00746038">
        <w:t xml:space="preserve">(in </w:t>
      </w:r>
      <w:r w:rsidR="0006190D">
        <w:t xml:space="preserve">average </w:t>
      </w:r>
      <w:r w:rsidR="00746038">
        <w:t>kg per hook</w:t>
      </w:r>
      <w:r w:rsidR="0006190D">
        <w:t xml:space="preserve"> per grid</w:t>
      </w:r>
      <w:r w:rsidR="00746038">
        <w:t xml:space="preserve">) </w:t>
      </w:r>
      <w:r w:rsidR="00847008">
        <w:t>as a result of changes to the IOTC effort data extract. Only JP, KR and TW are shown, since catch rates from other flags are not adjusted.</w:t>
      </w:r>
    </w:p>
    <w:p w14:paraId="1FB15178" w14:textId="77777777" w:rsidR="00313FAF" w:rsidRPr="00313FAF" w:rsidRDefault="00313FAF" w:rsidP="00313FAF">
      <w:pPr>
        <w:pStyle w:val="BodyText"/>
      </w:pPr>
    </w:p>
    <w:p w14:paraId="708F2DE6" w14:textId="77777777" w:rsidR="00DA4624" w:rsidRDefault="007F4857" w:rsidP="00A67F17">
      <w:pPr>
        <w:pStyle w:val="BodyText"/>
      </w:pPr>
      <w:r>
        <w:rPr>
          <w:noProof/>
          <w:lang w:val="en-NZ" w:eastAsia="en-NZ"/>
        </w:rPr>
        <w:drawing>
          <wp:inline distT="0" distB="0" distL="0" distR="0" wp14:anchorId="7632D857" wp14:editId="17A282C9">
            <wp:extent cx="3846286" cy="32967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929" cy="3299025"/>
                    </a:xfrm>
                    <a:prstGeom prst="rect">
                      <a:avLst/>
                    </a:prstGeom>
                    <a:noFill/>
                    <a:ln>
                      <a:noFill/>
                    </a:ln>
                  </pic:spPr>
                </pic:pic>
              </a:graphicData>
            </a:graphic>
          </wp:inline>
        </w:drawing>
      </w:r>
    </w:p>
    <w:p w14:paraId="3FE0D16F" w14:textId="425CBD52" w:rsidR="00FE013B" w:rsidRPr="008D5DB9" w:rsidRDefault="00FE013B" w:rsidP="00FE013B">
      <w:pPr>
        <w:pStyle w:val="Caption"/>
      </w:pPr>
      <w:bookmarkStart w:id="16" w:name="_Ref12888972"/>
      <w:r>
        <w:t xml:space="preserve">Figure </w:t>
      </w:r>
      <w:r w:rsidR="009846A0">
        <w:rPr>
          <w:noProof/>
        </w:rPr>
        <w:fldChar w:fldCharType="begin"/>
      </w:r>
      <w:r w:rsidR="009846A0">
        <w:rPr>
          <w:noProof/>
        </w:rPr>
        <w:instrText xml:space="preserve"> SEQ Figure \* ARABIC </w:instrText>
      </w:r>
      <w:r w:rsidR="009846A0">
        <w:rPr>
          <w:noProof/>
        </w:rPr>
        <w:fldChar w:fldCharType="separate"/>
      </w:r>
      <w:r w:rsidR="00466217">
        <w:rPr>
          <w:noProof/>
        </w:rPr>
        <w:t>5</w:t>
      </w:r>
      <w:r w:rsidR="009846A0">
        <w:rPr>
          <w:noProof/>
        </w:rPr>
        <w:fldChar w:fldCharType="end"/>
      </w:r>
      <w:bookmarkEnd w:id="16"/>
      <w:r>
        <w:t xml:space="preserve">. </w:t>
      </w:r>
      <w:r w:rsidR="00847008">
        <w:t xml:space="preserve">Overall effect of changes to the IOTC effort data on the </w:t>
      </w:r>
      <w:r w:rsidR="009174E1">
        <w:t xml:space="preserve">average empirical </w:t>
      </w:r>
      <w:r w:rsidR="00847008">
        <w:t>catch rate</w:t>
      </w:r>
      <w:r w:rsidR="009174E1">
        <w:t>s</w:t>
      </w:r>
      <w:r w:rsidR="004555DB">
        <w:t xml:space="preserve"> </w:t>
      </w:r>
      <w:r w:rsidR="009174E1">
        <w:t xml:space="preserve">in kg per hook </w:t>
      </w:r>
      <w:r w:rsidR="004555DB">
        <w:t xml:space="preserve">for JP, TW </w:t>
      </w:r>
      <w:r w:rsidR="004555DB" w:rsidRPr="008D5DB9">
        <w:t>and KR.</w:t>
      </w:r>
      <w:r w:rsidR="009174E1" w:rsidRPr="008D5DB9">
        <w:t xml:space="preserve"> The adjusted CPUE for non-core strata has increased as a result of changes to the IOTC data extract.</w:t>
      </w:r>
      <w:r w:rsidR="008D5DB9" w:rsidRPr="008D5DB9">
        <w:t xml:space="preserve"> The </w:t>
      </w:r>
      <w:r w:rsidR="0068410A">
        <w:t>p</w:t>
      </w:r>
      <w:r w:rsidR="008D5DB9" w:rsidRPr="008D5DB9">
        <w:t>revious (2016) extract</w:t>
      </w:r>
      <w:r w:rsidR="008D5DB9">
        <w:t xml:space="preserve"> code</w:t>
      </w:r>
      <w:r w:rsidR="008D5DB9" w:rsidRPr="008D5DB9">
        <w:t xml:space="preserve"> refers to that used for CCSBT-ESC/1609/BGD02/Rev.1, the </w:t>
      </w:r>
      <w:r w:rsidR="0068410A">
        <w:t>c</w:t>
      </w:r>
      <w:r w:rsidR="008D5DB9" w:rsidRPr="008D5DB9">
        <w:t xml:space="preserve">urrent (2019) extract </w:t>
      </w:r>
      <w:r w:rsidR="008D5DB9">
        <w:t xml:space="preserve">code </w:t>
      </w:r>
      <w:r w:rsidR="008D5DB9" w:rsidRPr="008D5DB9">
        <w:t>refers to that for CCSBT-ESC/1909/33.</w:t>
      </w:r>
    </w:p>
    <w:p w14:paraId="2ECF52FC" w14:textId="77777777" w:rsidR="00A67F17" w:rsidRDefault="00A67F17" w:rsidP="00A67F17">
      <w:pPr>
        <w:pStyle w:val="BodyText"/>
      </w:pPr>
    </w:p>
    <w:p w14:paraId="62AF6835" w14:textId="77777777" w:rsidR="00A67F17" w:rsidRDefault="00A67F17" w:rsidP="00A67F17">
      <w:pPr>
        <w:pStyle w:val="BodyText"/>
      </w:pPr>
    </w:p>
    <w:p w14:paraId="7E3DB136" w14:textId="77777777" w:rsidR="00F232C3" w:rsidRDefault="00F232C3" w:rsidP="00A67F17">
      <w:pPr>
        <w:pStyle w:val="BodyText"/>
      </w:pPr>
    </w:p>
    <w:p w14:paraId="1FC45D67" w14:textId="77777777" w:rsidR="002554A1" w:rsidRDefault="002554A1" w:rsidP="00A67F17">
      <w:pPr>
        <w:pStyle w:val="BodyText"/>
      </w:pPr>
    </w:p>
    <w:p w14:paraId="4B400AC4" w14:textId="77777777" w:rsidR="002554A1" w:rsidRDefault="00C87079" w:rsidP="00A67F17">
      <w:pPr>
        <w:pStyle w:val="BodyText"/>
      </w:pPr>
      <w:r>
        <w:rPr>
          <w:noProof/>
          <w:lang w:val="en-NZ" w:eastAsia="en-NZ"/>
        </w:rPr>
        <w:drawing>
          <wp:inline distT="0" distB="0" distL="0" distR="0" wp14:anchorId="50801230" wp14:editId="5C46ABFA">
            <wp:extent cx="6120130" cy="2830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830195"/>
                    </a:xfrm>
                    <a:prstGeom prst="rect">
                      <a:avLst/>
                    </a:prstGeom>
                    <a:noFill/>
                    <a:ln>
                      <a:noFill/>
                    </a:ln>
                  </pic:spPr>
                </pic:pic>
              </a:graphicData>
            </a:graphic>
          </wp:inline>
        </w:drawing>
      </w:r>
    </w:p>
    <w:p w14:paraId="72E9CC94" w14:textId="77777777" w:rsidR="00EF7084" w:rsidRDefault="00C87079" w:rsidP="00A67F17">
      <w:pPr>
        <w:pStyle w:val="BodyText"/>
      </w:pPr>
      <w:r>
        <w:rPr>
          <w:noProof/>
          <w:lang w:val="en-NZ" w:eastAsia="en-NZ"/>
        </w:rPr>
        <w:drawing>
          <wp:inline distT="0" distB="0" distL="0" distR="0" wp14:anchorId="1E408F48" wp14:editId="2DC5817E">
            <wp:extent cx="6120130" cy="28301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830195"/>
                    </a:xfrm>
                    <a:prstGeom prst="rect">
                      <a:avLst/>
                    </a:prstGeom>
                    <a:noFill/>
                    <a:ln>
                      <a:noFill/>
                    </a:ln>
                  </pic:spPr>
                </pic:pic>
              </a:graphicData>
            </a:graphic>
          </wp:inline>
        </w:drawing>
      </w:r>
    </w:p>
    <w:p w14:paraId="0E5A3FA2" w14:textId="5AF036AA" w:rsidR="00EF7084" w:rsidRDefault="00707414" w:rsidP="00707414">
      <w:pPr>
        <w:pStyle w:val="Caption"/>
      </w:pPr>
      <w:bookmarkStart w:id="17" w:name="_Ref32413163"/>
      <w:r>
        <w:t xml:space="preserve">Figure </w:t>
      </w:r>
      <w:r w:rsidR="001D1092">
        <w:rPr>
          <w:noProof/>
        </w:rPr>
        <w:fldChar w:fldCharType="begin"/>
      </w:r>
      <w:r w:rsidR="001D1092">
        <w:rPr>
          <w:noProof/>
        </w:rPr>
        <w:instrText xml:space="preserve"> SEQ Figure \* ARABIC </w:instrText>
      </w:r>
      <w:r w:rsidR="001D1092">
        <w:rPr>
          <w:noProof/>
        </w:rPr>
        <w:fldChar w:fldCharType="separate"/>
      </w:r>
      <w:r w:rsidR="00466217">
        <w:rPr>
          <w:noProof/>
        </w:rPr>
        <w:t>6</w:t>
      </w:r>
      <w:r w:rsidR="001D1092">
        <w:rPr>
          <w:noProof/>
        </w:rPr>
        <w:fldChar w:fldCharType="end"/>
      </w:r>
      <w:bookmarkEnd w:id="17"/>
      <w:r>
        <w:t xml:space="preserve">. </w:t>
      </w:r>
      <w:r w:rsidRPr="00C93CDC">
        <w:t xml:space="preserve">Raw </w:t>
      </w:r>
      <w:r>
        <w:t>WCPFC</w:t>
      </w:r>
      <w:r w:rsidRPr="00C93CDC">
        <w:t xml:space="preserve"> effort distributions in the 2016 </w:t>
      </w:r>
      <w:r w:rsidR="008D5DB9">
        <w:t>(</w:t>
      </w:r>
      <w:r w:rsidR="008D5DB9" w:rsidRPr="008D5DB9">
        <w:t>CCSBT-ESC/1609/BGD02/Rev.1</w:t>
      </w:r>
      <w:r w:rsidR="008D5DB9">
        <w:t xml:space="preserve">) </w:t>
      </w:r>
      <w:r w:rsidRPr="00C93CDC">
        <w:t>and 2019</w:t>
      </w:r>
      <w:r w:rsidR="008D5DB9">
        <w:t xml:space="preserve"> (</w:t>
      </w:r>
      <w:r w:rsidR="008D5DB9" w:rsidRPr="008D5DB9">
        <w:t>CCSBT-ESC/1909/33</w:t>
      </w:r>
      <w:r w:rsidR="008D5DB9">
        <w:t>)</w:t>
      </w:r>
      <w:r w:rsidRPr="00C93CDC">
        <w:t xml:space="preserve"> analyses, shown as a mean across quarters</w:t>
      </w:r>
      <w:r w:rsidR="000C0C58">
        <w:t xml:space="preserve"> from 2007 to 2014</w:t>
      </w:r>
      <w:r w:rsidRPr="00C93CDC">
        <w:t xml:space="preserve"> in units of 1000 hooks. Note the translation of effort South</w:t>
      </w:r>
      <w:r w:rsidR="00EF325C">
        <w:t xml:space="preserve"> West</w:t>
      </w:r>
      <w:r w:rsidRPr="00C93CDC">
        <w:t xml:space="preserve">. All effort </w:t>
      </w:r>
      <w:r w:rsidR="0068410A">
        <w:t>n</w:t>
      </w:r>
      <w:r w:rsidRPr="00C93CDC">
        <w:t>orth of 20</w:t>
      </w:r>
      <w:r w:rsidR="0068410A" w:rsidRPr="0014089F">
        <w:rPr>
          <w:vertAlign w:val="superscript"/>
        </w:rPr>
        <w:t>o</w:t>
      </w:r>
      <w:r w:rsidRPr="00C93CDC">
        <w:t>S was discarded.</w:t>
      </w:r>
    </w:p>
    <w:p w14:paraId="3747D2B0" w14:textId="77777777" w:rsidR="00EF7084" w:rsidRDefault="00EF7084" w:rsidP="00A67F17">
      <w:pPr>
        <w:pStyle w:val="BodyText"/>
      </w:pPr>
    </w:p>
    <w:p w14:paraId="596A838D" w14:textId="77777777" w:rsidR="00EF7084" w:rsidRDefault="00EF7084" w:rsidP="00A67F17">
      <w:pPr>
        <w:pStyle w:val="BodyText"/>
      </w:pPr>
    </w:p>
    <w:p w14:paraId="66459B5A" w14:textId="77777777" w:rsidR="00EF7084" w:rsidRDefault="00EF7084" w:rsidP="00A67F17">
      <w:pPr>
        <w:pStyle w:val="BodyText"/>
      </w:pPr>
    </w:p>
    <w:p w14:paraId="1765B173" w14:textId="77777777" w:rsidR="00EF7084" w:rsidRDefault="00EF7084" w:rsidP="00A67F17">
      <w:pPr>
        <w:pStyle w:val="BodyText"/>
      </w:pPr>
    </w:p>
    <w:p w14:paraId="335555E1" w14:textId="77777777" w:rsidR="00EF7084" w:rsidRDefault="00EF7084" w:rsidP="00A67F17">
      <w:pPr>
        <w:pStyle w:val="BodyText"/>
      </w:pPr>
    </w:p>
    <w:p w14:paraId="6BCC6F0E" w14:textId="77777777" w:rsidR="00EF7084" w:rsidRDefault="00EF7084" w:rsidP="00A67F17">
      <w:pPr>
        <w:pStyle w:val="BodyText"/>
      </w:pPr>
    </w:p>
    <w:p w14:paraId="1CCD4F85" w14:textId="77777777" w:rsidR="00EF7084" w:rsidRDefault="00EF7084" w:rsidP="00A67F17">
      <w:pPr>
        <w:pStyle w:val="BodyText"/>
      </w:pPr>
    </w:p>
    <w:p w14:paraId="0B70564B" w14:textId="77777777" w:rsidR="00EF7084" w:rsidRDefault="00EF7084" w:rsidP="00A67F17">
      <w:pPr>
        <w:pStyle w:val="BodyText"/>
      </w:pPr>
    </w:p>
    <w:p w14:paraId="6FAB3ED4" w14:textId="77777777" w:rsidR="002554A1" w:rsidRDefault="00B76F46" w:rsidP="00A67F17">
      <w:pPr>
        <w:pStyle w:val="BodyText"/>
      </w:pPr>
      <w:r>
        <w:rPr>
          <w:noProof/>
          <w:lang w:val="en-NZ" w:eastAsia="en-NZ"/>
        </w:rPr>
        <w:lastRenderedPageBreak/>
        <w:drawing>
          <wp:inline distT="0" distB="0" distL="0" distR="0" wp14:anchorId="0D058B6E" wp14:editId="28C2A778">
            <wp:extent cx="4077999" cy="34953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4902" cy="3501285"/>
                    </a:xfrm>
                    <a:prstGeom prst="rect">
                      <a:avLst/>
                    </a:prstGeom>
                    <a:noFill/>
                    <a:ln>
                      <a:noFill/>
                    </a:ln>
                  </pic:spPr>
                </pic:pic>
              </a:graphicData>
            </a:graphic>
          </wp:inline>
        </w:drawing>
      </w:r>
    </w:p>
    <w:p w14:paraId="17964514" w14:textId="42CFC99E" w:rsidR="00E722B3" w:rsidRPr="002121E2" w:rsidRDefault="00E722B3" w:rsidP="00E722B3">
      <w:pPr>
        <w:pStyle w:val="Caption"/>
      </w:pPr>
      <w:bookmarkStart w:id="18" w:name="_Ref33289906"/>
      <w:r>
        <w:t xml:space="preserve">Figure </w:t>
      </w:r>
      <w:r>
        <w:rPr>
          <w:noProof/>
        </w:rPr>
        <w:fldChar w:fldCharType="begin"/>
      </w:r>
      <w:r>
        <w:rPr>
          <w:noProof/>
        </w:rPr>
        <w:instrText xml:space="preserve"> SEQ Figure \* ARABIC </w:instrText>
      </w:r>
      <w:r>
        <w:rPr>
          <w:noProof/>
        </w:rPr>
        <w:fldChar w:fldCharType="separate"/>
      </w:r>
      <w:r w:rsidR="00466217">
        <w:rPr>
          <w:noProof/>
        </w:rPr>
        <w:t>7</w:t>
      </w:r>
      <w:r>
        <w:rPr>
          <w:noProof/>
        </w:rPr>
        <w:fldChar w:fldCharType="end"/>
      </w:r>
      <w:bookmarkEnd w:id="18"/>
      <w:r>
        <w:t xml:space="preserve">. Change in CCSBT effort in relation to change in </w:t>
      </w:r>
      <w:r w:rsidR="00786CF3">
        <w:t>WCPFC</w:t>
      </w:r>
      <w:r>
        <w:t xml:space="preserve"> effort (</w:t>
      </w:r>
      <w:r w:rsidR="00610AFC">
        <w:t>c</w:t>
      </w:r>
      <w:r>
        <w:t xml:space="preserve">ore strata). Effort is summed per grid and given in units of million hooks. For core strata the raw and adjusted CCSBT for the current and previous extracts are identical (left column). The CCSBT effort is unchanged given changes in the </w:t>
      </w:r>
      <w:r w:rsidR="00786CF3">
        <w:t>WCPFC</w:t>
      </w:r>
      <w:r>
        <w:t xml:space="preserve"> effort (right column). </w:t>
      </w:r>
    </w:p>
    <w:p w14:paraId="7AE4BFB1" w14:textId="77777777" w:rsidR="00E722B3" w:rsidRPr="002121E2" w:rsidRDefault="00E722B3" w:rsidP="00E722B3">
      <w:pPr>
        <w:pStyle w:val="Caption"/>
      </w:pPr>
    </w:p>
    <w:p w14:paraId="349AE8AE" w14:textId="77777777" w:rsidR="00E722B3" w:rsidRDefault="00B76F46" w:rsidP="00E722B3">
      <w:pPr>
        <w:pStyle w:val="Caption"/>
      </w:pPr>
      <w:r>
        <w:rPr>
          <w:noProof/>
          <w:lang w:val="en-NZ" w:eastAsia="en-NZ"/>
        </w:rPr>
        <w:drawing>
          <wp:inline distT="0" distB="0" distL="0" distR="0" wp14:anchorId="4E9F7C63" wp14:editId="5773BAFB">
            <wp:extent cx="4078000" cy="34953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2350" cy="3499096"/>
                    </a:xfrm>
                    <a:prstGeom prst="rect">
                      <a:avLst/>
                    </a:prstGeom>
                    <a:noFill/>
                    <a:ln>
                      <a:noFill/>
                    </a:ln>
                  </pic:spPr>
                </pic:pic>
              </a:graphicData>
            </a:graphic>
          </wp:inline>
        </w:drawing>
      </w:r>
    </w:p>
    <w:p w14:paraId="35DD2CF5" w14:textId="77777777" w:rsidR="00E722B3" w:rsidRPr="002121E2" w:rsidRDefault="00E722B3" w:rsidP="00E722B3">
      <w:pPr>
        <w:pStyle w:val="Caption"/>
      </w:pPr>
      <w:bookmarkStart w:id="19" w:name="_Ref32414503"/>
      <w:r>
        <w:t xml:space="preserve">Figure </w:t>
      </w:r>
      <w:r>
        <w:rPr>
          <w:noProof/>
        </w:rPr>
        <w:fldChar w:fldCharType="begin"/>
      </w:r>
      <w:r>
        <w:rPr>
          <w:noProof/>
        </w:rPr>
        <w:instrText xml:space="preserve"> SEQ Figure \* ARABIC </w:instrText>
      </w:r>
      <w:r>
        <w:rPr>
          <w:noProof/>
        </w:rPr>
        <w:fldChar w:fldCharType="separate"/>
      </w:r>
      <w:r w:rsidR="00466217">
        <w:rPr>
          <w:noProof/>
        </w:rPr>
        <w:t>8</w:t>
      </w:r>
      <w:r>
        <w:rPr>
          <w:noProof/>
        </w:rPr>
        <w:fldChar w:fldCharType="end"/>
      </w:r>
      <w:bookmarkEnd w:id="19"/>
      <w:r>
        <w:t xml:space="preserve">. Change in CCSBT effort in relation to change in </w:t>
      </w:r>
      <w:r w:rsidR="00786CF3">
        <w:t>WCPFC</w:t>
      </w:r>
      <w:r>
        <w:t xml:space="preserve"> effort (non-core strata). Effort is summed per grid and given in units of million hooks. For non-core strata the raw CCSBT effort is unchanged but the adjusted effort is updated (left column). Changes to the </w:t>
      </w:r>
      <w:r w:rsidR="00786CF3">
        <w:t>WCPFC</w:t>
      </w:r>
      <w:r>
        <w:t xml:space="preserve"> effort in non-core strata leads to changes in the adjusted CCSBT effort (right column). A positive change indicates that the effort has increased from the previous extract (2016) to the current extract (2019). </w:t>
      </w:r>
    </w:p>
    <w:p w14:paraId="0112935E" w14:textId="77777777" w:rsidR="00E722B3" w:rsidRDefault="00E722B3" w:rsidP="00E722B3">
      <w:pPr>
        <w:pStyle w:val="BodyText"/>
      </w:pPr>
    </w:p>
    <w:p w14:paraId="40AC20E4" w14:textId="77777777" w:rsidR="00E722B3" w:rsidRDefault="00B76F46" w:rsidP="00E722B3">
      <w:pPr>
        <w:pStyle w:val="BodyText"/>
      </w:pPr>
      <w:r>
        <w:rPr>
          <w:noProof/>
          <w:lang w:val="en-NZ" w:eastAsia="en-NZ"/>
        </w:rPr>
        <w:lastRenderedPageBreak/>
        <w:drawing>
          <wp:inline distT="0" distB="0" distL="0" distR="0" wp14:anchorId="0DD900EF" wp14:editId="59058AD1">
            <wp:extent cx="4041058" cy="346370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2936" cy="3465314"/>
                    </a:xfrm>
                    <a:prstGeom prst="rect">
                      <a:avLst/>
                    </a:prstGeom>
                    <a:noFill/>
                    <a:ln>
                      <a:noFill/>
                    </a:ln>
                  </pic:spPr>
                </pic:pic>
              </a:graphicData>
            </a:graphic>
          </wp:inline>
        </w:drawing>
      </w:r>
    </w:p>
    <w:p w14:paraId="267696F5" w14:textId="77777777" w:rsidR="00E722B3" w:rsidRDefault="00E722B3" w:rsidP="00E722B3">
      <w:pPr>
        <w:pStyle w:val="Caption"/>
      </w:pPr>
      <w:bookmarkStart w:id="20" w:name="_Ref32414564"/>
      <w:r>
        <w:t xml:space="preserve">Figure </w:t>
      </w:r>
      <w:r>
        <w:rPr>
          <w:noProof/>
        </w:rPr>
        <w:fldChar w:fldCharType="begin"/>
      </w:r>
      <w:r>
        <w:rPr>
          <w:noProof/>
        </w:rPr>
        <w:instrText xml:space="preserve"> SEQ Figure \* ARABIC </w:instrText>
      </w:r>
      <w:r>
        <w:rPr>
          <w:noProof/>
        </w:rPr>
        <w:fldChar w:fldCharType="separate"/>
      </w:r>
      <w:r w:rsidR="00466217">
        <w:rPr>
          <w:noProof/>
        </w:rPr>
        <w:t>9</w:t>
      </w:r>
      <w:r>
        <w:rPr>
          <w:noProof/>
        </w:rPr>
        <w:fldChar w:fldCharType="end"/>
      </w:r>
      <w:bookmarkEnd w:id="20"/>
      <w:r>
        <w:t>. Changes to the raw and adjusted CCSBT catch rates (in average kg per hook per grid</w:t>
      </w:r>
      <w:r w:rsidR="00D54F04">
        <w:t xml:space="preserve"> fo</w:t>
      </w:r>
      <w:r w:rsidR="000042B3">
        <w:t xml:space="preserve">r </w:t>
      </w:r>
      <w:r w:rsidR="009358EE">
        <w:t>200</w:t>
      </w:r>
      <w:r w:rsidR="001A3742">
        <w:t>7</w:t>
      </w:r>
      <w:r w:rsidR="009358EE">
        <w:t xml:space="preserve"> to 2014</w:t>
      </w:r>
      <w:r>
        <w:t xml:space="preserve">) as a result of changes to the </w:t>
      </w:r>
      <w:r w:rsidR="00786CF3">
        <w:t>WCFPC</w:t>
      </w:r>
      <w:r>
        <w:t xml:space="preserve"> effort data extract. Only JP</w:t>
      </w:r>
      <w:r w:rsidR="00075674">
        <w:t xml:space="preserve"> </w:t>
      </w:r>
      <w:r>
        <w:t>and TW are shown, since catch rates from other flags are not adjusted.</w:t>
      </w:r>
    </w:p>
    <w:p w14:paraId="2E8A08ED" w14:textId="77777777" w:rsidR="00E722B3" w:rsidRDefault="006D25EA" w:rsidP="00E722B3">
      <w:pPr>
        <w:pStyle w:val="BodyText"/>
      </w:pPr>
      <w:r>
        <w:rPr>
          <w:noProof/>
          <w:lang w:val="en-NZ" w:eastAsia="en-NZ"/>
        </w:rPr>
        <w:drawing>
          <wp:inline distT="0" distB="0" distL="0" distR="0" wp14:anchorId="44AB6465" wp14:editId="7E3742D1">
            <wp:extent cx="4306529" cy="369399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9072" cy="3696174"/>
                    </a:xfrm>
                    <a:prstGeom prst="rect">
                      <a:avLst/>
                    </a:prstGeom>
                    <a:noFill/>
                    <a:ln>
                      <a:noFill/>
                    </a:ln>
                  </pic:spPr>
                </pic:pic>
              </a:graphicData>
            </a:graphic>
          </wp:inline>
        </w:drawing>
      </w:r>
    </w:p>
    <w:p w14:paraId="0085305D" w14:textId="50AC4FE3" w:rsidR="00E722B3" w:rsidRDefault="00E722B3" w:rsidP="00E722B3">
      <w:pPr>
        <w:pStyle w:val="Caption"/>
      </w:pPr>
      <w:bookmarkStart w:id="21" w:name="_Ref32414571"/>
      <w:r>
        <w:t xml:space="preserve">Figure </w:t>
      </w:r>
      <w:r>
        <w:rPr>
          <w:noProof/>
        </w:rPr>
        <w:fldChar w:fldCharType="begin"/>
      </w:r>
      <w:r>
        <w:rPr>
          <w:noProof/>
        </w:rPr>
        <w:instrText xml:space="preserve"> SEQ Figure \* ARABIC </w:instrText>
      </w:r>
      <w:r>
        <w:rPr>
          <w:noProof/>
        </w:rPr>
        <w:fldChar w:fldCharType="separate"/>
      </w:r>
      <w:r w:rsidR="00466217">
        <w:rPr>
          <w:noProof/>
        </w:rPr>
        <w:t>10</w:t>
      </w:r>
      <w:r>
        <w:rPr>
          <w:noProof/>
        </w:rPr>
        <w:fldChar w:fldCharType="end"/>
      </w:r>
      <w:bookmarkEnd w:id="21"/>
      <w:r>
        <w:t xml:space="preserve">. Overall effect of changes to the </w:t>
      </w:r>
      <w:r w:rsidR="00786CF3">
        <w:t>WCPFC</w:t>
      </w:r>
      <w:r>
        <w:t xml:space="preserve"> effort data on the average empirical catch rates in kg per hook for JP</w:t>
      </w:r>
      <w:r w:rsidR="006E37D3">
        <w:t xml:space="preserve"> and</w:t>
      </w:r>
      <w:r>
        <w:t xml:space="preserve"> TW. The adjusted CPUE for non-core strata has </w:t>
      </w:r>
      <w:r w:rsidR="00AD0754">
        <w:t>decreased</w:t>
      </w:r>
      <w:r>
        <w:t xml:space="preserve"> as a result of changes to the </w:t>
      </w:r>
      <w:r w:rsidR="00786CF3">
        <w:t>WCPFC</w:t>
      </w:r>
      <w:r>
        <w:t xml:space="preserve"> data extract.</w:t>
      </w:r>
      <w:r w:rsidR="008D5DB9" w:rsidRPr="008D5DB9">
        <w:t xml:space="preserve"> The </w:t>
      </w:r>
      <w:r w:rsidR="00610AFC">
        <w:t>p</w:t>
      </w:r>
      <w:r w:rsidR="008D5DB9" w:rsidRPr="008D5DB9">
        <w:t xml:space="preserve">revious (2016) </w:t>
      </w:r>
      <w:r w:rsidR="008D5DB9">
        <w:t>database</w:t>
      </w:r>
      <w:r w:rsidR="008D5DB9" w:rsidRPr="008D5DB9">
        <w:t xml:space="preserve"> refers to that used for CCSBT-ESC/1609/BGD02/Rev.1, the </w:t>
      </w:r>
      <w:r w:rsidR="00610AFC">
        <w:t>c</w:t>
      </w:r>
      <w:r w:rsidR="008D5DB9" w:rsidRPr="008D5DB9">
        <w:t xml:space="preserve">urrent (2019) </w:t>
      </w:r>
      <w:r w:rsidR="008D5DB9">
        <w:t xml:space="preserve">database </w:t>
      </w:r>
      <w:r w:rsidR="008D5DB9" w:rsidRPr="008D5DB9">
        <w:t>refers to that for CCSBT-ESC/1909/33.</w:t>
      </w:r>
    </w:p>
    <w:p w14:paraId="109CFF1C" w14:textId="77777777" w:rsidR="00E722B3" w:rsidRDefault="00E722B3" w:rsidP="00E722B3">
      <w:pPr>
        <w:pStyle w:val="BodyText"/>
      </w:pPr>
    </w:p>
    <w:p w14:paraId="71F385CC" w14:textId="77777777" w:rsidR="00E722B3" w:rsidRDefault="00E722B3" w:rsidP="00A67F17">
      <w:pPr>
        <w:pStyle w:val="BodyText"/>
      </w:pPr>
    </w:p>
    <w:p w14:paraId="2660EA65" w14:textId="77777777" w:rsidR="00897DEF" w:rsidRDefault="006A0606" w:rsidP="00A67F17">
      <w:pPr>
        <w:pStyle w:val="BodyText"/>
      </w:pPr>
      <w:r>
        <w:rPr>
          <w:noProof/>
          <w:lang w:val="en-NZ" w:eastAsia="en-NZ"/>
        </w:rPr>
        <w:drawing>
          <wp:inline distT="0" distB="0" distL="0" distR="0" wp14:anchorId="290B3ABF" wp14:editId="2ED97DBD">
            <wp:extent cx="4069080" cy="406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9080" cy="4069080"/>
                    </a:xfrm>
                    <a:prstGeom prst="rect">
                      <a:avLst/>
                    </a:prstGeom>
                    <a:noFill/>
                    <a:ln>
                      <a:noFill/>
                    </a:ln>
                  </pic:spPr>
                </pic:pic>
              </a:graphicData>
            </a:graphic>
          </wp:inline>
        </w:drawing>
      </w:r>
    </w:p>
    <w:p w14:paraId="6F0CE98C" w14:textId="77777777" w:rsidR="00897DEF" w:rsidRDefault="00EA1EA3" w:rsidP="00B82BCD">
      <w:pPr>
        <w:pStyle w:val="Caption"/>
      </w:pPr>
      <w:bookmarkStart w:id="22" w:name="_Ref32415458"/>
      <w:r>
        <w:t>F</w:t>
      </w:r>
      <w:r w:rsidR="00B82BCD">
        <w:t xml:space="preserve">igure </w:t>
      </w:r>
      <w:r w:rsidR="001D1092">
        <w:rPr>
          <w:noProof/>
        </w:rPr>
        <w:fldChar w:fldCharType="begin"/>
      </w:r>
      <w:r w:rsidR="001D1092">
        <w:rPr>
          <w:noProof/>
        </w:rPr>
        <w:instrText xml:space="preserve"> SEQ Figure \* ARABIC </w:instrText>
      </w:r>
      <w:r w:rsidR="001D1092">
        <w:rPr>
          <w:noProof/>
        </w:rPr>
        <w:fldChar w:fldCharType="separate"/>
      </w:r>
      <w:r w:rsidR="00466217">
        <w:rPr>
          <w:noProof/>
        </w:rPr>
        <w:t>11</w:t>
      </w:r>
      <w:r w:rsidR="001D1092">
        <w:rPr>
          <w:noProof/>
        </w:rPr>
        <w:fldChar w:fldCharType="end"/>
      </w:r>
      <w:bookmarkEnd w:id="22"/>
      <w:r w:rsidR="00B82BCD">
        <w:t>. Comparison of the mean catch over effort by quarter for the current (2019) against the previous (2016) analysis.</w:t>
      </w:r>
      <w:r w:rsidR="00E64366">
        <w:t xml:space="preserve"> Catch rates are shown on a log</w:t>
      </w:r>
      <w:r w:rsidR="00E64366" w:rsidRPr="003158B7">
        <w:rPr>
          <w:vertAlign w:val="subscript"/>
        </w:rPr>
        <w:t>10</w:t>
      </w:r>
      <w:r w:rsidR="00E64366">
        <w:t xml:space="preserve"> scale.</w:t>
      </w:r>
      <w:r w:rsidR="00BE3F89">
        <w:t xml:space="preserve"> Revision of the J</w:t>
      </w:r>
      <w:r w:rsidR="00E54E98">
        <w:t>apanese</w:t>
      </w:r>
      <w:r w:rsidR="00BE3F89">
        <w:t xml:space="preserve"> data extract has led to a decrease in the mean catch rate</w:t>
      </w:r>
      <w:r w:rsidR="00FA0214">
        <w:t>.</w:t>
      </w:r>
    </w:p>
    <w:p w14:paraId="5D689D4A" w14:textId="77777777" w:rsidR="0088136B" w:rsidRDefault="0088136B" w:rsidP="0088136B">
      <w:pPr>
        <w:pStyle w:val="BodyText"/>
      </w:pPr>
      <w:bookmarkStart w:id="23" w:name="_Ref12888975"/>
    </w:p>
    <w:p w14:paraId="1166FC6C" w14:textId="77777777" w:rsidR="0088136B" w:rsidRDefault="00E64AF2" w:rsidP="00FE013B">
      <w:pPr>
        <w:pStyle w:val="Caption"/>
      </w:pPr>
      <w:r>
        <w:rPr>
          <w:noProof/>
          <w:lang w:val="en-NZ" w:eastAsia="en-NZ"/>
        </w:rPr>
        <w:lastRenderedPageBreak/>
        <w:drawing>
          <wp:inline distT="0" distB="0" distL="0" distR="0" wp14:anchorId="68B99905" wp14:editId="33303B18">
            <wp:extent cx="6120130" cy="26777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677795"/>
                    </a:xfrm>
                    <a:prstGeom prst="rect">
                      <a:avLst/>
                    </a:prstGeom>
                    <a:noFill/>
                    <a:ln>
                      <a:noFill/>
                    </a:ln>
                  </pic:spPr>
                </pic:pic>
              </a:graphicData>
            </a:graphic>
          </wp:inline>
        </w:drawing>
      </w:r>
    </w:p>
    <w:p w14:paraId="36EE7B39" w14:textId="77777777" w:rsidR="00EA1EA3" w:rsidRDefault="00EA1EA3" w:rsidP="00FE013B">
      <w:pPr>
        <w:pStyle w:val="Caption"/>
      </w:pPr>
    </w:p>
    <w:p w14:paraId="75FA1830" w14:textId="77777777" w:rsidR="00EA1EA3" w:rsidRDefault="00EA1EA3" w:rsidP="00FE013B">
      <w:pPr>
        <w:pStyle w:val="Caption"/>
      </w:pPr>
    </w:p>
    <w:p w14:paraId="167EEB84" w14:textId="77777777" w:rsidR="00EA1EA3" w:rsidRDefault="00D45B6F" w:rsidP="00FE013B">
      <w:pPr>
        <w:pStyle w:val="Caption"/>
      </w:pPr>
      <w:r>
        <w:rPr>
          <w:noProof/>
          <w:lang w:val="en-NZ" w:eastAsia="en-NZ"/>
        </w:rPr>
        <w:drawing>
          <wp:inline distT="0" distB="0" distL="0" distR="0" wp14:anchorId="5C57DF3C" wp14:editId="321BE0A2">
            <wp:extent cx="6120130" cy="30600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1E1DE705" w14:textId="77777777" w:rsidR="00EA1EA3" w:rsidRDefault="00EA1EA3" w:rsidP="00FE013B">
      <w:pPr>
        <w:pStyle w:val="Caption"/>
      </w:pPr>
    </w:p>
    <w:p w14:paraId="7C3469E7" w14:textId="330B65EC" w:rsidR="00A67F17" w:rsidRDefault="00FE013B" w:rsidP="00FE013B">
      <w:pPr>
        <w:pStyle w:val="Caption"/>
      </w:pPr>
      <w:bookmarkStart w:id="24" w:name="_Ref32416095"/>
      <w:r>
        <w:t xml:space="preserve">Figure </w:t>
      </w:r>
      <w:r w:rsidR="009846A0">
        <w:rPr>
          <w:noProof/>
        </w:rPr>
        <w:fldChar w:fldCharType="begin"/>
      </w:r>
      <w:r w:rsidR="009846A0">
        <w:rPr>
          <w:noProof/>
        </w:rPr>
        <w:instrText xml:space="preserve"> SEQ Figure \* ARABIC </w:instrText>
      </w:r>
      <w:r w:rsidR="009846A0">
        <w:rPr>
          <w:noProof/>
        </w:rPr>
        <w:fldChar w:fldCharType="separate"/>
      </w:r>
      <w:r w:rsidR="00466217">
        <w:rPr>
          <w:noProof/>
        </w:rPr>
        <w:t>12</w:t>
      </w:r>
      <w:r w:rsidR="009846A0">
        <w:rPr>
          <w:noProof/>
        </w:rPr>
        <w:fldChar w:fldCharType="end"/>
      </w:r>
      <w:bookmarkEnd w:id="23"/>
      <w:bookmarkEnd w:id="24"/>
      <w:r>
        <w:t xml:space="preserve">. </w:t>
      </w:r>
      <w:r w:rsidR="0088136B">
        <w:t xml:space="preserve">Effect of new </w:t>
      </w:r>
      <w:r w:rsidR="00610AFC">
        <w:t>m</w:t>
      </w:r>
      <w:r w:rsidR="0088136B">
        <w:t>odel structure on model fit. Note improvements of the model fit to the JP data</w:t>
      </w:r>
      <w:r w:rsidR="001D1775">
        <w:t xml:space="preserve"> in recent years</w:t>
      </w:r>
      <w:r w:rsidR="00C42CC2">
        <w:t>, par</w:t>
      </w:r>
      <w:r w:rsidR="00CD2D1F">
        <w:t xml:space="preserve">ticularly the increase in 2015 and decrease in </w:t>
      </w:r>
      <w:r w:rsidR="005E1AEA">
        <w:t>2016 and 2017.</w:t>
      </w:r>
      <w:r w:rsidR="008D5DB9" w:rsidRPr="008D5DB9">
        <w:t xml:space="preserve"> The </w:t>
      </w:r>
      <w:r w:rsidR="00610AFC">
        <w:t>p</w:t>
      </w:r>
      <w:r w:rsidR="008D5DB9" w:rsidRPr="008D5DB9">
        <w:t xml:space="preserve">revious (2016) </w:t>
      </w:r>
      <w:r w:rsidR="008D5DB9">
        <w:t>model</w:t>
      </w:r>
      <w:r w:rsidR="008D5DB9" w:rsidRPr="008D5DB9">
        <w:t xml:space="preserve"> refers to that used for CCSBT-ESC/1609/BGD02/Rev.1, the </w:t>
      </w:r>
      <w:r w:rsidR="00610AFC">
        <w:t>c</w:t>
      </w:r>
      <w:r w:rsidR="008D5DB9" w:rsidRPr="008D5DB9">
        <w:t xml:space="preserve">urrent (2019) </w:t>
      </w:r>
      <w:r w:rsidR="008D5DB9">
        <w:t xml:space="preserve">model </w:t>
      </w:r>
      <w:r w:rsidR="008D5DB9" w:rsidRPr="008D5DB9">
        <w:t>refers to that for CCSBT-ESC/1909/33.</w:t>
      </w:r>
    </w:p>
    <w:p w14:paraId="01CFC0E0" w14:textId="77777777" w:rsidR="00FE013B" w:rsidRDefault="00FE013B" w:rsidP="00FE013B">
      <w:pPr>
        <w:pStyle w:val="BodyText"/>
      </w:pPr>
    </w:p>
    <w:p w14:paraId="1A2711E4" w14:textId="77777777" w:rsidR="00FE013B" w:rsidRDefault="00FE013B" w:rsidP="00FE013B">
      <w:pPr>
        <w:pStyle w:val="BodyText"/>
      </w:pPr>
    </w:p>
    <w:p w14:paraId="67E61A5D" w14:textId="77777777" w:rsidR="00FE013B" w:rsidRDefault="00FE013B" w:rsidP="00FE013B">
      <w:pPr>
        <w:pStyle w:val="BodyText"/>
      </w:pPr>
    </w:p>
    <w:p w14:paraId="018E5E05" w14:textId="77777777" w:rsidR="00186A2E" w:rsidRDefault="00186A2E" w:rsidP="00FE013B">
      <w:pPr>
        <w:pStyle w:val="BodyText"/>
      </w:pPr>
    </w:p>
    <w:p w14:paraId="4DB99F70" w14:textId="77777777" w:rsidR="00186A2E" w:rsidRDefault="00186A2E" w:rsidP="00FE013B">
      <w:pPr>
        <w:pStyle w:val="BodyText"/>
      </w:pPr>
    </w:p>
    <w:p w14:paraId="65265950" w14:textId="77777777" w:rsidR="00D45BF9" w:rsidRDefault="00247F10" w:rsidP="00D45BF9">
      <w:pPr>
        <w:pStyle w:val="BodyText"/>
      </w:pPr>
      <w:r>
        <w:rPr>
          <w:noProof/>
          <w:lang w:val="en-NZ" w:eastAsia="en-NZ"/>
        </w:rPr>
        <w:lastRenderedPageBreak/>
        <w:drawing>
          <wp:inline distT="0" distB="0" distL="0" distR="0" wp14:anchorId="7285668A" wp14:editId="02BBA51D">
            <wp:extent cx="6120130" cy="26777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677795"/>
                    </a:xfrm>
                    <a:prstGeom prst="rect">
                      <a:avLst/>
                    </a:prstGeom>
                    <a:noFill/>
                    <a:ln>
                      <a:noFill/>
                    </a:ln>
                  </pic:spPr>
                </pic:pic>
              </a:graphicData>
            </a:graphic>
          </wp:inline>
        </w:drawing>
      </w:r>
    </w:p>
    <w:p w14:paraId="0B3D3E43" w14:textId="77777777" w:rsidR="00D45BF9" w:rsidRDefault="00D45BF9" w:rsidP="00D45BF9">
      <w:pPr>
        <w:pStyle w:val="Caption"/>
      </w:pPr>
      <w:bookmarkStart w:id="25" w:name="_Ref12886745"/>
      <w:r>
        <w:t xml:space="preserve">Figure </w:t>
      </w:r>
      <w:r>
        <w:rPr>
          <w:noProof/>
        </w:rPr>
        <w:fldChar w:fldCharType="begin"/>
      </w:r>
      <w:r>
        <w:rPr>
          <w:noProof/>
        </w:rPr>
        <w:instrText xml:space="preserve"> SEQ Figure \* ARABIC </w:instrText>
      </w:r>
      <w:r>
        <w:rPr>
          <w:noProof/>
        </w:rPr>
        <w:fldChar w:fldCharType="separate"/>
      </w:r>
      <w:r w:rsidR="00466217">
        <w:rPr>
          <w:noProof/>
        </w:rPr>
        <w:t>13</w:t>
      </w:r>
      <w:r>
        <w:rPr>
          <w:noProof/>
        </w:rPr>
        <w:fldChar w:fldCharType="end"/>
      </w:r>
      <w:bookmarkEnd w:id="25"/>
      <w:r>
        <w:t>. Effect of removing outliers on model fit to the data. Mean observed and predicted values per flag per year are shown. For the Indian/Atlantic poor fits recorded for the previous extract (i.e. with no outliers removed) were from AU in 2016 and 2017. In the Pacific Ocean, poorly fitting observations were from AU in 2015 and 2016.</w:t>
      </w:r>
    </w:p>
    <w:p w14:paraId="478A4EE8" w14:textId="77777777" w:rsidR="00D45BF9" w:rsidRPr="009C70FC" w:rsidRDefault="00D45BF9" w:rsidP="00D45BF9">
      <w:pPr>
        <w:pStyle w:val="BodyText"/>
      </w:pPr>
    </w:p>
    <w:p w14:paraId="2001E776" w14:textId="77777777" w:rsidR="00186A2E" w:rsidRDefault="00E54E98" w:rsidP="00FE013B">
      <w:pPr>
        <w:pStyle w:val="BodyText"/>
      </w:pPr>
      <w:r>
        <w:rPr>
          <w:noProof/>
          <w:lang w:val="en-NZ" w:eastAsia="en-NZ"/>
        </w:rPr>
        <w:drawing>
          <wp:inline distT="0" distB="0" distL="0" distR="0" wp14:anchorId="73B9E914" wp14:editId="3E2F902A">
            <wp:extent cx="4122420" cy="35334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3426" cy="3534304"/>
                    </a:xfrm>
                    <a:prstGeom prst="rect">
                      <a:avLst/>
                    </a:prstGeom>
                    <a:noFill/>
                    <a:ln>
                      <a:noFill/>
                    </a:ln>
                  </pic:spPr>
                </pic:pic>
              </a:graphicData>
            </a:graphic>
          </wp:inline>
        </w:drawing>
      </w:r>
    </w:p>
    <w:p w14:paraId="041950CB" w14:textId="5C8760EB" w:rsidR="009912F1" w:rsidRDefault="00761E06" w:rsidP="00761E06">
      <w:pPr>
        <w:pStyle w:val="Caption"/>
      </w:pPr>
      <w:bookmarkStart w:id="26" w:name="_Ref32417138"/>
      <w:r>
        <w:t xml:space="preserve">Figure </w:t>
      </w:r>
      <w:r w:rsidR="001D1092">
        <w:rPr>
          <w:noProof/>
        </w:rPr>
        <w:fldChar w:fldCharType="begin"/>
      </w:r>
      <w:r w:rsidR="001D1092">
        <w:rPr>
          <w:noProof/>
        </w:rPr>
        <w:instrText xml:space="preserve"> SEQ Figure \* ARABIC </w:instrText>
      </w:r>
      <w:r w:rsidR="001D1092">
        <w:rPr>
          <w:noProof/>
        </w:rPr>
        <w:fldChar w:fldCharType="separate"/>
      </w:r>
      <w:r w:rsidR="00466217">
        <w:rPr>
          <w:noProof/>
        </w:rPr>
        <w:t>14</w:t>
      </w:r>
      <w:r w:rsidR="001D1092">
        <w:rPr>
          <w:noProof/>
        </w:rPr>
        <w:fldChar w:fldCharType="end"/>
      </w:r>
      <w:bookmarkEnd w:id="26"/>
      <w:r>
        <w:t>. Revised effort and catch rate CCSBT data for South Africa</w:t>
      </w:r>
      <w:r w:rsidR="00E54E98">
        <w:t xml:space="preserve">. Comparisons are shown over the year range of the </w:t>
      </w:r>
      <w:r w:rsidR="00610AFC">
        <w:t>p</w:t>
      </w:r>
      <w:r w:rsidR="00E54E98">
        <w:t xml:space="preserve">revious 2016 extract (2007 to 2014) presented </w:t>
      </w:r>
      <w:r w:rsidR="00E54E98" w:rsidRPr="00E54E98">
        <w:t>in CCSBT-ESC/1609/BGD02</w:t>
      </w:r>
      <w:r w:rsidR="006B2138">
        <w:t>/</w:t>
      </w:r>
      <w:r w:rsidR="00E54E98" w:rsidRPr="00E54E98">
        <w:t>Rev.1</w:t>
      </w:r>
      <w:r w:rsidR="00CC1F52" w:rsidRPr="00E54E98">
        <w:t>.</w:t>
      </w:r>
      <w:r w:rsidR="00800F08" w:rsidRPr="00E54E98">
        <w:t xml:space="preserve"> </w:t>
      </w:r>
      <w:r w:rsidR="000507E7" w:rsidRPr="00E54E98">
        <w:t>E</w:t>
      </w:r>
      <w:r w:rsidR="00800F08" w:rsidRPr="00E54E98">
        <w:t>ffort</w:t>
      </w:r>
      <w:r w:rsidR="00800F08">
        <w:t xml:space="preserve"> reported to the CCSBT has increased</w:t>
      </w:r>
      <w:r w:rsidR="004605E2">
        <w:t xml:space="preserve">, resulting in a reduced </w:t>
      </w:r>
      <w:r w:rsidR="000507E7">
        <w:t>raw catch rate</w:t>
      </w:r>
      <w:r w:rsidR="00E54E98">
        <w:t xml:space="preserve"> for the </w:t>
      </w:r>
      <w:r w:rsidR="00610AFC">
        <w:t>c</w:t>
      </w:r>
      <w:r w:rsidR="00E54E98">
        <w:t>urrent (2019) analysis</w:t>
      </w:r>
      <w:r w:rsidR="000507E7">
        <w:t>.</w:t>
      </w:r>
    </w:p>
    <w:p w14:paraId="5A3D34B1" w14:textId="77777777" w:rsidR="000134F1" w:rsidRDefault="000134F1" w:rsidP="000134F1">
      <w:pPr>
        <w:pStyle w:val="BodyText"/>
      </w:pPr>
    </w:p>
    <w:p w14:paraId="791B45EF" w14:textId="77777777" w:rsidR="000134F1" w:rsidRDefault="000134F1" w:rsidP="000134F1">
      <w:pPr>
        <w:pStyle w:val="BodyText"/>
      </w:pPr>
    </w:p>
    <w:p w14:paraId="2656E7A6" w14:textId="77777777" w:rsidR="00FE41B9" w:rsidRDefault="00FE41B9" w:rsidP="000134F1">
      <w:pPr>
        <w:pStyle w:val="BodyText"/>
      </w:pPr>
    </w:p>
    <w:p w14:paraId="6F018EAA" w14:textId="77777777" w:rsidR="00FE41B9" w:rsidRDefault="00FE41B9" w:rsidP="000134F1">
      <w:pPr>
        <w:pStyle w:val="BodyText"/>
      </w:pPr>
    </w:p>
    <w:p w14:paraId="29CAF4EA" w14:textId="77777777" w:rsidR="00FE41B9" w:rsidRDefault="00FE41B9" w:rsidP="000134F1">
      <w:pPr>
        <w:pStyle w:val="BodyText"/>
      </w:pPr>
    </w:p>
    <w:p w14:paraId="6A2270E0" w14:textId="77777777" w:rsidR="00FE41B9" w:rsidRDefault="00FE41B9" w:rsidP="000134F1">
      <w:pPr>
        <w:pStyle w:val="BodyText"/>
      </w:pPr>
    </w:p>
    <w:p w14:paraId="4651203C" w14:textId="77777777" w:rsidR="008853D0" w:rsidRDefault="002307B2" w:rsidP="000134F1">
      <w:pPr>
        <w:pStyle w:val="BodyText"/>
      </w:pPr>
      <w:r>
        <w:rPr>
          <w:noProof/>
          <w:lang w:val="en-NZ" w:eastAsia="en-NZ"/>
        </w:rPr>
        <w:drawing>
          <wp:inline distT="0" distB="0" distL="0" distR="0" wp14:anchorId="41BA7B64" wp14:editId="2A1C86E4">
            <wp:extent cx="3309257" cy="3309257"/>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2724" cy="3312724"/>
                    </a:xfrm>
                    <a:prstGeom prst="rect">
                      <a:avLst/>
                    </a:prstGeom>
                    <a:noFill/>
                    <a:ln>
                      <a:noFill/>
                    </a:ln>
                  </pic:spPr>
                </pic:pic>
              </a:graphicData>
            </a:graphic>
          </wp:inline>
        </w:drawing>
      </w:r>
    </w:p>
    <w:p w14:paraId="314E75FD" w14:textId="77777777" w:rsidR="008853D0" w:rsidRDefault="00466217" w:rsidP="00466217">
      <w:pPr>
        <w:pStyle w:val="Caption"/>
      </w:pPr>
      <w:bookmarkStart w:id="27" w:name="_Ref32424536"/>
      <w:r>
        <w:t xml:space="preserve">Figure </w:t>
      </w:r>
      <w:r w:rsidR="001D1092">
        <w:rPr>
          <w:noProof/>
        </w:rPr>
        <w:fldChar w:fldCharType="begin"/>
      </w:r>
      <w:r w:rsidR="001D1092">
        <w:rPr>
          <w:noProof/>
        </w:rPr>
        <w:instrText xml:space="preserve"> SEQ Figure \* ARABIC </w:instrText>
      </w:r>
      <w:r w:rsidR="001D1092">
        <w:rPr>
          <w:noProof/>
        </w:rPr>
        <w:fldChar w:fldCharType="separate"/>
      </w:r>
      <w:r>
        <w:rPr>
          <w:noProof/>
        </w:rPr>
        <w:t>15</w:t>
      </w:r>
      <w:r w:rsidR="001D1092">
        <w:rPr>
          <w:noProof/>
        </w:rPr>
        <w:fldChar w:fldCharType="end"/>
      </w:r>
      <w:bookmarkEnd w:id="27"/>
      <w:r>
        <w:t>. Updated raw catch rates for J</w:t>
      </w:r>
      <w:r w:rsidR="001335C0">
        <w:t>apan (JP)</w:t>
      </w:r>
      <w:r>
        <w:t xml:space="preserve"> and </w:t>
      </w:r>
      <w:r w:rsidR="001335C0">
        <w:t>Taiwan (</w:t>
      </w:r>
      <w:r>
        <w:t>TW</w:t>
      </w:r>
      <w:r w:rsidR="001335C0">
        <w:t>)</w:t>
      </w:r>
      <w:r>
        <w:t xml:space="preserve"> assuming revised individual weight estimation during data preparation</w:t>
      </w:r>
      <w:r w:rsidR="001335C0">
        <w:t xml:space="preserve"> (Section 1.2). The revision has led to a slight reduction in the Japanese catch rates in the Indian and Atlantic Oceans, with a less noticeable reduction for the Pacific.</w:t>
      </w:r>
    </w:p>
    <w:p w14:paraId="2A113CBC" w14:textId="77777777" w:rsidR="00574FE6" w:rsidRDefault="00574FE6" w:rsidP="00574FE6">
      <w:pPr>
        <w:pStyle w:val="BodyText"/>
      </w:pPr>
    </w:p>
    <w:p w14:paraId="7253B942" w14:textId="77777777" w:rsidR="00574FE6" w:rsidRDefault="00574FE6" w:rsidP="00574FE6">
      <w:pPr>
        <w:pStyle w:val="BodyText"/>
      </w:pPr>
    </w:p>
    <w:p w14:paraId="10F70553" w14:textId="77777777" w:rsidR="00574FE6" w:rsidRDefault="00574FE6" w:rsidP="00574FE6">
      <w:pPr>
        <w:pStyle w:val="BodyText"/>
      </w:pPr>
    </w:p>
    <w:p w14:paraId="6F940DCD" w14:textId="77777777" w:rsidR="00574FE6" w:rsidRDefault="00574FE6" w:rsidP="00574FE6">
      <w:pPr>
        <w:pStyle w:val="BodyText"/>
      </w:pPr>
    </w:p>
    <w:p w14:paraId="1DE26AB6" w14:textId="77777777" w:rsidR="00574FE6" w:rsidRDefault="00574FE6" w:rsidP="00574FE6">
      <w:pPr>
        <w:pStyle w:val="BodyText"/>
      </w:pPr>
    </w:p>
    <w:p w14:paraId="122477B3" w14:textId="77777777" w:rsidR="00574FE6" w:rsidRDefault="00574FE6" w:rsidP="00574FE6">
      <w:pPr>
        <w:pStyle w:val="BodyText"/>
      </w:pPr>
    </w:p>
    <w:p w14:paraId="1C10CE9E" w14:textId="77777777" w:rsidR="00574FE6" w:rsidRDefault="00574FE6" w:rsidP="00574FE6">
      <w:pPr>
        <w:pStyle w:val="BodyText"/>
      </w:pPr>
    </w:p>
    <w:p w14:paraId="4BD34CE7" w14:textId="77777777" w:rsidR="00574FE6" w:rsidRDefault="00574FE6" w:rsidP="00574FE6">
      <w:pPr>
        <w:pStyle w:val="BodyText"/>
      </w:pPr>
    </w:p>
    <w:p w14:paraId="043A1B07" w14:textId="77777777" w:rsidR="00574FE6" w:rsidRPr="00574FE6" w:rsidRDefault="00574FE6" w:rsidP="00574FE6">
      <w:pPr>
        <w:pStyle w:val="BodyText"/>
      </w:pPr>
    </w:p>
    <w:p w14:paraId="442B9E9B" w14:textId="77777777" w:rsidR="002307B2" w:rsidRDefault="002307B2" w:rsidP="000134F1">
      <w:pPr>
        <w:pStyle w:val="BodyText"/>
      </w:pPr>
    </w:p>
    <w:p w14:paraId="58706996" w14:textId="77777777" w:rsidR="00FE41B9" w:rsidRDefault="00FE41B9" w:rsidP="000134F1">
      <w:pPr>
        <w:pStyle w:val="BodyText"/>
      </w:pPr>
    </w:p>
    <w:p w14:paraId="6B8F920E" w14:textId="77777777" w:rsidR="006A0AB3" w:rsidRDefault="006A0AB3" w:rsidP="000134F1">
      <w:pPr>
        <w:pStyle w:val="BodyText"/>
      </w:pPr>
    </w:p>
    <w:p w14:paraId="7DE318DF" w14:textId="77777777" w:rsidR="006A0AB3" w:rsidRDefault="006A0AB3" w:rsidP="000134F1">
      <w:pPr>
        <w:pStyle w:val="BodyText"/>
      </w:pPr>
    </w:p>
    <w:p w14:paraId="0C3E1189" w14:textId="77777777" w:rsidR="00F35D6B" w:rsidRDefault="00F35D6B" w:rsidP="000134F1">
      <w:pPr>
        <w:pStyle w:val="BodyText"/>
      </w:pPr>
    </w:p>
    <w:p w14:paraId="44336540" w14:textId="77777777" w:rsidR="00F35D6B" w:rsidRDefault="00B71836" w:rsidP="000134F1">
      <w:pPr>
        <w:pStyle w:val="BodyText"/>
      </w:pPr>
      <w:r>
        <w:rPr>
          <w:noProof/>
          <w:lang w:val="en-NZ" w:eastAsia="en-NZ"/>
        </w:rPr>
        <w:lastRenderedPageBreak/>
        <w:drawing>
          <wp:inline distT="0" distB="0" distL="0" distR="0" wp14:anchorId="236FB152" wp14:editId="0EF25E20">
            <wp:extent cx="6120765" cy="2669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2669540"/>
                    </a:xfrm>
                    <a:prstGeom prst="rect">
                      <a:avLst/>
                    </a:prstGeom>
                    <a:noFill/>
                    <a:ln>
                      <a:noFill/>
                    </a:ln>
                  </pic:spPr>
                </pic:pic>
              </a:graphicData>
            </a:graphic>
          </wp:inline>
        </w:drawing>
      </w:r>
    </w:p>
    <w:p w14:paraId="02C00FBC" w14:textId="77777777" w:rsidR="00B71836" w:rsidRDefault="00B71836" w:rsidP="00A3794D">
      <w:pPr>
        <w:pStyle w:val="Caption"/>
      </w:pPr>
      <w:bookmarkStart w:id="28" w:name="_Ref32424522"/>
      <w:r>
        <w:rPr>
          <w:noProof/>
          <w:lang w:val="en-NZ" w:eastAsia="en-NZ"/>
        </w:rPr>
        <w:drawing>
          <wp:inline distT="0" distB="0" distL="0" distR="0" wp14:anchorId="0311A21C" wp14:editId="5684AD4A">
            <wp:extent cx="6120765" cy="2669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2669540"/>
                    </a:xfrm>
                    <a:prstGeom prst="rect">
                      <a:avLst/>
                    </a:prstGeom>
                    <a:noFill/>
                    <a:ln>
                      <a:noFill/>
                    </a:ln>
                  </pic:spPr>
                </pic:pic>
              </a:graphicData>
            </a:graphic>
          </wp:inline>
        </w:drawing>
      </w:r>
    </w:p>
    <w:p w14:paraId="1D285DB7" w14:textId="77777777" w:rsidR="006A0AB3" w:rsidRDefault="006A0AB3" w:rsidP="00A3794D">
      <w:pPr>
        <w:pStyle w:val="Caption"/>
      </w:pPr>
      <w:r>
        <w:t xml:space="preserve">Figure </w:t>
      </w:r>
      <w:r w:rsidR="001D1092">
        <w:rPr>
          <w:noProof/>
        </w:rPr>
        <w:fldChar w:fldCharType="begin"/>
      </w:r>
      <w:r w:rsidR="001D1092">
        <w:rPr>
          <w:noProof/>
        </w:rPr>
        <w:instrText xml:space="preserve"> SEQ Figure \* ARABIC </w:instrText>
      </w:r>
      <w:r w:rsidR="001D1092">
        <w:rPr>
          <w:noProof/>
        </w:rPr>
        <w:fldChar w:fldCharType="separate"/>
      </w:r>
      <w:r w:rsidR="00466217">
        <w:rPr>
          <w:noProof/>
        </w:rPr>
        <w:t>16</w:t>
      </w:r>
      <w:r w:rsidR="001D1092">
        <w:rPr>
          <w:noProof/>
        </w:rPr>
        <w:fldChar w:fldCharType="end"/>
      </w:r>
      <w:bookmarkEnd w:id="28"/>
      <w:r>
        <w:t>. Updated non-member catch estimates (GLM method).</w:t>
      </w:r>
      <w:r w:rsidR="00A3794D">
        <w:t xml:space="preserve"> Results assuming Japanese (JP) or Taiwanese (TW) catchabilities for non-member fleets are shown. Updated catches refer to those calculated using the new weight-per-fish calculations for Japan (Section 1.2). Current (2019) catches refer to those calculated using the methods </w:t>
      </w:r>
      <w:r w:rsidR="00A3794D" w:rsidRPr="00A3794D">
        <w:t>presented in CCSBT-ESC/1909/33.</w:t>
      </w:r>
      <w:r w:rsidR="00A3794D">
        <w:t xml:space="preserve"> Update of the Japanese catch weights has led to a small reduction in the predicted non-member catches when a JP catchability is assumed. </w:t>
      </w:r>
    </w:p>
    <w:p w14:paraId="309FF4B9" w14:textId="77777777" w:rsidR="00164909" w:rsidRDefault="00164909" w:rsidP="00164909">
      <w:pPr>
        <w:pStyle w:val="BodyText"/>
      </w:pPr>
    </w:p>
    <w:p w14:paraId="037C3361" w14:textId="77777777" w:rsidR="00164909" w:rsidRDefault="00164909" w:rsidP="00164909">
      <w:pPr>
        <w:pStyle w:val="BodyText"/>
      </w:pPr>
    </w:p>
    <w:p w14:paraId="4ECBBF5E" w14:textId="77777777" w:rsidR="004839C7" w:rsidRDefault="00B71836" w:rsidP="00164909">
      <w:pPr>
        <w:pStyle w:val="Caption"/>
      </w:pPr>
      <w:bookmarkStart w:id="29" w:name="_Ref32424523"/>
      <w:r>
        <w:rPr>
          <w:noProof/>
          <w:lang w:val="en-NZ" w:eastAsia="en-NZ"/>
        </w:rPr>
        <w:lastRenderedPageBreak/>
        <w:drawing>
          <wp:inline distT="0" distB="0" distL="0" distR="0" wp14:anchorId="3AF8D4AA" wp14:editId="770353FF">
            <wp:extent cx="6120765" cy="2669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2669540"/>
                    </a:xfrm>
                    <a:prstGeom prst="rect">
                      <a:avLst/>
                    </a:prstGeom>
                    <a:noFill/>
                    <a:ln>
                      <a:noFill/>
                    </a:ln>
                  </pic:spPr>
                </pic:pic>
              </a:graphicData>
            </a:graphic>
          </wp:inline>
        </w:drawing>
      </w:r>
    </w:p>
    <w:p w14:paraId="79795CA6" w14:textId="77777777" w:rsidR="00B71836" w:rsidRDefault="00B71836" w:rsidP="00164909">
      <w:pPr>
        <w:pStyle w:val="Caption"/>
      </w:pPr>
    </w:p>
    <w:p w14:paraId="3FE454E6" w14:textId="77777777" w:rsidR="00B71836" w:rsidRDefault="00B71836" w:rsidP="00164909">
      <w:pPr>
        <w:pStyle w:val="Caption"/>
      </w:pPr>
      <w:r>
        <w:rPr>
          <w:noProof/>
          <w:lang w:val="en-NZ" w:eastAsia="en-NZ"/>
        </w:rPr>
        <w:drawing>
          <wp:inline distT="0" distB="0" distL="0" distR="0" wp14:anchorId="55BA6076" wp14:editId="6A136E66">
            <wp:extent cx="6120765" cy="2669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669540"/>
                    </a:xfrm>
                    <a:prstGeom prst="rect">
                      <a:avLst/>
                    </a:prstGeom>
                    <a:noFill/>
                    <a:ln>
                      <a:noFill/>
                    </a:ln>
                  </pic:spPr>
                </pic:pic>
              </a:graphicData>
            </a:graphic>
          </wp:inline>
        </w:drawing>
      </w:r>
    </w:p>
    <w:p w14:paraId="3599DA7D" w14:textId="77777777" w:rsidR="00164909" w:rsidRDefault="00164909" w:rsidP="00164909">
      <w:pPr>
        <w:pStyle w:val="Caption"/>
      </w:pPr>
      <w:r>
        <w:t xml:space="preserve">Figure </w:t>
      </w:r>
      <w:r w:rsidR="001D1092">
        <w:rPr>
          <w:noProof/>
        </w:rPr>
        <w:fldChar w:fldCharType="begin"/>
      </w:r>
      <w:r w:rsidR="001D1092">
        <w:rPr>
          <w:noProof/>
        </w:rPr>
        <w:instrText xml:space="preserve"> SEQ Figure \* ARABIC </w:instrText>
      </w:r>
      <w:r w:rsidR="001D1092">
        <w:rPr>
          <w:noProof/>
        </w:rPr>
        <w:fldChar w:fldCharType="separate"/>
      </w:r>
      <w:r w:rsidR="00466217">
        <w:rPr>
          <w:noProof/>
        </w:rPr>
        <w:t>17</w:t>
      </w:r>
      <w:r w:rsidR="001D1092">
        <w:rPr>
          <w:noProof/>
        </w:rPr>
        <w:fldChar w:fldCharType="end"/>
      </w:r>
      <w:bookmarkEnd w:id="29"/>
      <w:r>
        <w:t xml:space="preserve">. </w:t>
      </w:r>
      <w:r w:rsidRPr="0032795D">
        <w:t xml:space="preserve">Updated non-member </w:t>
      </w:r>
      <w:r w:rsidRPr="00A3794D">
        <w:t>catch estimates (RF method).</w:t>
      </w:r>
      <w:r w:rsidR="00A3794D" w:rsidRPr="00A3794D">
        <w:t xml:space="preserve"> </w:t>
      </w:r>
      <w:r w:rsidR="00A3794D">
        <w:t xml:space="preserve">Results assuming Japanese (JP) or Taiwanese (TW) catchabilities for non-member fleets are shown. Updated catches refer to those calculated using the new weight-per-fish calculations for Japan (Section 1.2). Current (2019) catches refer to those calculated using the methods </w:t>
      </w:r>
      <w:r w:rsidR="00A3794D" w:rsidRPr="00A3794D">
        <w:t>presented in CCSBT-ESC/1909/33.</w:t>
      </w:r>
      <w:r w:rsidR="00A3794D">
        <w:t xml:space="preserve"> Update of the Japanese catch weights has led to a small reduction in the predicted non-member catches when a JP catchability is assumed.</w:t>
      </w:r>
    </w:p>
    <w:p w14:paraId="6A5FCC91" w14:textId="77777777" w:rsidR="002A02DE" w:rsidRDefault="002A02DE" w:rsidP="002A02DE">
      <w:pPr>
        <w:pStyle w:val="BodyText"/>
      </w:pPr>
    </w:p>
    <w:p w14:paraId="7837CABD" w14:textId="77777777" w:rsidR="002A02DE" w:rsidRDefault="002A02DE" w:rsidP="002A02DE">
      <w:pPr>
        <w:pStyle w:val="FigurewithCaption"/>
      </w:pPr>
      <w:r>
        <w:rPr>
          <w:noProof/>
          <w:lang w:val="en-NZ" w:eastAsia="en-NZ"/>
        </w:rPr>
        <w:lastRenderedPageBreak/>
        <w:drawing>
          <wp:inline distT="0" distB="0" distL="0" distR="0" wp14:anchorId="067F2F9A" wp14:editId="5851D3AD">
            <wp:extent cx="4484915" cy="3614057"/>
            <wp:effectExtent l="0" t="0" r="0" b="5715"/>
            <wp:docPr id="1" name="Picture" descr="Heat map of catch predictions for the Indian/Atlantic Ocean under alternative model runs: GLM method assuming JP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JP-1.png"/>
                    <pic:cNvPicPr>
                      <a:picLocks noChangeAspect="1" noChangeArrowheads="1"/>
                    </pic:cNvPicPr>
                  </pic:nvPicPr>
                  <pic:blipFill>
                    <a:blip r:embed="rId42"/>
                    <a:stretch>
                      <a:fillRect/>
                    </a:stretch>
                  </pic:blipFill>
                  <pic:spPr bwMode="auto">
                    <a:xfrm>
                      <a:off x="0" y="0"/>
                      <a:ext cx="4498180" cy="3624746"/>
                    </a:xfrm>
                    <a:prstGeom prst="rect">
                      <a:avLst/>
                    </a:prstGeom>
                    <a:noFill/>
                    <a:ln w="9525">
                      <a:noFill/>
                      <a:headEnd/>
                      <a:tailEnd/>
                    </a:ln>
                  </pic:spPr>
                </pic:pic>
              </a:graphicData>
            </a:graphic>
          </wp:inline>
        </w:drawing>
      </w:r>
    </w:p>
    <w:p w14:paraId="0F699C5D" w14:textId="77777777" w:rsidR="002A02DE" w:rsidRDefault="002A02DE" w:rsidP="002A02DE">
      <w:pPr>
        <w:pStyle w:val="Caption"/>
      </w:pPr>
    </w:p>
    <w:p w14:paraId="61A05E3F" w14:textId="77777777" w:rsidR="002A02DE" w:rsidRDefault="002A02DE" w:rsidP="002A02DE">
      <w:pPr>
        <w:pStyle w:val="FigurewithCaption"/>
      </w:pPr>
      <w:r>
        <w:rPr>
          <w:noProof/>
          <w:lang w:val="en-NZ" w:eastAsia="en-NZ"/>
        </w:rPr>
        <w:drawing>
          <wp:inline distT="0" distB="0" distL="0" distR="0" wp14:anchorId="56327E8B" wp14:editId="6A2D8D82">
            <wp:extent cx="3439886" cy="3062514"/>
            <wp:effectExtent l="0" t="0" r="8255" b="5080"/>
            <wp:docPr id="32" name="Picture" descr="Heat map of catch predictions for the Indian/Atlantic Ocean under alternative model runs: GLM method assuming JP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_smallJP-1.png"/>
                    <pic:cNvPicPr>
                      <a:picLocks noChangeAspect="1" noChangeArrowheads="1"/>
                    </pic:cNvPicPr>
                  </pic:nvPicPr>
                  <pic:blipFill>
                    <a:blip r:embed="rId43"/>
                    <a:stretch>
                      <a:fillRect/>
                    </a:stretch>
                  </pic:blipFill>
                  <pic:spPr bwMode="auto">
                    <a:xfrm>
                      <a:off x="0" y="0"/>
                      <a:ext cx="3450697" cy="3072139"/>
                    </a:xfrm>
                    <a:prstGeom prst="rect">
                      <a:avLst/>
                    </a:prstGeom>
                    <a:noFill/>
                    <a:ln w="9525">
                      <a:noFill/>
                      <a:headEnd/>
                      <a:tailEnd/>
                    </a:ln>
                  </pic:spPr>
                </pic:pic>
              </a:graphicData>
            </a:graphic>
          </wp:inline>
        </w:drawing>
      </w:r>
    </w:p>
    <w:p w14:paraId="604C7525" w14:textId="77777777" w:rsidR="002A02DE" w:rsidRPr="00751D8D" w:rsidRDefault="002A02DE" w:rsidP="002A02DE">
      <w:pPr>
        <w:pStyle w:val="ImageCaption"/>
        <w:rPr>
          <w:rFonts w:ascii="Calibri" w:eastAsia="Calibri" w:hAnsi="Calibri" w:cs="Times New Roman"/>
          <w:b/>
          <w:bCs/>
          <w:i w:val="0"/>
          <w:color w:val="007E9A" w:themeColor="accent1" w:themeShade="BF"/>
          <w:sz w:val="20"/>
          <w:szCs w:val="18"/>
          <w:lang w:val="en-AU" w:eastAsia="en-AU"/>
        </w:rPr>
      </w:pPr>
      <w:bookmarkStart w:id="30" w:name="_Ref33615635"/>
      <w:r w:rsidRPr="00751D8D">
        <w:rPr>
          <w:rFonts w:ascii="Calibri" w:eastAsia="Calibri" w:hAnsi="Calibri" w:cs="Times New Roman"/>
          <w:b/>
          <w:bCs/>
          <w:i w:val="0"/>
          <w:color w:val="007E9A" w:themeColor="accent1" w:themeShade="BF"/>
          <w:sz w:val="20"/>
          <w:szCs w:val="18"/>
          <w:lang w:val="en-AU" w:eastAsia="en-AU"/>
        </w:rPr>
        <w:t xml:space="preserve">Figure </w:t>
      </w:r>
      <w:r w:rsidRPr="00751D8D">
        <w:rPr>
          <w:rFonts w:ascii="Calibri" w:eastAsia="Calibri" w:hAnsi="Calibri" w:cs="Times New Roman"/>
          <w:b/>
          <w:bCs/>
          <w:i w:val="0"/>
          <w:color w:val="007E9A" w:themeColor="accent1" w:themeShade="BF"/>
          <w:sz w:val="20"/>
          <w:szCs w:val="18"/>
          <w:lang w:val="en-AU" w:eastAsia="en-AU"/>
        </w:rPr>
        <w:fldChar w:fldCharType="begin"/>
      </w:r>
      <w:r w:rsidRPr="00751D8D">
        <w:rPr>
          <w:rFonts w:ascii="Calibri" w:eastAsia="Calibri" w:hAnsi="Calibri" w:cs="Times New Roman"/>
          <w:b/>
          <w:bCs/>
          <w:i w:val="0"/>
          <w:color w:val="007E9A" w:themeColor="accent1" w:themeShade="BF"/>
          <w:sz w:val="20"/>
          <w:szCs w:val="18"/>
          <w:lang w:val="en-AU" w:eastAsia="en-AU"/>
        </w:rPr>
        <w:instrText xml:space="preserve"> SEQ Figure \* ARABIC </w:instrText>
      </w:r>
      <w:r w:rsidRPr="00751D8D">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18</w:t>
      </w:r>
      <w:r w:rsidRPr="00751D8D">
        <w:rPr>
          <w:rFonts w:ascii="Calibri" w:eastAsia="Calibri" w:hAnsi="Calibri" w:cs="Times New Roman"/>
          <w:b/>
          <w:bCs/>
          <w:i w:val="0"/>
          <w:color w:val="007E9A" w:themeColor="accent1" w:themeShade="BF"/>
          <w:sz w:val="20"/>
          <w:szCs w:val="18"/>
          <w:lang w:val="en-AU" w:eastAsia="en-AU"/>
        </w:rPr>
        <w:fldChar w:fldCharType="end"/>
      </w:r>
      <w:bookmarkEnd w:id="30"/>
      <w:r w:rsidRPr="00751D8D">
        <w:rPr>
          <w:rFonts w:ascii="Calibri" w:eastAsia="Calibri" w:hAnsi="Calibri" w:cs="Times New Roman"/>
          <w:b/>
          <w:bCs/>
          <w:i w:val="0"/>
          <w:color w:val="007E9A" w:themeColor="accent1" w:themeShade="BF"/>
          <w:sz w:val="20"/>
          <w:szCs w:val="18"/>
          <w:lang w:val="en-AU" w:eastAsia="en-AU"/>
        </w:rPr>
        <w:t>. Heat map of catch predictions for the Indian/Atlantic Ocean under alternative model runs: GLM method assuming JP catchability. A hierarchical clustering algorithm is used to group alternative model runs considering Euclidean distance as the metric of similarity. The colour density in each cell represents the predicted catches of each model rounded to the nearest tonne.</w:t>
      </w:r>
    </w:p>
    <w:p w14:paraId="7036F99C" w14:textId="77777777" w:rsidR="002A02DE" w:rsidRDefault="002A02DE" w:rsidP="002A02DE">
      <w:pPr>
        <w:pStyle w:val="FigurewithCaption"/>
      </w:pPr>
      <w:r>
        <w:rPr>
          <w:noProof/>
          <w:lang w:val="en-NZ" w:eastAsia="en-NZ"/>
        </w:rPr>
        <w:lastRenderedPageBreak/>
        <w:drawing>
          <wp:inline distT="0" distB="0" distL="0" distR="0" wp14:anchorId="709AAD75" wp14:editId="78FD5DA8">
            <wp:extent cx="4354286" cy="3918857"/>
            <wp:effectExtent l="0" t="0" r="8255" b="5715"/>
            <wp:docPr id="34" name="Picture" descr="Heat map of catch predictions for the Indian/Atlantic Ocean under alternative model runs: GLM method assuming TW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TW-1.png"/>
                    <pic:cNvPicPr>
                      <a:picLocks noChangeAspect="1" noChangeArrowheads="1"/>
                    </pic:cNvPicPr>
                  </pic:nvPicPr>
                  <pic:blipFill>
                    <a:blip r:embed="rId44"/>
                    <a:stretch>
                      <a:fillRect/>
                    </a:stretch>
                  </pic:blipFill>
                  <pic:spPr bwMode="auto">
                    <a:xfrm>
                      <a:off x="0" y="0"/>
                      <a:ext cx="4361955" cy="3925759"/>
                    </a:xfrm>
                    <a:prstGeom prst="rect">
                      <a:avLst/>
                    </a:prstGeom>
                    <a:noFill/>
                    <a:ln w="9525">
                      <a:noFill/>
                      <a:headEnd/>
                      <a:tailEnd/>
                    </a:ln>
                  </pic:spPr>
                </pic:pic>
              </a:graphicData>
            </a:graphic>
          </wp:inline>
        </w:drawing>
      </w:r>
    </w:p>
    <w:p w14:paraId="0812C877" w14:textId="77777777" w:rsidR="002A02DE" w:rsidRDefault="002A02DE" w:rsidP="002A02DE">
      <w:pPr>
        <w:pStyle w:val="Caption"/>
      </w:pPr>
    </w:p>
    <w:p w14:paraId="53A13B32" w14:textId="77777777" w:rsidR="002A02DE" w:rsidRDefault="002A02DE" w:rsidP="002A02DE">
      <w:pPr>
        <w:pStyle w:val="FigurewithCaption"/>
      </w:pPr>
      <w:r>
        <w:rPr>
          <w:noProof/>
          <w:lang w:val="en-NZ" w:eastAsia="en-NZ"/>
        </w:rPr>
        <w:drawing>
          <wp:inline distT="0" distB="0" distL="0" distR="0" wp14:anchorId="2AFEF57C" wp14:editId="121C6ED7">
            <wp:extent cx="3860800" cy="2844800"/>
            <wp:effectExtent l="0" t="0" r="6350" b="0"/>
            <wp:docPr id="4" name="Picture" descr="Heat map of catch predictions for the Indian/Atlantic Ocean under alternative model runs: GLM method assuming TW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_small_TW-1.png"/>
                    <pic:cNvPicPr>
                      <a:picLocks noChangeAspect="1" noChangeArrowheads="1"/>
                    </pic:cNvPicPr>
                  </pic:nvPicPr>
                  <pic:blipFill>
                    <a:blip r:embed="rId45"/>
                    <a:stretch>
                      <a:fillRect/>
                    </a:stretch>
                  </pic:blipFill>
                  <pic:spPr bwMode="auto">
                    <a:xfrm>
                      <a:off x="0" y="0"/>
                      <a:ext cx="3863835" cy="2847036"/>
                    </a:xfrm>
                    <a:prstGeom prst="rect">
                      <a:avLst/>
                    </a:prstGeom>
                    <a:noFill/>
                    <a:ln w="9525">
                      <a:noFill/>
                      <a:headEnd/>
                      <a:tailEnd/>
                    </a:ln>
                  </pic:spPr>
                </pic:pic>
              </a:graphicData>
            </a:graphic>
          </wp:inline>
        </w:drawing>
      </w:r>
    </w:p>
    <w:p w14:paraId="6B68CF51" w14:textId="77777777" w:rsidR="002A02DE" w:rsidRPr="004405A3" w:rsidRDefault="002A02DE" w:rsidP="002A02DE">
      <w:pPr>
        <w:pStyle w:val="ImageCaption"/>
        <w:rPr>
          <w:rFonts w:ascii="Calibri" w:eastAsia="Calibri" w:hAnsi="Calibri" w:cs="Times New Roman"/>
          <w:b/>
          <w:bCs/>
          <w:i w:val="0"/>
          <w:color w:val="007E9A" w:themeColor="accent1" w:themeShade="BF"/>
          <w:sz w:val="20"/>
          <w:szCs w:val="18"/>
          <w:lang w:val="en-AU" w:eastAsia="en-AU"/>
        </w:rPr>
      </w:pPr>
      <w:r w:rsidRPr="004405A3">
        <w:rPr>
          <w:rFonts w:ascii="Calibri" w:eastAsia="Calibri" w:hAnsi="Calibri" w:cs="Times New Roman"/>
          <w:b/>
          <w:bCs/>
          <w:i w:val="0"/>
          <w:color w:val="007E9A" w:themeColor="accent1" w:themeShade="BF"/>
          <w:sz w:val="20"/>
          <w:szCs w:val="18"/>
          <w:lang w:val="en-AU" w:eastAsia="en-AU"/>
        </w:rPr>
        <w:t xml:space="preserve">Figure </w:t>
      </w:r>
      <w:r w:rsidRPr="004405A3">
        <w:rPr>
          <w:rFonts w:ascii="Calibri" w:eastAsia="Calibri" w:hAnsi="Calibri" w:cs="Times New Roman"/>
          <w:b/>
          <w:bCs/>
          <w:i w:val="0"/>
          <w:color w:val="007E9A" w:themeColor="accent1" w:themeShade="BF"/>
          <w:sz w:val="20"/>
          <w:szCs w:val="18"/>
          <w:lang w:val="en-AU" w:eastAsia="en-AU"/>
        </w:rPr>
        <w:fldChar w:fldCharType="begin"/>
      </w:r>
      <w:r w:rsidRPr="004405A3">
        <w:rPr>
          <w:rFonts w:ascii="Calibri" w:eastAsia="Calibri" w:hAnsi="Calibri" w:cs="Times New Roman"/>
          <w:b/>
          <w:bCs/>
          <w:i w:val="0"/>
          <w:color w:val="007E9A" w:themeColor="accent1" w:themeShade="BF"/>
          <w:sz w:val="20"/>
          <w:szCs w:val="18"/>
          <w:lang w:val="en-AU" w:eastAsia="en-AU"/>
        </w:rPr>
        <w:instrText xml:space="preserve"> SEQ Figure \* ARABIC </w:instrText>
      </w:r>
      <w:r w:rsidRPr="004405A3">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19</w:t>
      </w:r>
      <w:r w:rsidRPr="004405A3">
        <w:rPr>
          <w:rFonts w:ascii="Calibri" w:eastAsia="Calibri" w:hAnsi="Calibri" w:cs="Times New Roman"/>
          <w:b/>
          <w:bCs/>
          <w:i w:val="0"/>
          <w:color w:val="007E9A" w:themeColor="accent1" w:themeShade="BF"/>
          <w:sz w:val="20"/>
          <w:szCs w:val="18"/>
          <w:lang w:val="en-AU" w:eastAsia="en-AU"/>
        </w:rPr>
        <w:fldChar w:fldCharType="end"/>
      </w:r>
      <w:r w:rsidR="00A71F89">
        <w:rPr>
          <w:rFonts w:ascii="Calibri" w:eastAsia="Calibri" w:hAnsi="Calibri" w:cs="Times New Roman"/>
          <w:b/>
          <w:bCs/>
          <w:i w:val="0"/>
          <w:color w:val="007E9A" w:themeColor="accent1" w:themeShade="BF"/>
          <w:sz w:val="20"/>
          <w:szCs w:val="18"/>
          <w:lang w:val="en-AU" w:eastAsia="en-AU"/>
        </w:rPr>
        <w:t>.</w:t>
      </w:r>
      <w:r w:rsidRPr="004405A3">
        <w:rPr>
          <w:rFonts w:ascii="Calibri" w:eastAsia="Calibri" w:hAnsi="Calibri" w:cs="Times New Roman"/>
          <w:b/>
          <w:bCs/>
          <w:i w:val="0"/>
          <w:color w:val="007E9A" w:themeColor="accent1" w:themeShade="BF"/>
          <w:sz w:val="20"/>
          <w:szCs w:val="18"/>
          <w:lang w:val="en-AU" w:eastAsia="en-AU"/>
        </w:rPr>
        <w:t xml:space="preserve"> Heat map of catch predictions for the Indian/Atlantic Ocean under alternative model runs: GLM method assuming TW catchability. A hierarchical clustering algorithm is used to group alternative model runs considering Euclidean distance as the metric of similarity. The colour density in each cell represents the predicted catches of each model rounded to the nearest tonne.</w:t>
      </w:r>
    </w:p>
    <w:p w14:paraId="2EE654AE" w14:textId="77777777" w:rsidR="002A02DE" w:rsidRDefault="002A02DE" w:rsidP="002A02DE">
      <w:pPr>
        <w:pStyle w:val="Caption"/>
      </w:pPr>
    </w:p>
    <w:p w14:paraId="554B7399" w14:textId="77777777" w:rsidR="002A02DE" w:rsidRDefault="002A02DE" w:rsidP="002A02DE">
      <w:pPr>
        <w:pStyle w:val="FigurewithCaption"/>
      </w:pPr>
      <w:bookmarkStart w:id="31" w:name="rf-ioaf"/>
      <w:bookmarkEnd w:id="31"/>
      <w:r>
        <w:rPr>
          <w:noProof/>
          <w:lang w:val="en-NZ" w:eastAsia="en-NZ"/>
        </w:rPr>
        <w:drawing>
          <wp:inline distT="0" distB="0" distL="0" distR="0" wp14:anchorId="67D4EAF2" wp14:editId="6E4632A2">
            <wp:extent cx="4499429" cy="3381828"/>
            <wp:effectExtent l="0" t="0" r="0" b="9525"/>
            <wp:docPr id="5" name="Picture" descr="Heat map of catch predictions for the Indian/Atlantic Ocean under alternative model runs: RF method assuming JP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JPRF-1.png"/>
                    <pic:cNvPicPr>
                      <a:picLocks noChangeAspect="1" noChangeArrowheads="1"/>
                    </pic:cNvPicPr>
                  </pic:nvPicPr>
                  <pic:blipFill>
                    <a:blip r:embed="rId46"/>
                    <a:stretch>
                      <a:fillRect/>
                    </a:stretch>
                  </pic:blipFill>
                  <pic:spPr bwMode="auto">
                    <a:xfrm>
                      <a:off x="0" y="0"/>
                      <a:ext cx="4505772" cy="3386596"/>
                    </a:xfrm>
                    <a:prstGeom prst="rect">
                      <a:avLst/>
                    </a:prstGeom>
                    <a:noFill/>
                    <a:ln w="9525">
                      <a:noFill/>
                      <a:headEnd/>
                      <a:tailEnd/>
                    </a:ln>
                  </pic:spPr>
                </pic:pic>
              </a:graphicData>
            </a:graphic>
          </wp:inline>
        </w:drawing>
      </w:r>
    </w:p>
    <w:p w14:paraId="4A9E8CFF" w14:textId="77777777" w:rsidR="002A02DE" w:rsidRDefault="002A02DE" w:rsidP="002A02DE">
      <w:pPr>
        <w:pStyle w:val="Caption"/>
      </w:pPr>
    </w:p>
    <w:p w14:paraId="3F93F95D" w14:textId="77777777" w:rsidR="002A02DE" w:rsidRDefault="002A02DE" w:rsidP="002A02DE">
      <w:pPr>
        <w:pStyle w:val="FigurewithCaption"/>
      </w:pPr>
      <w:r>
        <w:rPr>
          <w:noProof/>
          <w:lang w:val="en-NZ" w:eastAsia="en-NZ"/>
        </w:rPr>
        <w:drawing>
          <wp:inline distT="0" distB="0" distL="0" distR="0" wp14:anchorId="16116033" wp14:editId="33A43502">
            <wp:extent cx="4383315" cy="3178628"/>
            <wp:effectExtent l="0" t="0" r="0" b="3175"/>
            <wp:docPr id="35" name="Picture" descr="Heat map of catch predictions for the Indian/Atlantic Ocean under alternative model runs: RF method assuming JP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_smallJPRF-1.png"/>
                    <pic:cNvPicPr>
                      <a:picLocks noChangeAspect="1" noChangeArrowheads="1"/>
                    </pic:cNvPicPr>
                  </pic:nvPicPr>
                  <pic:blipFill>
                    <a:blip r:embed="rId47"/>
                    <a:stretch>
                      <a:fillRect/>
                    </a:stretch>
                  </pic:blipFill>
                  <pic:spPr bwMode="auto">
                    <a:xfrm>
                      <a:off x="0" y="0"/>
                      <a:ext cx="4387642" cy="3181765"/>
                    </a:xfrm>
                    <a:prstGeom prst="rect">
                      <a:avLst/>
                    </a:prstGeom>
                    <a:noFill/>
                    <a:ln w="9525">
                      <a:noFill/>
                      <a:headEnd/>
                      <a:tailEnd/>
                    </a:ln>
                  </pic:spPr>
                </pic:pic>
              </a:graphicData>
            </a:graphic>
          </wp:inline>
        </w:drawing>
      </w:r>
    </w:p>
    <w:p w14:paraId="2AD23FC0" w14:textId="77777777" w:rsidR="002A02DE" w:rsidRPr="00445647" w:rsidRDefault="002A02DE" w:rsidP="002A02DE">
      <w:pPr>
        <w:pStyle w:val="ImageCaption"/>
        <w:rPr>
          <w:rFonts w:ascii="Calibri" w:eastAsia="Calibri" w:hAnsi="Calibri" w:cs="Times New Roman"/>
          <w:b/>
          <w:bCs/>
          <w:i w:val="0"/>
          <w:color w:val="007E9A" w:themeColor="accent1" w:themeShade="BF"/>
          <w:sz w:val="20"/>
          <w:szCs w:val="18"/>
          <w:lang w:val="en-AU" w:eastAsia="en-AU"/>
        </w:rPr>
      </w:pPr>
      <w:r w:rsidRPr="00445647">
        <w:rPr>
          <w:rFonts w:ascii="Calibri" w:eastAsia="Calibri" w:hAnsi="Calibri" w:cs="Times New Roman"/>
          <w:b/>
          <w:bCs/>
          <w:i w:val="0"/>
          <w:color w:val="007E9A" w:themeColor="accent1" w:themeShade="BF"/>
          <w:sz w:val="20"/>
          <w:szCs w:val="18"/>
          <w:lang w:val="en-AU" w:eastAsia="en-AU"/>
        </w:rPr>
        <w:t xml:space="preserve">Figure </w:t>
      </w:r>
      <w:r w:rsidRPr="00445647">
        <w:rPr>
          <w:rFonts w:ascii="Calibri" w:eastAsia="Calibri" w:hAnsi="Calibri" w:cs="Times New Roman"/>
          <w:b/>
          <w:bCs/>
          <w:i w:val="0"/>
          <w:color w:val="007E9A" w:themeColor="accent1" w:themeShade="BF"/>
          <w:sz w:val="20"/>
          <w:szCs w:val="18"/>
          <w:lang w:val="en-AU" w:eastAsia="en-AU"/>
        </w:rPr>
        <w:fldChar w:fldCharType="begin"/>
      </w:r>
      <w:r w:rsidRPr="00445647">
        <w:rPr>
          <w:rFonts w:ascii="Calibri" w:eastAsia="Calibri" w:hAnsi="Calibri" w:cs="Times New Roman"/>
          <w:b/>
          <w:bCs/>
          <w:i w:val="0"/>
          <w:color w:val="007E9A" w:themeColor="accent1" w:themeShade="BF"/>
          <w:sz w:val="20"/>
          <w:szCs w:val="18"/>
          <w:lang w:val="en-AU" w:eastAsia="en-AU"/>
        </w:rPr>
        <w:instrText xml:space="preserve"> SEQ Figure \* ARABIC </w:instrText>
      </w:r>
      <w:r w:rsidRPr="00445647">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20</w:t>
      </w:r>
      <w:r w:rsidRPr="00445647">
        <w:rPr>
          <w:rFonts w:ascii="Calibri" w:eastAsia="Calibri" w:hAnsi="Calibri" w:cs="Times New Roman"/>
          <w:b/>
          <w:bCs/>
          <w:i w:val="0"/>
          <w:color w:val="007E9A" w:themeColor="accent1" w:themeShade="BF"/>
          <w:sz w:val="20"/>
          <w:szCs w:val="18"/>
          <w:lang w:val="en-AU" w:eastAsia="en-AU"/>
        </w:rPr>
        <w:fldChar w:fldCharType="end"/>
      </w:r>
      <w:r w:rsidRPr="00445647">
        <w:rPr>
          <w:rFonts w:ascii="Calibri" w:eastAsia="Calibri" w:hAnsi="Calibri" w:cs="Times New Roman"/>
          <w:b/>
          <w:bCs/>
          <w:i w:val="0"/>
          <w:color w:val="007E9A" w:themeColor="accent1" w:themeShade="BF"/>
          <w:sz w:val="20"/>
          <w:szCs w:val="18"/>
          <w:lang w:val="en-AU" w:eastAsia="en-AU"/>
        </w:rPr>
        <w:t>. Heat map of catch predictions for the Indian/Atlantic Ocean under alternative model runs: RF method assuming JP catchability. A hierarchical clustering algorithm is used to group alternative model runs considering Euclidean distance as the metric of similarity. The colour density in each cell represents the predicted catches of each model rounded to the nearest tonne.</w:t>
      </w:r>
    </w:p>
    <w:p w14:paraId="5EE46FDB" w14:textId="77777777" w:rsidR="002A02DE" w:rsidRDefault="002A02DE" w:rsidP="002A02DE">
      <w:pPr>
        <w:pStyle w:val="Caption"/>
      </w:pPr>
    </w:p>
    <w:p w14:paraId="7CA40CDB" w14:textId="77777777" w:rsidR="002A02DE" w:rsidRDefault="002A02DE" w:rsidP="002A02DE">
      <w:pPr>
        <w:pStyle w:val="FigurewithCaption"/>
      </w:pPr>
      <w:r>
        <w:rPr>
          <w:noProof/>
          <w:lang w:val="en-NZ" w:eastAsia="en-NZ"/>
        </w:rPr>
        <w:drawing>
          <wp:inline distT="0" distB="0" distL="0" distR="0" wp14:anchorId="3D925535" wp14:editId="31DBB709">
            <wp:extent cx="4296229" cy="3381828"/>
            <wp:effectExtent l="0" t="0" r="0" b="9525"/>
            <wp:docPr id="7" name="Picture" descr="Heat map of catch predictions for the Indian/Atlantic Ocean under alternative model runs: RF method assuming TW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TWRF-1.png"/>
                    <pic:cNvPicPr>
                      <a:picLocks noChangeAspect="1" noChangeArrowheads="1"/>
                    </pic:cNvPicPr>
                  </pic:nvPicPr>
                  <pic:blipFill>
                    <a:blip r:embed="rId48"/>
                    <a:stretch>
                      <a:fillRect/>
                    </a:stretch>
                  </pic:blipFill>
                  <pic:spPr bwMode="auto">
                    <a:xfrm>
                      <a:off x="0" y="0"/>
                      <a:ext cx="4300249" cy="3384992"/>
                    </a:xfrm>
                    <a:prstGeom prst="rect">
                      <a:avLst/>
                    </a:prstGeom>
                    <a:noFill/>
                    <a:ln w="9525">
                      <a:noFill/>
                      <a:headEnd/>
                      <a:tailEnd/>
                    </a:ln>
                  </pic:spPr>
                </pic:pic>
              </a:graphicData>
            </a:graphic>
          </wp:inline>
        </w:drawing>
      </w:r>
    </w:p>
    <w:p w14:paraId="3C8E27C4" w14:textId="77777777" w:rsidR="002A02DE" w:rsidRDefault="002A02DE" w:rsidP="002A02DE">
      <w:pPr>
        <w:pStyle w:val="Caption"/>
      </w:pPr>
    </w:p>
    <w:p w14:paraId="34986DEF" w14:textId="77777777" w:rsidR="002A02DE" w:rsidRDefault="002A02DE" w:rsidP="002A02DE">
      <w:pPr>
        <w:pStyle w:val="FigurewithCaption"/>
      </w:pPr>
      <w:r>
        <w:rPr>
          <w:noProof/>
          <w:lang w:val="en-NZ" w:eastAsia="en-NZ"/>
        </w:rPr>
        <w:drawing>
          <wp:inline distT="0" distB="0" distL="0" distR="0" wp14:anchorId="55099382" wp14:editId="6B6CC7C1">
            <wp:extent cx="4252686" cy="2873828"/>
            <wp:effectExtent l="0" t="0" r="0" b="3175"/>
            <wp:docPr id="36" name="Picture" descr="Heat map of catch predictions for the Indian/Atlantic Ocean under alternative model runs: RF method assuming TW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ATIO_small_TWRF-1.png"/>
                    <pic:cNvPicPr>
                      <a:picLocks noChangeAspect="1" noChangeArrowheads="1"/>
                    </pic:cNvPicPr>
                  </pic:nvPicPr>
                  <pic:blipFill>
                    <a:blip r:embed="rId49"/>
                    <a:stretch>
                      <a:fillRect/>
                    </a:stretch>
                  </pic:blipFill>
                  <pic:spPr bwMode="auto">
                    <a:xfrm>
                      <a:off x="0" y="0"/>
                      <a:ext cx="4257327" cy="2876964"/>
                    </a:xfrm>
                    <a:prstGeom prst="rect">
                      <a:avLst/>
                    </a:prstGeom>
                    <a:noFill/>
                    <a:ln w="9525">
                      <a:noFill/>
                      <a:headEnd/>
                      <a:tailEnd/>
                    </a:ln>
                  </pic:spPr>
                </pic:pic>
              </a:graphicData>
            </a:graphic>
          </wp:inline>
        </w:drawing>
      </w:r>
    </w:p>
    <w:p w14:paraId="56BE3A99" w14:textId="77777777" w:rsidR="002A02DE" w:rsidRPr="00545342" w:rsidRDefault="002A02DE" w:rsidP="002A02DE">
      <w:pPr>
        <w:pStyle w:val="ImageCaption"/>
        <w:rPr>
          <w:rFonts w:ascii="Calibri" w:eastAsia="Calibri" w:hAnsi="Calibri" w:cs="Times New Roman"/>
          <w:b/>
          <w:bCs/>
          <w:i w:val="0"/>
          <w:color w:val="007E9A" w:themeColor="accent1" w:themeShade="BF"/>
          <w:sz w:val="20"/>
          <w:szCs w:val="18"/>
          <w:lang w:val="en-AU" w:eastAsia="en-AU"/>
        </w:rPr>
      </w:pPr>
      <w:r w:rsidRPr="00545342">
        <w:rPr>
          <w:rFonts w:ascii="Calibri" w:eastAsia="Calibri" w:hAnsi="Calibri" w:cs="Times New Roman"/>
          <w:b/>
          <w:bCs/>
          <w:i w:val="0"/>
          <w:color w:val="007E9A" w:themeColor="accent1" w:themeShade="BF"/>
          <w:sz w:val="20"/>
          <w:szCs w:val="18"/>
          <w:lang w:val="en-AU" w:eastAsia="en-AU"/>
        </w:rPr>
        <w:t xml:space="preserve">Figure </w:t>
      </w:r>
      <w:r w:rsidRPr="00545342">
        <w:rPr>
          <w:rFonts w:ascii="Calibri" w:eastAsia="Calibri" w:hAnsi="Calibri" w:cs="Times New Roman"/>
          <w:b/>
          <w:bCs/>
          <w:i w:val="0"/>
          <w:color w:val="007E9A" w:themeColor="accent1" w:themeShade="BF"/>
          <w:sz w:val="20"/>
          <w:szCs w:val="18"/>
          <w:lang w:val="en-AU" w:eastAsia="en-AU"/>
        </w:rPr>
        <w:fldChar w:fldCharType="begin"/>
      </w:r>
      <w:r w:rsidRPr="00545342">
        <w:rPr>
          <w:rFonts w:ascii="Calibri" w:eastAsia="Calibri" w:hAnsi="Calibri" w:cs="Times New Roman"/>
          <w:b/>
          <w:bCs/>
          <w:i w:val="0"/>
          <w:color w:val="007E9A" w:themeColor="accent1" w:themeShade="BF"/>
          <w:sz w:val="20"/>
          <w:szCs w:val="18"/>
          <w:lang w:val="en-AU" w:eastAsia="en-AU"/>
        </w:rPr>
        <w:instrText xml:space="preserve"> SEQ Figure \* ARABIC </w:instrText>
      </w:r>
      <w:r w:rsidRPr="00545342">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21</w:t>
      </w:r>
      <w:r w:rsidRPr="00545342">
        <w:rPr>
          <w:rFonts w:ascii="Calibri" w:eastAsia="Calibri" w:hAnsi="Calibri" w:cs="Times New Roman"/>
          <w:b/>
          <w:bCs/>
          <w:i w:val="0"/>
          <w:color w:val="007E9A" w:themeColor="accent1" w:themeShade="BF"/>
          <w:sz w:val="20"/>
          <w:szCs w:val="18"/>
          <w:lang w:val="en-AU" w:eastAsia="en-AU"/>
        </w:rPr>
        <w:fldChar w:fldCharType="end"/>
      </w:r>
      <w:r w:rsidRPr="00545342">
        <w:rPr>
          <w:rFonts w:ascii="Calibri" w:eastAsia="Calibri" w:hAnsi="Calibri" w:cs="Times New Roman"/>
          <w:b/>
          <w:bCs/>
          <w:i w:val="0"/>
          <w:color w:val="007E9A" w:themeColor="accent1" w:themeShade="BF"/>
          <w:sz w:val="20"/>
          <w:szCs w:val="18"/>
          <w:lang w:val="en-AU" w:eastAsia="en-AU"/>
        </w:rPr>
        <w:t>. Heat map of catch predictions for the Indian/Atlantic Ocean under alternative model runs: RF method assuming TW catchability. A hierarchical clustering algorithm is used to group alternative model runs considering Euclidean distance as the metric of similarity. The colour density in each cell represents the predicted catches of each model rounded to the nearest tonne.</w:t>
      </w:r>
    </w:p>
    <w:p w14:paraId="5ADAD214" w14:textId="77777777" w:rsidR="002A02DE" w:rsidRDefault="002A02DE" w:rsidP="002A02DE">
      <w:pPr>
        <w:pStyle w:val="Caption"/>
      </w:pPr>
    </w:p>
    <w:p w14:paraId="17BA2295" w14:textId="77777777" w:rsidR="002A02DE" w:rsidRDefault="002A02DE" w:rsidP="002A02DE">
      <w:pPr>
        <w:pStyle w:val="FigurewithCaption"/>
      </w:pPr>
      <w:bookmarkStart w:id="32" w:name="glm-pacific"/>
      <w:bookmarkEnd w:id="32"/>
      <w:r>
        <w:rPr>
          <w:noProof/>
          <w:lang w:val="en-NZ" w:eastAsia="en-NZ"/>
        </w:rPr>
        <w:drawing>
          <wp:inline distT="0" distB="0" distL="0" distR="0" wp14:anchorId="473815AC" wp14:editId="4DA44A50">
            <wp:extent cx="3831772" cy="3222171"/>
            <wp:effectExtent l="0" t="0" r="0" b="0"/>
            <wp:docPr id="37" name="Picture" descr="Heat map of catch predictions for the Pacific Ocean Ocean under alternative model runs: GLM method assuming JP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JP-1.png"/>
                    <pic:cNvPicPr>
                      <a:picLocks noChangeAspect="1" noChangeArrowheads="1"/>
                    </pic:cNvPicPr>
                  </pic:nvPicPr>
                  <pic:blipFill>
                    <a:blip r:embed="rId50"/>
                    <a:stretch>
                      <a:fillRect/>
                    </a:stretch>
                  </pic:blipFill>
                  <pic:spPr bwMode="auto">
                    <a:xfrm>
                      <a:off x="0" y="0"/>
                      <a:ext cx="3834048" cy="3224085"/>
                    </a:xfrm>
                    <a:prstGeom prst="rect">
                      <a:avLst/>
                    </a:prstGeom>
                    <a:noFill/>
                    <a:ln w="9525">
                      <a:noFill/>
                      <a:headEnd/>
                      <a:tailEnd/>
                    </a:ln>
                  </pic:spPr>
                </pic:pic>
              </a:graphicData>
            </a:graphic>
          </wp:inline>
        </w:drawing>
      </w:r>
    </w:p>
    <w:p w14:paraId="5ACD7562" w14:textId="77777777" w:rsidR="002A02DE" w:rsidRDefault="002A02DE" w:rsidP="002A02DE">
      <w:pPr>
        <w:pStyle w:val="Caption"/>
      </w:pPr>
    </w:p>
    <w:p w14:paraId="171D26D7" w14:textId="77777777" w:rsidR="002A02DE" w:rsidRDefault="002A02DE" w:rsidP="002A02DE">
      <w:pPr>
        <w:pStyle w:val="FigurewithCaption"/>
      </w:pPr>
      <w:r>
        <w:rPr>
          <w:noProof/>
          <w:lang w:val="en-NZ" w:eastAsia="en-NZ"/>
        </w:rPr>
        <w:drawing>
          <wp:inline distT="0" distB="0" distL="0" distR="0" wp14:anchorId="32C3CF4E" wp14:editId="1CF4C0ED">
            <wp:extent cx="3875315" cy="3004458"/>
            <wp:effectExtent l="0" t="0" r="0" b="5715"/>
            <wp:docPr id="10" name="Picture" descr="Heat map of catch predictions for the Pacific Ocean Ocean under alternative model runs: GLM method assuming JP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JP_S-1.png"/>
                    <pic:cNvPicPr>
                      <a:picLocks noChangeAspect="1" noChangeArrowheads="1"/>
                    </pic:cNvPicPr>
                  </pic:nvPicPr>
                  <pic:blipFill>
                    <a:blip r:embed="rId51"/>
                    <a:stretch>
                      <a:fillRect/>
                    </a:stretch>
                  </pic:blipFill>
                  <pic:spPr bwMode="auto">
                    <a:xfrm>
                      <a:off x="0" y="0"/>
                      <a:ext cx="3879656" cy="3007823"/>
                    </a:xfrm>
                    <a:prstGeom prst="rect">
                      <a:avLst/>
                    </a:prstGeom>
                    <a:noFill/>
                    <a:ln w="9525">
                      <a:noFill/>
                      <a:headEnd/>
                      <a:tailEnd/>
                    </a:ln>
                  </pic:spPr>
                </pic:pic>
              </a:graphicData>
            </a:graphic>
          </wp:inline>
        </w:drawing>
      </w:r>
    </w:p>
    <w:p w14:paraId="5467D1B5" w14:textId="77777777" w:rsidR="002A02DE" w:rsidRPr="00D05854" w:rsidRDefault="002A02DE" w:rsidP="002A02DE">
      <w:pPr>
        <w:pStyle w:val="ImageCaption"/>
        <w:rPr>
          <w:rFonts w:ascii="Calibri" w:eastAsia="Calibri" w:hAnsi="Calibri" w:cs="Times New Roman"/>
          <w:b/>
          <w:bCs/>
          <w:i w:val="0"/>
          <w:color w:val="007E9A" w:themeColor="accent1" w:themeShade="BF"/>
          <w:sz w:val="20"/>
          <w:szCs w:val="18"/>
          <w:lang w:val="en-AU" w:eastAsia="en-AU"/>
        </w:rPr>
      </w:pPr>
      <w:r w:rsidRPr="00D05854">
        <w:rPr>
          <w:rFonts w:ascii="Calibri" w:eastAsia="Calibri" w:hAnsi="Calibri" w:cs="Times New Roman"/>
          <w:b/>
          <w:bCs/>
          <w:i w:val="0"/>
          <w:color w:val="007E9A" w:themeColor="accent1" w:themeShade="BF"/>
          <w:sz w:val="20"/>
          <w:szCs w:val="18"/>
          <w:lang w:val="en-AU" w:eastAsia="en-AU"/>
        </w:rPr>
        <w:t xml:space="preserve">Figure </w:t>
      </w:r>
      <w:r w:rsidRPr="00D05854">
        <w:rPr>
          <w:rFonts w:ascii="Calibri" w:eastAsia="Calibri" w:hAnsi="Calibri" w:cs="Times New Roman"/>
          <w:b/>
          <w:bCs/>
          <w:i w:val="0"/>
          <w:color w:val="007E9A" w:themeColor="accent1" w:themeShade="BF"/>
          <w:sz w:val="20"/>
          <w:szCs w:val="18"/>
          <w:lang w:val="en-AU" w:eastAsia="en-AU"/>
        </w:rPr>
        <w:fldChar w:fldCharType="begin"/>
      </w:r>
      <w:r w:rsidRPr="00D05854">
        <w:rPr>
          <w:rFonts w:ascii="Calibri" w:eastAsia="Calibri" w:hAnsi="Calibri" w:cs="Times New Roman"/>
          <w:b/>
          <w:bCs/>
          <w:i w:val="0"/>
          <w:color w:val="007E9A" w:themeColor="accent1" w:themeShade="BF"/>
          <w:sz w:val="20"/>
          <w:szCs w:val="18"/>
          <w:lang w:val="en-AU" w:eastAsia="en-AU"/>
        </w:rPr>
        <w:instrText xml:space="preserve"> SEQ Figure \* ARABIC </w:instrText>
      </w:r>
      <w:r w:rsidRPr="00D05854">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22</w:t>
      </w:r>
      <w:r w:rsidRPr="00D05854">
        <w:rPr>
          <w:rFonts w:ascii="Calibri" w:eastAsia="Calibri" w:hAnsi="Calibri" w:cs="Times New Roman"/>
          <w:b/>
          <w:bCs/>
          <w:i w:val="0"/>
          <w:color w:val="007E9A" w:themeColor="accent1" w:themeShade="BF"/>
          <w:sz w:val="20"/>
          <w:szCs w:val="18"/>
          <w:lang w:val="en-AU" w:eastAsia="en-AU"/>
        </w:rPr>
        <w:fldChar w:fldCharType="end"/>
      </w:r>
      <w:r w:rsidRPr="00D05854">
        <w:rPr>
          <w:rFonts w:ascii="Calibri" w:eastAsia="Calibri" w:hAnsi="Calibri" w:cs="Times New Roman"/>
          <w:b/>
          <w:bCs/>
          <w:i w:val="0"/>
          <w:color w:val="007E9A" w:themeColor="accent1" w:themeShade="BF"/>
          <w:sz w:val="20"/>
          <w:szCs w:val="18"/>
          <w:lang w:val="en-AU" w:eastAsia="en-AU"/>
        </w:rPr>
        <w:t>. Heat map of catch predictions for the Pacific Ocean under alternative model runs: GLM method assuming JP catchability. A hierarchical clustering algorithm is used to group alternative model runs considering Euclidean distance as the metric of similarity. The colour density in each cell represents the predicted catches of each model rounded to the nearest tonne.</w:t>
      </w:r>
    </w:p>
    <w:p w14:paraId="2DE4F129" w14:textId="77777777" w:rsidR="002A02DE" w:rsidRDefault="002A02DE" w:rsidP="002A02DE">
      <w:pPr>
        <w:pStyle w:val="Caption"/>
      </w:pPr>
    </w:p>
    <w:p w14:paraId="430474A8" w14:textId="77777777" w:rsidR="002A02DE" w:rsidRDefault="002A02DE" w:rsidP="002A02DE">
      <w:pPr>
        <w:pStyle w:val="FigurewithCaption"/>
      </w:pPr>
      <w:r>
        <w:rPr>
          <w:noProof/>
          <w:lang w:val="en-NZ" w:eastAsia="en-NZ"/>
        </w:rPr>
        <w:drawing>
          <wp:inline distT="0" distB="0" distL="0" distR="0" wp14:anchorId="7499F28D" wp14:editId="50FAFCBD">
            <wp:extent cx="3556000" cy="2975428"/>
            <wp:effectExtent l="0" t="0" r="6350" b="0"/>
            <wp:docPr id="44" name="Picture" descr="Heat map of catch predictions for the Pacific Ocean Ocean under alternative model runs: GLM method assuming TW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TW-1.png"/>
                    <pic:cNvPicPr>
                      <a:picLocks noChangeAspect="1" noChangeArrowheads="1"/>
                    </pic:cNvPicPr>
                  </pic:nvPicPr>
                  <pic:blipFill>
                    <a:blip r:embed="rId52"/>
                    <a:stretch>
                      <a:fillRect/>
                    </a:stretch>
                  </pic:blipFill>
                  <pic:spPr bwMode="auto">
                    <a:xfrm>
                      <a:off x="0" y="0"/>
                      <a:ext cx="3560576" cy="2979257"/>
                    </a:xfrm>
                    <a:prstGeom prst="rect">
                      <a:avLst/>
                    </a:prstGeom>
                    <a:noFill/>
                    <a:ln w="9525">
                      <a:noFill/>
                      <a:headEnd/>
                      <a:tailEnd/>
                    </a:ln>
                  </pic:spPr>
                </pic:pic>
              </a:graphicData>
            </a:graphic>
          </wp:inline>
        </w:drawing>
      </w:r>
    </w:p>
    <w:p w14:paraId="1CFC24CE" w14:textId="77777777" w:rsidR="002A02DE" w:rsidRDefault="002A02DE" w:rsidP="002A02DE">
      <w:pPr>
        <w:pStyle w:val="Caption"/>
      </w:pPr>
    </w:p>
    <w:p w14:paraId="101CA92A" w14:textId="77777777" w:rsidR="002A02DE" w:rsidRDefault="002A02DE" w:rsidP="002A02DE">
      <w:pPr>
        <w:pStyle w:val="FigurewithCaption"/>
      </w:pPr>
      <w:r>
        <w:rPr>
          <w:noProof/>
          <w:lang w:val="en-NZ" w:eastAsia="en-NZ"/>
        </w:rPr>
        <w:drawing>
          <wp:inline distT="0" distB="0" distL="0" distR="0" wp14:anchorId="47BEBFB1" wp14:editId="7BCCCBC1">
            <wp:extent cx="3918857" cy="3164114"/>
            <wp:effectExtent l="0" t="0" r="5715" b="0"/>
            <wp:docPr id="45" name="Picture" descr="Heat map of catch predictions for the Pacific Ocean Ocean under alternative model runs: GLM method assuming TW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TW_S-1.png"/>
                    <pic:cNvPicPr>
                      <a:picLocks noChangeAspect="1" noChangeArrowheads="1"/>
                    </pic:cNvPicPr>
                  </pic:nvPicPr>
                  <pic:blipFill>
                    <a:blip r:embed="rId53"/>
                    <a:stretch>
                      <a:fillRect/>
                    </a:stretch>
                  </pic:blipFill>
                  <pic:spPr bwMode="auto">
                    <a:xfrm>
                      <a:off x="0" y="0"/>
                      <a:ext cx="3926667" cy="3170420"/>
                    </a:xfrm>
                    <a:prstGeom prst="rect">
                      <a:avLst/>
                    </a:prstGeom>
                    <a:noFill/>
                    <a:ln w="9525">
                      <a:noFill/>
                      <a:headEnd/>
                      <a:tailEnd/>
                    </a:ln>
                  </pic:spPr>
                </pic:pic>
              </a:graphicData>
            </a:graphic>
          </wp:inline>
        </w:drawing>
      </w:r>
    </w:p>
    <w:p w14:paraId="369257D2" w14:textId="77777777" w:rsidR="002A02DE" w:rsidRPr="00703F2C" w:rsidRDefault="002A02DE" w:rsidP="002A02DE">
      <w:pPr>
        <w:pStyle w:val="ImageCaption"/>
        <w:rPr>
          <w:rFonts w:ascii="Calibri" w:eastAsia="Calibri" w:hAnsi="Calibri" w:cs="Times New Roman"/>
          <w:b/>
          <w:bCs/>
          <w:i w:val="0"/>
          <w:color w:val="007E9A" w:themeColor="accent1" w:themeShade="BF"/>
          <w:sz w:val="20"/>
          <w:szCs w:val="18"/>
          <w:lang w:val="en-AU" w:eastAsia="en-AU"/>
        </w:rPr>
      </w:pPr>
      <w:r w:rsidRPr="00703F2C">
        <w:rPr>
          <w:rFonts w:ascii="Calibri" w:eastAsia="Calibri" w:hAnsi="Calibri" w:cs="Times New Roman"/>
          <w:b/>
          <w:bCs/>
          <w:i w:val="0"/>
          <w:color w:val="007E9A" w:themeColor="accent1" w:themeShade="BF"/>
          <w:sz w:val="20"/>
          <w:szCs w:val="18"/>
          <w:lang w:val="en-AU" w:eastAsia="en-AU"/>
        </w:rPr>
        <w:t xml:space="preserve">Figure </w:t>
      </w:r>
      <w:r w:rsidRPr="00703F2C">
        <w:rPr>
          <w:rFonts w:ascii="Calibri" w:eastAsia="Calibri" w:hAnsi="Calibri" w:cs="Times New Roman"/>
          <w:b/>
          <w:bCs/>
          <w:i w:val="0"/>
          <w:color w:val="007E9A" w:themeColor="accent1" w:themeShade="BF"/>
          <w:sz w:val="20"/>
          <w:szCs w:val="18"/>
          <w:lang w:val="en-AU" w:eastAsia="en-AU"/>
        </w:rPr>
        <w:fldChar w:fldCharType="begin"/>
      </w:r>
      <w:r w:rsidRPr="00703F2C">
        <w:rPr>
          <w:rFonts w:ascii="Calibri" w:eastAsia="Calibri" w:hAnsi="Calibri" w:cs="Times New Roman"/>
          <w:b/>
          <w:bCs/>
          <w:i w:val="0"/>
          <w:color w:val="007E9A" w:themeColor="accent1" w:themeShade="BF"/>
          <w:sz w:val="20"/>
          <w:szCs w:val="18"/>
          <w:lang w:val="en-AU" w:eastAsia="en-AU"/>
        </w:rPr>
        <w:instrText xml:space="preserve"> SEQ Figure \* ARABIC </w:instrText>
      </w:r>
      <w:r w:rsidRPr="00703F2C">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23</w:t>
      </w:r>
      <w:r w:rsidRPr="00703F2C">
        <w:rPr>
          <w:rFonts w:ascii="Calibri" w:eastAsia="Calibri" w:hAnsi="Calibri" w:cs="Times New Roman"/>
          <w:b/>
          <w:bCs/>
          <w:i w:val="0"/>
          <w:color w:val="007E9A" w:themeColor="accent1" w:themeShade="BF"/>
          <w:sz w:val="20"/>
          <w:szCs w:val="18"/>
          <w:lang w:val="en-AU" w:eastAsia="en-AU"/>
        </w:rPr>
        <w:fldChar w:fldCharType="end"/>
      </w:r>
      <w:r w:rsidRPr="00703F2C">
        <w:rPr>
          <w:rFonts w:ascii="Calibri" w:eastAsia="Calibri" w:hAnsi="Calibri" w:cs="Times New Roman"/>
          <w:b/>
          <w:bCs/>
          <w:i w:val="0"/>
          <w:color w:val="007E9A" w:themeColor="accent1" w:themeShade="BF"/>
          <w:sz w:val="20"/>
          <w:szCs w:val="18"/>
          <w:lang w:val="en-AU" w:eastAsia="en-AU"/>
        </w:rPr>
        <w:t>. Heat map of catch predictions for the Pacific Ocean under alternative model runs: GLM method assuming TW catchability. A hierarchical clustering algorithm is used to group alternative model runs considering Euclidean distance as the metric of similarity. The colour density in each cell represents the predicted catches of each model rounded to the nearest tonne.</w:t>
      </w:r>
    </w:p>
    <w:p w14:paraId="273FE989" w14:textId="77777777" w:rsidR="002A02DE" w:rsidRDefault="002A02DE" w:rsidP="002A02DE">
      <w:pPr>
        <w:pStyle w:val="Caption"/>
      </w:pPr>
    </w:p>
    <w:p w14:paraId="59EEE2DE" w14:textId="77777777" w:rsidR="002A02DE" w:rsidRDefault="002A02DE" w:rsidP="002A02DE">
      <w:pPr>
        <w:pStyle w:val="FigurewithCaption"/>
      </w:pPr>
      <w:bookmarkStart w:id="33" w:name="rf-ioaf-1"/>
      <w:bookmarkEnd w:id="33"/>
      <w:r>
        <w:rPr>
          <w:noProof/>
          <w:lang w:val="en-NZ" w:eastAsia="en-NZ"/>
        </w:rPr>
        <w:drawing>
          <wp:inline distT="0" distB="0" distL="0" distR="0" wp14:anchorId="7AB19EE0" wp14:editId="0B28E9A5">
            <wp:extent cx="3599543" cy="3062514"/>
            <wp:effectExtent l="0" t="0" r="1270" b="5080"/>
            <wp:docPr id="46" name="Picture" descr="Heat map of catch predictions for the Pacific Ocean Ocean under alternative model runs: RF method assuming JP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JPRF-1.png"/>
                    <pic:cNvPicPr>
                      <a:picLocks noChangeAspect="1" noChangeArrowheads="1"/>
                    </pic:cNvPicPr>
                  </pic:nvPicPr>
                  <pic:blipFill>
                    <a:blip r:embed="rId54"/>
                    <a:stretch>
                      <a:fillRect/>
                    </a:stretch>
                  </pic:blipFill>
                  <pic:spPr bwMode="auto">
                    <a:xfrm>
                      <a:off x="0" y="0"/>
                      <a:ext cx="3603214" cy="3065638"/>
                    </a:xfrm>
                    <a:prstGeom prst="rect">
                      <a:avLst/>
                    </a:prstGeom>
                    <a:noFill/>
                    <a:ln w="9525">
                      <a:noFill/>
                      <a:headEnd/>
                      <a:tailEnd/>
                    </a:ln>
                  </pic:spPr>
                </pic:pic>
              </a:graphicData>
            </a:graphic>
          </wp:inline>
        </w:drawing>
      </w:r>
    </w:p>
    <w:p w14:paraId="3C823E08" w14:textId="77777777" w:rsidR="002A02DE" w:rsidRDefault="002A02DE" w:rsidP="002A02DE">
      <w:pPr>
        <w:pStyle w:val="FigurewithCaption"/>
      </w:pPr>
      <w:r>
        <w:rPr>
          <w:noProof/>
          <w:lang w:val="en-NZ" w:eastAsia="en-NZ"/>
        </w:rPr>
        <w:drawing>
          <wp:inline distT="0" distB="0" distL="0" distR="0" wp14:anchorId="3B981291" wp14:editId="540D2449">
            <wp:extent cx="3541486" cy="3048000"/>
            <wp:effectExtent l="0" t="0" r="1905" b="0"/>
            <wp:docPr id="47" name="Picture" descr="Heat map of catch predictions for the Pacific Ocean Ocean under alternative model runs: RF method assuming JP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JPRFS-1.png"/>
                    <pic:cNvPicPr>
                      <a:picLocks noChangeAspect="1" noChangeArrowheads="1"/>
                    </pic:cNvPicPr>
                  </pic:nvPicPr>
                  <pic:blipFill>
                    <a:blip r:embed="rId55"/>
                    <a:stretch>
                      <a:fillRect/>
                    </a:stretch>
                  </pic:blipFill>
                  <pic:spPr bwMode="auto">
                    <a:xfrm>
                      <a:off x="0" y="0"/>
                      <a:ext cx="3548458" cy="3054001"/>
                    </a:xfrm>
                    <a:prstGeom prst="rect">
                      <a:avLst/>
                    </a:prstGeom>
                    <a:noFill/>
                    <a:ln w="9525">
                      <a:noFill/>
                      <a:headEnd/>
                      <a:tailEnd/>
                    </a:ln>
                  </pic:spPr>
                </pic:pic>
              </a:graphicData>
            </a:graphic>
          </wp:inline>
        </w:drawing>
      </w:r>
    </w:p>
    <w:p w14:paraId="6B929B82" w14:textId="77777777" w:rsidR="002A02DE" w:rsidRPr="000B4739" w:rsidRDefault="002A02DE" w:rsidP="002A02DE">
      <w:pPr>
        <w:pStyle w:val="ImageCaption"/>
        <w:rPr>
          <w:rFonts w:ascii="Calibri" w:eastAsia="Calibri" w:hAnsi="Calibri" w:cs="Times New Roman"/>
          <w:b/>
          <w:bCs/>
          <w:i w:val="0"/>
          <w:color w:val="007E9A" w:themeColor="accent1" w:themeShade="BF"/>
          <w:sz w:val="20"/>
          <w:szCs w:val="18"/>
          <w:lang w:val="en-AU" w:eastAsia="en-AU"/>
        </w:rPr>
      </w:pPr>
      <w:r w:rsidRPr="000B4739">
        <w:rPr>
          <w:rFonts w:ascii="Calibri" w:eastAsia="Calibri" w:hAnsi="Calibri" w:cs="Times New Roman"/>
          <w:b/>
          <w:bCs/>
          <w:i w:val="0"/>
          <w:color w:val="007E9A" w:themeColor="accent1" w:themeShade="BF"/>
          <w:sz w:val="20"/>
          <w:szCs w:val="18"/>
          <w:lang w:val="en-AU" w:eastAsia="en-AU"/>
        </w:rPr>
        <w:t xml:space="preserve">Figure </w:t>
      </w:r>
      <w:r w:rsidRPr="000B4739">
        <w:rPr>
          <w:rFonts w:ascii="Calibri" w:eastAsia="Calibri" w:hAnsi="Calibri" w:cs="Times New Roman"/>
          <w:b/>
          <w:bCs/>
          <w:i w:val="0"/>
          <w:color w:val="007E9A" w:themeColor="accent1" w:themeShade="BF"/>
          <w:sz w:val="20"/>
          <w:szCs w:val="18"/>
          <w:lang w:val="en-AU" w:eastAsia="en-AU"/>
        </w:rPr>
        <w:fldChar w:fldCharType="begin"/>
      </w:r>
      <w:r w:rsidRPr="000B4739">
        <w:rPr>
          <w:rFonts w:ascii="Calibri" w:eastAsia="Calibri" w:hAnsi="Calibri" w:cs="Times New Roman"/>
          <w:b/>
          <w:bCs/>
          <w:i w:val="0"/>
          <w:color w:val="007E9A" w:themeColor="accent1" w:themeShade="BF"/>
          <w:sz w:val="20"/>
          <w:szCs w:val="18"/>
          <w:lang w:val="en-AU" w:eastAsia="en-AU"/>
        </w:rPr>
        <w:instrText xml:space="preserve"> SEQ Figure \* ARABIC </w:instrText>
      </w:r>
      <w:r w:rsidRPr="000B4739">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24</w:t>
      </w:r>
      <w:r w:rsidRPr="000B4739">
        <w:rPr>
          <w:rFonts w:ascii="Calibri" w:eastAsia="Calibri" w:hAnsi="Calibri" w:cs="Times New Roman"/>
          <w:b/>
          <w:bCs/>
          <w:i w:val="0"/>
          <w:color w:val="007E9A" w:themeColor="accent1" w:themeShade="BF"/>
          <w:sz w:val="20"/>
          <w:szCs w:val="18"/>
          <w:lang w:val="en-AU" w:eastAsia="en-AU"/>
        </w:rPr>
        <w:fldChar w:fldCharType="end"/>
      </w:r>
      <w:r w:rsidRPr="000B4739">
        <w:rPr>
          <w:rFonts w:ascii="Calibri" w:eastAsia="Calibri" w:hAnsi="Calibri" w:cs="Times New Roman"/>
          <w:b/>
          <w:bCs/>
          <w:i w:val="0"/>
          <w:color w:val="007E9A" w:themeColor="accent1" w:themeShade="BF"/>
          <w:sz w:val="20"/>
          <w:szCs w:val="18"/>
          <w:lang w:val="en-AU" w:eastAsia="en-AU"/>
        </w:rPr>
        <w:t>. Heat map of catch predictions for the Pacific Ocean under alternative model runs: RF method assuming JP catchability. A hierarchical clustering algorithm is used to group alternative model runs considering Euclidean distance as the metric of similarity. The colour density in each cell represents the predicted catches of each model rounded to the nearest tonne (2016 Study).</w:t>
      </w:r>
    </w:p>
    <w:p w14:paraId="7264CBED" w14:textId="77777777" w:rsidR="002A02DE" w:rsidRDefault="002A02DE" w:rsidP="002A02DE">
      <w:pPr>
        <w:pStyle w:val="Caption"/>
      </w:pPr>
    </w:p>
    <w:p w14:paraId="1FF02D20" w14:textId="77777777" w:rsidR="000A3695" w:rsidRPr="000A3695" w:rsidRDefault="002A02DE" w:rsidP="000A3695">
      <w:pPr>
        <w:pStyle w:val="FigurewithCaption"/>
      </w:pPr>
      <w:r>
        <w:rPr>
          <w:noProof/>
          <w:lang w:val="en-NZ" w:eastAsia="en-NZ"/>
        </w:rPr>
        <w:drawing>
          <wp:inline distT="0" distB="0" distL="0" distR="0" wp14:anchorId="1735D5AB" wp14:editId="0752D019">
            <wp:extent cx="3802743" cy="3251200"/>
            <wp:effectExtent l="0" t="0" r="7620" b="6350"/>
            <wp:docPr id="48" name="Picture" descr="Heat map of catch predictions for the Pacific Ocean Ocean under alternative model runs: RF method assuming TW catchability. A hierarchical clustering algorithm is used to group alternative model runs considering Euclidean distance as the metric of similarity. The colour density in each cell represents the predicted catches of each model rounded to the nearest tonne (2019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RFTW-1.png"/>
                    <pic:cNvPicPr>
                      <a:picLocks noChangeAspect="1" noChangeArrowheads="1"/>
                    </pic:cNvPicPr>
                  </pic:nvPicPr>
                  <pic:blipFill>
                    <a:blip r:embed="rId56"/>
                    <a:stretch>
                      <a:fillRect/>
                    </a:stretch>
                  </pic:blipFill>
                  <pic:spPr bwMode="auto">
                    <a:xfrm>
                      <a:off x="0" y="0"/>
                      <a:ext cx="3812418" cy="3259472"/>
                    </a:xfrm>
                    <a:prstGeom prst="rect">
                      <a:avLst/>
                    </a:prstGeom>
                    <a:noFill/>
                    <a:ln w="9525">
                      <a:noFill/>
                      <a:headEnd/>
                      <a:tailEnd/>
                    </a:ln>
                  </pic:spPr>
                </pic:pic>
              </a:graphicData>
            </a:graphic>
          </wp:inline>
        </w:drawing>
      </w:r>
    </w:p>
    <w:p w14:paraId="5BFFD900" w14:textId="77777777" w:rsidR="000A3695" w:rsidRDefault="000A3695" w:rsidP="002A02DE">
      <w:pPr>
        <w:pStyle w:val="ImageCaption"/>
        <w:rPr>
          <w:rFonts w:ascii="Calibri" w:eastAsia="Calibri" w:hAnsi="Calibri" w:cs="Times New Roman"/>
          <w:b/>
          <w:bCs/>
          <w:i w:val="0"/>
          <w:color w:val="007E9A" w:themeColor="accent1" w:themeShade="BF"/>
          <w:sz w:val="20"/>
          <w:szCs w:val="18"/>
          <w:lang w:val="en-AU" w:eastAsia="en-AU"/>
        </w:rPr>
      </w:pPr>
    </w:p>
    <w:p w14:paraId="0134AD92" w14:textId="77777777" w:rsidR="000A3695" w:rsidRDefault="000A3695" w:rsidP="002A02DE">
      <w:pPr>
        <w:pStyle w:val="ImageCaption"/>
        <w:rPr>
          <w:rFonts w:ascii="Calibri" w:eastAsia="Calibri" w:hAnsi="Calibri" w:cs="Times New Roman"/>
          <w:b/>
          <w:bCs/>
          <w:i w:val="0"/>
          <w:color w:val="007E9A" w:themeColor="accent1" w:themeShade="BF"/>
          <w:sz w:val="20"/>
          <w:szCs w:val="18"/>
          <w:lang w:val="en-AU" w:eastAsia="en-AU"/>
        </w:rPr>
      </w:pPr>
    </w:p>
    <w:p w14:paraId="5CF361F9" w14:textId="77777777" w:rsidR="000A3695" w:rsidRDefault="000A3695" w:rsidP="002A02DE">
      <w:pPr>
        <w:pStyle w:val="ImageCaption"/>
        <w:rPr>
          <w:rFonts w:ascii="Calibri" w:eastAsia="Calibri" w:hAnsi="Calibri" w:cs="Times New Roman"/>
          <w:b/>
          <w:bCs/>
          <w:i w:val="0"/>
          <w:color w:val="007E9A" w:themeColor="accent1" w:themeShade="BF"/>
          <w:sz w:val="20"/>
          <w:szCs w:val="18"/>
          <w:lang w:val="en-AU" w:eastAsia="en-AU"/>
        </w:rPr>
      </w:pPr>
      <w:r>
        <w:rPr>
          <w:noProof/>
          <w:lang w:val="en-NZ" w:eastAsia="en-NZ"/>
        </w:rPr>
        <w:drawing>
          <wp:inline distT="0" distB="0" distL="0" distR="0" wp14:anchorId="0F0613CB" wp14:editId="77321BE0">
            <wp:extent cx="3396343" cy="3018972"/>
            <wp:effectExtent l="0" t="0" r="0" b="0"/>
            <wp:docPr id="49" name="Picture" descr="Heat map of catch predictions for the Pacific Ocean Ocean under alternative model runs: RF method assuming TW catchability. A hierarchical clustering algorithm is used to group alternative model runs considering Euclidean distance as the metric of similarity. The colour density in each cell represents the predicted catches of each model rounded to the nearest tonne (2016 Study)."/>
            <wp:cNvGraphicFramePr/>
            <a:graphic xmlns:a="http://schemas.openxmlformats.org/drawingml/2006/main">
              <a:graphicData uri="http://schemas.openxmlformats.org/drawingml/2006/picture">
                <pic:pic xmlns:pic="http://schemas.openxmlformats.org/drawingml/2006/picture">
                  <pic:nvPicPr>
                    <pic:cNvPr id="0" name="Picture" descr="supplemnet_files/figure-docx/PACRFTWS-1.png"/>
                    <pic:cNvPicPr>
                      <a:picLocks noChangeAspect="1" noChangeArrowheads="1"/>
                    </pic:cNvPicPr>
                  </pic:nvPicPr>
                  <pic:blipFill>
                    <a:blip r:embed="rId57"/>
                    <a:stretch>
                      <a:fillRect/>
                    </a:stretch>
                  </pic:blipFill>
                  <pic:spPr bwMode="auto">
                    <a:xfrm>
                      <a:off x="0" y="0"/>
                      <a:ext cx="3399641" cy="3021904"/>
                    </a:xfrm>
                    <a:prstGeom prst="rect">
                      <a:avLst/>
                    </a:prstGeom>
                    <a:noFill/>
                    <a:ln w="9525">
                      <a:noFill/>
                      <a:headEnd/>
                      <a:tailEnd/>
                    </a:ln>
                  </pic:spPr>
                </pic:pic>
              </a:graphicData>
            </a:graphic>
          </wp:inline>
        </w:drawing>
      </w:r>
    </w:p>
    <w:p w14:paraId="0002868C" w14:textId="77777777" w:rsidR="000A3695" w:rsidRDefault="000A3695" w:rsidP="002A02DE">
      <w:pPr>
        <w:pStyle w:val="ImageCaption"/>
        <w:rPr>
          <w:rFonts w:ascii="Calibri" w:eastAsia="Calibri" w:hAnsi="Calibri" w:cs="Times New Roman"/>
          <w:b/>
          <w:bCs/>
          <w:i w:val="0"/>
          <w:color w:val="007E9A" w:themeColor="accent1" w:themeShade="BF"/>
          <w:sz w:val="20"/>
          <w:szCs w:val="18"/>
          <w:lang w:val="en-AU" w:eastAsia="en-AU"/>
        </w:rPr>
      </w:pPr>
    </w:p>
    <w:p w14:paraId="7BF055D0" w14:textId="77777777" w:rsidR="000A3695" w:rsidRDefault="000A3695" w:rsidP="002A02DE">
      <w:pPr>
        <w:pStyle w:val="ImageCaption"/>
        <w:rPr>
          <w:rFonts w:ascii="Calibri" w:eastAsia="Calibri" w:hAnsi="Calibri" w:cs="Times New Roman"/>
          <w:b/>
          <w:bCs/>
          <w:i w:val="0"/>
          <w:color w:val="007E9A" w:themeColor="accent1" w:themeShade="BF"/>
          <w:sz w:val="20"/>
          <w:szCs w:val="18"/>
          <w:lang w:val="en-AU" w:eastAsia="en-AU"/>
        </w:rPr>
      </w:pPr>
    </w:p>
    <w:p w14:paraId="4E190C2B" w14:textId="77777777" w:rsidR="002A02DE" w:rsidRPr="004A2A80" w:rsidRDefault="002A02DE" w:rsidP="002A02DE">
      <w:pPr>
        <w:pStyle w:val="ImageCaption"/>
        <w:rPr>
          <w:rFonts w:ascii="Calibri" w:eastAsia="Calibri" w:hAnsi="Calibri" w:cs="Times New Roman"/>
          <w:b/>
          <w:bCs/>
          <w:i w:val="0"/>
          <w:color w:val="007E9A" w:themeColor="accent1" w:themeShade="BF"/>
          <w:sz w:val="20"/>
          <w:szCs w:val="18"/>
          <w:lang w:val="en-AU" w:eastAsia="en-AU"/>
        </w:rPr>
      </w:pPr>
      <w:bookmarkStart w:id="34" w:name="_Ref33615642"/>
      <w:r w:rsidRPr="00171EDF">
        <w:rPr>
          <w:rFonts w:ascii="Calibri" w:eastAsia="Calibri" w:hAnsi="Calibri" w:cs="Times New Roman"/>
          <w:b/>
          <w:bCs/>
          <w:i w:val="0"/>
          <w:color w:val="007E9A" w:themeColor="accent1" w:themeShade="BF"/>
          <w:sz w:val="20"/>
          <w:szCs w:val="18"/>
          <w:lang w:val="en-AU" w:eastAsia="en-AU"/>
        </w:rPr>
        <w:t xml:space="preserve">Figure </w:t>
      </w:r>
      <w:r w:rsidRPr="00171EDF">
        <w:rPr>
          <w:rFonts w:ascii="Calibri" w:eastAsia="Calibri" w:hAnsi="Calibri" w:cs="Times New Roman"/>
          <w:b/>
          <w:bCs/>
          <w:i w:val="0"/>
          <w:color w:val="007E9A" w:themeColor="accent1" w:themeShade="BF"/>
          <w:sz w:val="20"/>
          <w:szCs w:val="18"/>
          <w:lang w:val="en-AU" w:eastAsia="en-AU"/>
        </w:rPr>
        <w:fldChar w:fldCharType="begin"/>
      </w:r>
      <w:r w:rsidRPr="00171EDF">
        <w:rPr>
          <w:rFonts w:ascii="Calibri" w:eastAsia="Calibri" w:hAnsi="Calibri" w:cs="Times New Roman"/>
          <w:b/>
          <w:bCs/>
          <w:i w:val="0"/>
          <w:color w:val="007E9A" w:themeColor="accent1" w:themeShade="BF"/>
          <w:sz w:val="20"/>
          <w:szCs w:val="18"/>
          <w:lang w:val="en-AU" w:eastAsia="en-AU"/>
        </w:rPr>
        <w:instrText xml:space="preserve"> SEQ Figure \* ARABIC </w:instrText>
      </w:r>
      <w:r w:rsidRPr="00171EDF">
        <w:rPr>
          <w:rFonts w:ascii="Calibri" w:eastAsia="Calibri" w:hAnsi="Calibri" w:cs="Times New Roman"/>
          <w:b/>
          <w:bCs/>
          <w:i w:val="0"/>
          <w:color w:val="007E9A" w:themeColor="accent1" w:themeShade="BF"/>
          <w:sz w:val="20"/>
          <w:szCs w:val="18"/>
          <w:lang w:val="en-AU" w:eastAsia="en-AU"/>
        </w:rPr>
        <w:fldChar w:fldCharType="separate"/>
      </w:r>
      <w:r w:rsidR="00DE7242">
        <w:rPr>
          <w:rFonts w:ascii="Calibri" w:eastAsia="Calibri" w:hAnsi="Calibri" w:cs="Times New Roman"/>
          <w:b/>
          <w:bCs/>
          <w:i w:val="0"/>
          <w:noProof/>
          <w:color w:val="007E9A" w:themeColor="accent1" w:themeShade="BF"/>
          <w:sz w:val="20"/>
          <w:szCs w:val="18"/>
          <w:lang w:val="en-AU" w:eastAsia="en-AU"/>
        </w:rPr>
        <w:t>25</w:t>
      </w:r>
      <w:r w:rsidRPr="00171EDF">
        <w:rPr>
          <w:rFonts w:ascii="Calibri" w:eastAsia="Calibri" w:hAnsi="Calibri" w:cs="Times New Roman"/>
          <w:b/>
          <w:bCs/>
          <w:i w:val="0"/>
          <w:color w:val="007E9A" w:themeColor="accent1" w:themeShade="BF"/>
          <w:sz w:val="20"/>
          <w:szCs w:val="18"/>
          <w:lang w:val="en-AU" w:eastAsia="en-AU"/>
        </w:rPr>
        <w:fldChar w:fldCharType="end"/>
      </w:r>
      <w:bookmarkEnd w:id="34"/>
      <w:r w:rsidRPr="00171EDF">
        <w:rPr>
          <w:rFonts w:ascii="Calibri" w:eastAsia="Calibri" w:hAnsi="Calibri" w:cs="Times New Roman"/>
          <w:b/>
          <w:bCs/>
          <w:i w:val="0"/>
          <w:color w:val="007E9A" w:themeColor="accent1" w:themeShade="BF"/>
          <w:sz w:val="20"/>
          <w:szCs w:val="18"/>
          <w:lang w:val="en-AU" w:eastAsia="en-AU"/>
        </w:rPr>
        <w:t>. Heat map of catch predictions for the Pacific Ocean under alternative model runs: RF method assuming TW catchability. A hierarchical clustering algorithm is used to group alternative model runs considering Euclidean distance as the metric of similarity. The colour density in each cell represents the predicted catches of each model rounded to the nearest tonne</w:t>
      </w:r>
      <w:r w:rsidR="000A3695">
        <w:rPr>
          <w:rFonts w:ascii="Calibri" w:eastAsia="Calibri" w:hAnsi="Calibri" w:cs="Times New Roman"/>
          <w:b/>
          <w:bCs/>
          <w:i w:val="0"/>
          <w:color w:val="007E9A" w:themeColor="accent1" w:themeShade="BF"/>
          <w:sz w:val="20"/>
          <w:szCs w:val="18"/>
          <w:lang w:val="en-AU" w:eastAsia="en-AU"/>
        </w:rPr>
        <w:t>.</w:t>
      </w:r>
    </w:p>
    <w:p w14:paraId="31F49BC6" w14:textId="77777777" w:rsidR="002A02DE" w:rsidRPr="002A02DE" w:rsidRDefault="002A02DE" w:rsidP="002A02DE">
      <w:pPr>
        <w:pStyle w:val="BodyText"/>
        <w:rPr>
          <w:b/>
        </w:rPr>
      </w:pPr>
    </w:p>
    <w:p w14:paraId="1008BFB8" w14:textId="77777777" w:rsidR="00186A2E" w:rsidRDefault="00A81FE6" w:rsidP="00A81FE6">
      <w:pPr>
        <w:pStyle w:val="Heading1noTOC"/>
      </w:pPr>
      <w:r>
        <w:lastRenderedPageBreak/>
        <w:t>Tables</w:t>
      </w:r>
    </w:p>
    <w:p w14:paraId="3AAF9F94" w14:textId="77777777" w:rsidR="00186A2E" w:rsidRDefault="00186A2E" w:rsidP="00FE013B">
      <w:pPr>
        <w:pStyle w:val="BodyText"/>
      </w:pPr>
    </w:p>
    <w:p w14:paraId="7E89D145" w14:textId="77777777" w:rsidR="00186A2E" w:rsidRDefault="00186A2E" w:rsidP="00FE013B">
      <w:pPr>
        <w:pStyle w:val="BodyText"/>
      </w:pPr>
    </w:p>
    <w:p w14:paraId="082E4279" w14:textId="77777777" w:rsidR="00186A2E" w:rsidRDefault="00186A2E" w:rsidP="00FE013B">
      <w:pPr>
        <w:pStyle w:val="BodyText"/>
      </w:pPr>
    </w:p>
    <w:p w14:paraId="71B8DFEA" w14:textId="77777777" w:rsidR="0014092A" w:rsidRDefault="0014092A" w:rsidP="005F50B9">
      <w:pPr>
        <w:pStyle w:val="BodyText"/>
      </w:pPr>
    </w:p>
    <w:p w14:paraId="5C730A8B" w14:textId="77777777" w:rsidR="0014092A" w:rsidRDefault="0014092A" w:rsidP="005F50B9">
      <w:pPr>
        <w:pStyle w:val="BodyText"/>
      </w:pPr>
    </w:p>
    <w:p w14:paraId="44685E1F" w14:textId="77777777" w:rsidR="0014092A" w:rsidRDefault="0014092A" w:rsidP="005F50B9">
      <w:pPr>
        <w:pStyle w:val="BodyText"/>
      </w:pPr>
    </w:p>
    <w:p w14:paraId="72EFAD1E" w14:textId="77777777" w:rsidR="0014092A" w:rsidRDefault="0014092A" w:rsidP="005F50B9">
      <w:pPr>
        <w:pStyle w:val="BodyText"/>
      </w:pPr>
    </w:p>
    <w:p w14:paraId="6FD13A47" w14:textId="77777777" w:rsidR="0014092A" w:rsidRDefault="0014092A" w:rsidP="005F50B9">
      <w:pPr>
        <w:pStyle w:val="BodyText"/>
      </w:pPr>
    </w:p>
    <w:p w14:paraId="48B5A2AA" w14:textId="77777777" w:rsidR="00741D92" w:rsidRDefault="00741D92" w:rsidP="005F50B9">
      <w:pPr>
        <w:pStyle w:val="BodyText"/>
      </w:pPr>
    </w:p>
    <w:p w14:paraId="7B2E2ABF" w14:textId="77777777" w:rsidR="00C94B87" w:rsidRDefault="00C94B87" w:rsidP="005F50B9">
      <w:pPr>
        <w:pStyle w:val="BodyText"/>
      </w:pPr>
    </w:p>
    <w:p w14:paraId="352ADD2B" w14:textId="77777777" w:rsidR="00C94B87" w:rsidRDefault="00C94B87" w:rsidP="005F50B9">
      <w:pPr>
        <w:pStyle w:val="BodyText"/>
      </w:pPr>
    </w:p>
    <w:p w14:paraId="48739728" w14:textId="77777777" w:rsidR="00642AEC" w:rsidRPr="006B684F" w:rsidRDefault="00642AEC" w:rsidP="007B4B41">
      <w:pPr>
        <w:pStyle w:val="Caption"/>
      </w:pPr>
    </w:p>
    <w:bookmarkEnd w:id="10"/>
    <w:bookmarkEnd w:id="11"/>
    <w:p w14:paraId="157ABFE3" w14:textId="77777777" w:rsidR="00B86B43" w:rsidRPr="00B86B43" w:rsidRDefault="00B86B43" w:rsidP="00B86B43">
      <w:pPr>
        <w:pStyle w:val="BodyText"/>
      </w:pPr>
    </w:p>
    <w:p w14:paraId="21201F97" w14:textId="77777777" w:rsidR="00EF0A32" w:rsidRDefault="00EF0A32" w:rsidP="001C3EED">
      <w:pPr>
        <w:spacing w:after="0"/>
      </w:pPr>
    </w:p>
    <w:p w14:paraId="68689934" w14:textId="77777777" w:rsidR="00EF0A32" w:rsidRDefault="00EF0A32" w:rsidP="001C3EED">
      <w:pPr>
        <w:spacing w:after="0"/>
      </w:pPr>
    </w:p>
    <w:p w14:paraId="0FCA4652" w14:textId="77777777" w:rsidR="00EF0A32" w:rsidRDefault="00EF0A32" w:rsidP="001C3EED">
      <w:pPr>
        <w:spacing w:after="0"/>
      </w:pPr>
    </w:p>
    <w:p w14:paraId="5DF876E1" w14:textId="77777777" w:rsidR="00EF0A32" w:rsidRDefault="00EF0A32" w:rsidP="001C3EED">
      <w:pPr>
        <w:spacing w:after="0"/>
      </w:pPr>
    </w:p>
    <w:p w14:paraId="1FF56D55" w14:textId="77777777" w:rsidR="00EF0A32" w:rsidRDefault="00EF0A32" w:rsidP="001C3EED">
      <w:pPr>
        <w:spacing w:after="0"/>
      </w:pPr>
    </w:p>
    <w:p w14:paraId="25701652" w14:textId="77777777" w:rsidR="00EF0A32" w:rsidRDefault="00EF0A32" w:rsidP="001C3EED">
      <w:pPr>
        <w:spacing w:after="0"/>
      </w:pPr>
    </w:p>
    <w:p w14:paraId="5815035B" w14:textId="77777777" w:rsidR="00EF0A32" w:rsidRDefault="00EF0A32" w:rsidP="001C3EED">
      <w:pPr>
        <w:spacing w:after="0"/>
      </w:pPr>
    </w:p>
    <w:p w14:paraId="392EA369" w14:textId="77777777" w:rsidR="00EF0A32" w:rsidRDefault="00EF0A32" w:rsidP="001C3EED">
      <w:pPr>
        <w:spacing w:after="0"/>
      </w:pPr>
    </w:p>
    <w:p w14:paraId="4D3FB575" w14:textId="77777777" w:rsidR="00EF0A32" w:rsidRDefault="00EF0A32" w:rsidP="001C3EED">
      <w:pPr>
        <w:spacing w:after="0"/>
      </w:pPr>
    </w:p>
    <w:p w14:paraId="202119D4" w14:textId="77777777" w:rsidR="00EF0A32" w:rsidRDefault="00EF0A32" w:rsidP="001C3EED">
      <w:pPr>
        <w:spacing w:after="0"/>
      </w:pPr>
    </w:p>
    <w:p w14:paraId="30E8A911" w14:textId="77777777" w:rsidR="00EF0A32" w:rsidRDefault="00EF0A32" w:rsidP="001C3EED">
      <w:pPr>
        <w:spacing w:after="0"/>
      </w:pPr>
    </w:p>
    <w:p w14:paraId="68AABCDA" w14:textId="77777777" w:rsidR="00EF0A32" w:rsidRDefault="00EF0A32" w:rsidP="001C3EED">
      <w:pPr>
        <w:spacing w:after="0"/>
      </w:pPr>
    </w:p>
    <w:p w14:paraId="791BE290" w14:textId="77777777" w:rsidR="00EF0A32" w:rsidRDefault="00EF0A32" w:rsidP="001C3EED">
      <w:pPr>
        <w:spacing w:after="0"/>
      </w:pPr>
    </w:p>
    <w:p w14:paraId="3DCFB9AE" w14:textId="77777777" w:rsidR="00EF0A32" w:rsidRDefault="00EF0A32" w:rsidP="001C3EED">
      <w:pPr>
        <w:spacing w:after="0"/>
      </w:pPr>
    </w:p>
    <w:p w14:paraId="65131C5A" w14:textId="77777777" w:rsidR="00EF0A32" w:rsidRDefault="00EF0A32" w:rsidP="001C3EED">
      <w:pPr>
        <w:spacing w:after="0"/>
      </w:pPr>
    </w:p>
    <w:p w14:paraId="2933A83A" w14:textId="77777777" w:rsidR="005D6FAA" w:rsidRDefault="005D6FAA" w:rsidP="001C3EED">
      <w:pPr>
        <w:spacing w:after="0"/>
        <w:sectPr w:rsidR="005D6FAA" w:rsidSect="00D051DE">
          <w:type w:val="evenPage"/>
          <w:pgSz w:w="11906" w:h="16838" w:code="9"/>
          <w:pgMar w:top="1134" w:right="1134" w:bottom="1134" w:left="1134" w:header="510" w:footer="624" w:gutter="0"/>
          <w:cols w:space="850"/>
          <w:docGrid w:linePitch="360"/>
        </w:sectPr>
      </w:pPr>
    </w:p>
    <w:p w14:paraId="3DC97264" w14:textId="6C1D651D" w:rsidR="00A81FE6" w:rsidRPr="00B32D78" w:rsidRDefault="00A81FE6" w:rsidP="006F11EB">
      <w:pPr>
        <w:pStyle w:val="Caption"/>
        <w:jc w:val="both"/>
      </w:pPr>
      <w:bookmarkStart w:id="35" w:name="_Ref32426535"/>
      <w:bookmarkStart w:id="36" w:name="_Ref32327517"/>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1</w:t>
      </w:r>
      <w:r w:rsidR="001D1092">
        <w:rPr>
          <w:noProof/>
        </w:rPr>
        <w:fldChar w:fldCharType="end"/>
      </w:r>
      <w:bookmarkEnd w:id="35"/>
      <w:r>
        <w:t>. Summary table of model runs</w:t>
      </w:r>
      <w:r w:rsidR="0060394D">
        <w:t xml:space="preserve"> used to evaluate </w:t>
      </w:r>
      <w:r w:rsidR="007B6BF7">
        <w:t>revisions</w:t>
      </w:r>
      <w:r w:rsidR="0060394D">
        <w:t xml:space="preserve"> to the analysis and data between 2016 and 2019. </w:t>
      </w:r>
      <w:r w:rsidR="0071258E">
        <w:t>Cells marked as “X” indicate</w:t>
      </w:r>
      <w:r w:rsidR="00270419">
        <w:t xml:space="preserve"> </w:t>
      </w:r>
      <w:r w:rsidR="00CD7AB6">
        <w:t>a component that was performed in a manner identical to the 2019 analysis</w:t>
      </w:r>
      <w:r w:rsidR="00824D4D">
        <w:t xml:space="preserve"> presented in </w:t>
      </w:r>
      <w:r w:rsidR="00824D4D" w:rsidRPr="00B32D78">
        <w:t>CCSBT-ESC/1909/33</w:t>
      </w:r>
      <w:r w:rsidR="00B32D78">
        <w:t>.</w:t>
      </w:r>
      <w:r w:rsidR="003359F8">
        <w:t xml:space="preserve"> </w:t>
      </w:r>
      <w:r w:rsidR="000745A0">
        <w:t xml:space="preserve">Reference case “A” </w:t>
      </w:r>
      <w:r w:rsidR="00AE6304">
        <w:t>corresponds</w:t>
      </w:r>
      <w:r w:rsidR="000745A0">
        <w:t xml:space="preserve"> to this 2019 analysis. Reference case “B” refers to the </w:t>
      </w:r>
      <w:r w:rsidR="00AE6304">
        <w:t>same analysis but truncated in 2014 and using the same GLM that was implemented in 2016. This was necessary because the previous iteration of the WCPFC and ZA CCSBT data were only available up until 2014 (model runs B1 and B2)</w:t>
      </w:r>
      <w:r w:rsidR="00C52B11">
        <w:t>.</w:t>
      </w:r>
    </w:p>
    <w:tbl>
      <w:tblPr>
        <w:tblW w:w="13856" w:type="dxa"/>
        <w:tblBorders>
          <w:top w:val="single" w:sz="4" w:space="0" w:color="auto"/>
          <w:bottom w:val="single" w:sz="4" w:space="0" w:color="auto"/>
        </w:tblBorders>
        <w:tblLayout w:type="fixed"/>
        <w:tblLook w:val="04A0" w:firstRow="1" w:lastRow="0" w:firstColumn="1" w:lastColumn="0" w:noHBand="0" w:noVBand="1"/>
      </w:tblPr>
      <w:tblGrid>
        <w:gridCol w:w="2520"/>
        <w:gridCol w:w="1417"/>
        <w:gridCol w:w="1417"/>
        <w:gridCol w:w="1417"/>
        <w:gridCol w:w="1417"/>
        <w:gridCol w:w="1417"/>
        <w:gridCol w:w="1417"/>
        <w:gridCol w:w="1417"/>
        <w:gridCol w:w="1417"/>
      </w:tblGrid>
      <w:tr w:rsidR="007D2B3A" w:rsidRPr="00404976" w14:paraId="3AEB0579" w14:textId="77777777" w:rsidTr="00497828">
        <w:trPr>
          <w:trHeight w:val="288"/>
        </w:trPr>
        <w:tc>
          <w:tcPr>
            <w:tcW w:w="2520" w:type="dxa"/>
            <w:tcBorders>
              <w:bottom w:val="nil"/>
            </w:tcBorders>
            <w:shd w:val="clear" w:color="auto" w:fill="auto"/>
            <w:noWrap/>
            <w:vAlign w:val="bottom"/>
            <w:hideMark/>
          </w:tcPr>
          <w:p w14:paraId="74363E71" w14:textId="77777777" w:rsidR="007D2B3A" w:rsidRPr="00404976" w:rsidRDefault="007D2B3A" w:rsidP="007D2B3A">
            <w:pPr>
              <w:spacing w:after="0"/>
              <w:rPr>
                <w:rFonts w:eastAsia="Times New Roman" w:cs="Calibri"/>
                <w:lang w:val="en-NZ" w:eastAsia="en-NZ"/>
              </w:rPr>
            </w:pPr>
          </w:p>
        </w:tc>
        <w:tc>
          <w:tcPr>
            <w:tcW w:w="1417" w:type="dxa"/>
            <w:tcBorders>
              <w:bottom w:val="nil"/>
            </w:tcBorders>
            <w:shd w:val="clear" w:color="auto" w:fill="auto"/>
            <w:noWrap/>
            <w:hideMark/>
          </w:tcPr>
          <w:p w14:paraId="60066644" w14:textId="77777777" w:rsidR="007D2B3A" w:rsidRPr="00404976" w:rsidRDefault="003A59D6" w:rsidP="00497828">
            <w:pPr>
              <w:spacing w:after="0"/>
              <w:jc w:val="center"/>
              <w:rPr>
                <w:rFonts w:eastAsia="Times New Roman" w:cs="Calibri"/>
                <w:b/>
                <w:bCs/>
                <w:lang w:val="en-NZ" w:eastAsia="en-NZ"/>
              </w:rPr>
            </w:pPr>
            <w:r>
              <w:rPr>
                <w:rFonts w:eastAsia="Times New Roman" w:cs="Calibri"/>
                <w:b/>
                <w:bCs/>
                <w:lang w:val="en-NZ" w:eastAsia="en-NZ"/>
              </w:rPr>
              <w:t>AR</w:t>
            </w:r>
          </w:p>
        </w:tc>
        <w:tc>
          <w:tcPr>
            <w:tcW w:w="1417" w:type="dxa"/>
            <w:tcBorders>
              <w:bottom w:val="nil"/>
            </w:tcBorders>
          </w:tcPr>
          <w:p w14:paraId="708E2A39" w14:textId="77777777" w:rsidR="007D2B3A" w:rsidRPr="00404976" w:rsidRDefault="003A59D6" w:rsidP="00497828">
            <w:pPr>
              <w:spacing w:after="0"/>
              <w:jc w:val="center"/>
              <w:rPr>
                <w:rFonts w:eastAsia="Times New Roman" w:cs="Calibri"/>
                <w:b/>
                <w:bCs/>
                <w:lang w:val="en-NZ" w:eastAsia="en-NZ"/>
              </w:rPr>
            </w:pPr>
            <w:r>
              <w:rPr>
                <w:rFonts w:eastAsia="Times New Roman" w:cs="Calibri"/>
                <w:b/>
                <w:bCs/>
                <w:lang w:val="en-NZ" w:eastAsia="en-NZ"/>
              </w:rPr>
              <w:t>A1</w:t>
            </w:r>
          </w:p>
        </w:tc>
        <w:tc>
          <w:tcPr>
            <w:tcW w:w="1417" w:type="dxa"/>
            <w:tcBorders>
              <w:bottom w:val="nil"/>
            </w:tcBorders>
          </w:tcPr>
          <w:p w14:paraId="18F6BFA6" w14:textId="77777777" w:rsidR="007D2B3A" w:rsidRPr="00404976" w:rsidRDefault="003A59D6" w:rsidP="00497828">
            <w:pPr>
              <w:spacing w:after="0"/>
              <w:jc w:val="center"/>
              <w:rPr>
                <w:rFonts w:eastAsia="Times New Roman" w:cs="Calibri"/>
                <w:b/>
                <w:bCs/>
                <w:lang w:val="en-NZ" w:eastAsia="en-NZ"/>
              </w:rPr>
            </w:pPr>
            <w:r>
              <w:rPr>
                <w:rFonts w:eastAsia="Times New Roman" w:cs="Calibri"/>
                <w:b/>
                <w:bCs/>
                <w:lang w:val="en-NZ" w:eastAsia="en-NZ"/>
              </w:rPr>
              <w:t>A2</w:t>
            </w:r>
          </w:p>
        </w:tc>
        <w:tc>
          <w:tcPr>
            <w:tcW w:w="1417" w:type="dxa"/>
            <w:tcBorders>
              <w:bottom w:val="nil"/>
            </w:tcBorders>
          </w:tcPr>
          <w:p w14:paraId="4D230F5B" w14:textId="77777777" w:rsidR="007D2B3A" w:rsidRPr="00404976" w:rsidRDefault="003A59D6" w:rsidP="00497828">
            <w:pPr>
              <w:spacing w:after="0"/>
              <w:jc w:val="center"/>
              <w:rPr>
                <w:rFonts w:eastAsia="Times New Roman" w:cs="Calibri"/>
                <w:b/>
                <w:bCs/>
                <w:lang w:val="en-NZ" w:eastAsia="en-NZ"/>
              </w:rPr>
            </w:pPr>
            <w:r>
              <w:rPr>
                <w:rFonts w:eastAsia="Times New Roman" w:cs="Calibri"/>
                <w:b/>
                <w:bCs/>
                <w:lang w:val="en-NZ" w:eastAsia="en-NZ"/>
              </w:rPr>
              <w:t>A3</w:t>
            </w:r>
          </w:p>
        </w:tc>
        <w:tc>
          <w:tcPr>
            <w:tcW w:w="1417" w:type="dxa"/>
            <w:tcBorders>
              <w:bottom w:val="nil"/>
            </w:tcBorders>
          </w:tcPr>
          <w:p w14:paraId="5510FDE9" w14:textId="77777777" w:rsidR="007D2B3A" w:rsidRPr="00404976" w:rsidRDefault="003A59D6" w:rsidP="00497828">
            <w:pPr>
              <w:spacing w:after="0"/>
              <w:jc w:val="center"/>
              <w:rPr>
                <w:rFonts w:eastAsia="Times New Roman" w:cs="Calibri"/>
                <w:b/>
                <w:bCs/>
                <w:lang w:val="en-NZ" w:eastAsia="en-NZ"/>
              </w:rPr>
            </w:pPr>
            <w:r>
              <w:rPr>
                <w:rFonts w:eastAsia="Times New Roman" w:cs="Calibri"/>
                <w:b/>
                <w:bCs/>
                <w:lang w:val="en-NZ" w:eastAsia="en-NZ"/>
              </w:rPr>
              <w:t>A4</w:t>
            </w:r>
          </w:p>
        </w:tc>
        <w:tc>
          <w:tcPr>
            <w:tcW w:w="1417" w:type="dxa"/>
            <w:tcBorders>
              <w:bottom w:val="nil"/>
            </w:tcBorders>
            <w:shd w:val="clear" w:color="auto" w:fill="auto"/>
            <w:noWrap/>
            <w:hideMark/>
          </w:tcPr>
          <w:p w14:paraId="07E9A40C" w14:textId="77777777" w:rsidR="007D2B3A" w:rsidRPr="00404976" w:rsidRDefault="003A59D6" w:rsidP="00497828">
            <w:pPr>
              <w:spacing w:after="0"/>
              <w:jc w:val="center"/>
              <w:rPr>
                <w:rFonts w:eastAsia="Times New Roman" w:cs="Calibri"/>
                <w:b/>
                <w:bCs/>
                <w:lang w:val="en-NZ" w:eastAsia="en-NZ"/>
              </w:rPr>
            </w:pPr>
            <w:r>
              <w:rPr>
                <w:rFonts w:eastAsia="Times New Roman" w:cs="Calibri"/>
                <w:b/>
                <w:bCs/>
                <w:lang w:val="en-NZ" w:eastAsia="en-NZ"/>
              </w:rPr>
              <w:t>BR</w:t>
            </w:r>
          </w:p>
        </w:tc>
        <w:tc>
          <w:tcPr>
            <w:tcW w:w="1417" w:type="dxa"/>
            <w:tcBorders>
              <w:bottom w:val="nil"/>
            </w:tcBorders>
            <w:shd w:val="clear" w:color="auto" w:fill="auto"/>
            <w:noWrap/>
            <w:hideMark/>
          </w:tcPr>
          <w:p w14:paraId="29471004" w14:textId="77777777" w:rsidR="007D2B3A" w:rsidRPr="00404976" w:rsidRDefault="00D5498C" w:rsidP="00497828">
            <w:pPr>
              <w:spacing w:after="0"/>
              <w:jc w:val="center"/>
              <w:rPr>
                <w:rFonts w:eastAsia="Times New Roman" w:cs="Calibri"/>
                <w:b/>
                <w:bCs/>
                <w:lang w:val="en-NZ" w:eastAsia="en-NZ"/>
              </w:rPr>
            </w:pPr>
            <w:r>
              <w:rPr>
                <w:rFonts w:eastAsia="Times New Roman" w:cs="Calibri"/>
                <w:b/>
                <w:bCs/>
                <w:lang w:val="en-NZ" w:eastAsia="en-NZ"/>
              </w:rPr>
              <w:t>B1</w:t>
            </w:r>
          </w:p>
        </w:tc>
        <w:tc>
          <w:tcPr>
            <w:tcW w:w="1417" w:type="dxa"/>
            <w:tcBorders>
              <w:bottom w:val="nil"/>
            </w:tcBorders>
            <w:shd w:val="clear" w:color="auto" w:fill="auto"/>
            <w:noWrap/>
            <w:hideMark/>
          </w:tcPr>
          <w:p w14:paraId="263E3103" w14:textId="77777777" w:rsidR="007D2B3A" w:rsidRPr="00404976" w:rsidRDefault="00D5498C" w:rsidP="00497828">
            <w:pPr>
              <w:spacing w:after="0"/>
              <w:jc w:val="center"/>
              <w:rPr>
                <w:rFonts w:eastAsia="Times New Roman" w:cs="Calibri"/>
                <w:b/>
                <w:bCs/>
                <w:lang w:val="en-NZ" w:eastAsia="en-NZ"/>
              </w:rPr>
            </w:pPr>
            <w:r>
              <w:rPr>
                <w:rFonts w:eastAsia="Times New Roman" w:cs="Calibri"/>
                <w:b/>
                <w:bCs/>
                <w:lang w:val="en-NZ" w:eastAsia="en-NZ"/>
              </w:rPr>
              <w:t>B2</w:t>
            </w:r>
          </w:p>
        </w:tc>
      </w:tr>
      <w:tr w:rsidR="007D2B3A" w:rsidRPr="00404976" w14:paraId="6A3BECC6" w14:textId="77777777" w:rsidTr="008F06FE">
        <w:trPr>
          <w:trHeight w:val="288"/>
        </w:trPr>
        <w:tc>
          <w:tcPr>
            <w:tcW w:w="2520" w:type="dxa"/>
            <w:tcBorders>
              <w:top w:val="nil"/>
              <w:bottom w:val="single" w:sz="4" w:space="0" w:color="auto"/>
            </w:tcBorders>
            <w:shd w:val="clear" w:color="auto" w:fill="auto"/>
            <w:noWrap/>
            <w:hideMark/>
          </w:tcPr>
          <w:p w14:paraId="653DD470" w14:textId="77777777" w:rsidR="007D2B3A" w:rsidRPr="00404976" w:rsidRDefault="007D2B3A" w:rsidP="007D2B3A">
            <w:pPr>
              <w:spacing w:after="0"/>
              <w:rPr>
                <w:rFonts w:eastAsia="Times New Roman" w:cs="Calibri"/>
                <w:lang w:val="en-NZ" w:eastAsia="en-NZ"/>
              </w:rPr>
            </w:pPr>
            <w:r w:rsidRPr="00404976">
              <w:rPr>
                <w:rFonts w:eastAsia="Times New Roman" w:cs="Calibri"/>
                <w:lang w:val="en-NZ" w:eastAsia="en-NZ"/>
              </w:rPr>
              <w:t>Data/Model component</w:t>
            </w:r>
          </w:p>
        </w:tc>
        <w:tc>
          <w:tcPr>
            <w:tcW w:w="1417" w:type="dxa"/>
            <w:tcBorders>
              <w:top w:val="nil"/>
              <w:bottom w:val="single" w:sz="4" w:space="0" w:color="auto"/>
            </w:tcBorders>
            <w:shd w:val="clear" w:color="auto" w:fill="auto"/>
            <w:noWrap/>
            <w:hideMark/>
          </w:tcPr>
          <w:p w14:paraId="100BB298" w14:textId="77777777" w:rsidR="007D2B3A" w:rsidRPr="00404976" w:rsidRDefault="00AB242E" w:rsidP="008F06FE">
            <w:pPr>
              <w:spacing w:after="0"/>
              <w:rPr>
                <w:rFonts w:eastAsia="Times New Roman" w:cs="Calibri"/>
                <w:b/>
                <w:bCs/>
                <w:lang w:val="en-NZ" w:eastAsia="en-NZ"/>
              </w:rPr>
            </w:pPr>
            <w:r>
              <w:t>Reference Case A</w:t>
            </w:r>
          </w:p>
        </w:tc>
        <w:tc>
          <w:tcPr>
            <w:tcW w:w="1417" w:type="dxa"/>
            <w:tcBorders>
              <w:top w:val="nil"/>
              <w:bottom w:val="single" w:sz="4" w:space="0" w:color="auto"/>
            </w:tcBorders>
          </w:tcPr>
          <w:p w14:paraId="2BCF25E5" w14:textId="77777777" w:rsidR="007D2B3A" w:rsidRDefault="007D2B3A" w:rsidP="008F06FE">
            <w:pPr>
              <w:spacing w:after="0"/>
            </w:pPr>
            <w:r>
              <w:t>Revision to the IOTC effort data</w:t>
            </w:r>
          </w:p>
        </w:tc>
        <w:tc>
          <w:tcPr>
            <w:tcW w:w="1417" w:type="dxa"/>
            <w:tcBorders>
              <w:top w:val="nil"/>
              <w:bottom w:val="single" w:sz="4" w:space="0" w:color="auto"/>
            </w:tcBorders>
          </w:tcPr>
          <w:p w14:paraId="44ED9044" w14:textId="77777777" w:rsidR="007D2B3A" w:rsidRDefault="007D2B3A" w:rsidP="008F06FE">
            <w:pPr>
              <w:spacing w:after="0"/>
            </w:pPr>
            <w:r>
              <w:t>Revision to the JP CCSBT catch and effort data</w:t>
            </w:r>
          </w:p>
        </w:tc>
        <w:tc>
          <w:tcPr>
            <w:tcW w:w="1417" w:type="dxa"/>
            <w:tcBorders>
              <w:top w:val="nil"/>
              <w:bottom w:val="single" w:sz="4" w:space="0" w:color="auto"/>
            </w:tcBorders>
          </w:tcPr>
          <w:p w14:paraId="68C464E1" w14:textId="2577E389" w:rsidR="007D2B3A" w:rsidRDefault="007D2B3A" w:rsidP="008F06FE">
            <w:pPr>
              <w:spacing w:after="0"/>
            </w:pPr>
            <w:r>
              <w:t xml:space="preserve">Changes to the </w:t>
            </w:r>
            <w:r w:rsidR="00AE6304">
              <w:t>GLM covariates</w:t>
            </w:r>
          </w:p>
        </w:tc>
        <w:tc>
          <w:tcPr>
            <w:tcW w:w="1417" w:type="dxa"/>
            <w:tcBorders>
              <w:top w:val="nil"/>
              <w:bottom w:val="single" w:sz="4" w:space="0" w:color="auto"/>
            </w:tcBorders>
          </w:tcPr>
          <w:p w14:paraId="515F0652" w14:textId="77777777" w:rsidR="007D2B3A" w:rsidRDefault="007D2B3A" w:rsidP="008F06FE">
            <w:pPr>
              <w:spacing w:after="0"/>
            </w:pPr>
            <w:r>
              <w:t>Removal of catch rate outliers from AU and ZA CCSBT data</w:t>
            </w:r>
          </w:p>
        </w:tc>
        <w:tc>
          <w:tcPr>
            <w:tcW w:w="1417" w:type="dxa"/>
            <w:tcBorders>
              <w:top w:val="nil"/>
              <w:bottom w:val="single" w:sz="4" w:space="0" w:color="auto"/>
            </w:tcBorders>
            <w:shd w:val="clear" w:color="auto" w:fill="auto"/>
            <w:noWrap/>
            <w:hideMark/>
          </w:tcPr>
          <w:p w14:paraId="458257EC" w14:textId="77777777" w:rsidR="007D2B3A" w:rsidRPr="00404976" w:rsidRDefault="00AB242E" w:rsidP="008F06FE">
            <w:pPr>
              <w:spacing w:after="0"/>
              <w:rPr>
                <w:rFonts w:eastAsia="Times New Roman" w:cs="Calibri"/>
                <w:b/>
                <w:bCs/>
                <w:lang w:val="en-NZ" w:eastAsia="en-NZ"/>
              </w:rPr>
            </w:pPr>
            <w:r>
              <w:t>Reference Case B</w:t>
            </w:r>
          </w:p>
        </w:tc>
        <w:tc>
          <w:tcPr>
            <w:tcW w:w="1417" w:type="dxa"/>
            <w:tcBorders>
              <w:top w:val="nil"/>
              <w:bottom w:val="single" w:sz="4" w:space="0" w:color="auto"/>
            </w:tcBorders>
            <w:shd w:val="clear" w:color="auto" w:fill="auto"/>
            <w:noWrap/>
            <w:hideMark/>
          </w:tcPr>
          <w:p w14:paraId="3473D44C" w14:textId="77777777" w:rsidR="007D2B3A" w:rsidRPr="00404976" w:rsidRDefault="007D2B3A" w:rsidP="008F06FE">
            <w:pPr>
              <w:spacing w:after="0"/>
              <w:rPr>
                <w:rFonts w:eastAsia="Times New Roman" w:cs="Calibri"/>
                <w:b/>
                <w:bCs/>
                <w:lang w:val="en-NZ" w:eastAsia="en-NZ"/>
              </w:rPr>
            </w:pPr>
            <w:r>
              <w:t>Revision to the WCFPC effort data</w:t>
            </w:r>
          </w:p>
        </w:tc>
        <w:tc>
          <w:tcPr>
            <w:tcW w:w="1417" w:type="dxa"/>
            <w:tcBorders>
              <w:top w:val="nil"/>
              <w:bottom w:val="single" w:sz="4" w:space="0" w:color="auto"/>
            </w:tcBorders>
            <w:shd w:val="clear" w:color="auto" w:fill="auto"/>
            <w:noWrap/>
            <w:hideMark/>
          </w:tcPr>
          <w:p w14:paraId="5AA44019" w14:textId="77777777" w:rsidR="007D2B3A" w:rsidRPr="00404976" w:rsidRDefault="007D2B3A" w:rsidP="008F06FE">
            <w:pPr>
              <w:spacing w:after="0"/>
              <w:rPr>
                <w:rFonts w:eastAsia="Times New Roman" w:cs="Calibri"/>
                <w:b/>
                <w:bCs/>
                <w:lang w:val="en-NZ" w:eastAsia="en-NZ"/>
              </w:rPr>
            </w:pPr>
            <w:r>
              <w:t>Revision of ZA CCSBT data</w:t>
            </w:r>
          </w:p>
        </w:tc>
      </w:tr>
      <w:tr w:rsidR="007D2B3A" w:rsidRPr="00404976" w14:paraId="5C515193" w14:textId="77777777" w:rsidTr="00497828">
        <w:trPr>
          <w:trHeight w:val="288"/>
        </w:trPr>
        <w:tc>
          <w:tcPr>
            <w:tcW w:w="2520" w:type="dxa"/>
            <w:tcBorders>
              <w:top w:val="single" w:sz="4" w:space="0" w:color="auto"/>
            </w:tcBorders>
            <w:shd w:val="clear" w:color="auto" w:fill="auto"/>
            <w:noWrap/>
            <w:vAlign w:val="bottom"/>
            <w:hideMark/>
          </w:tcPr>
          <w:p w14:paraId="17F76523" w14:textId="77777777" w:rsidR="007D2B3A" w:rsidRPr="00404976" w:rsidRDefault="007D2B3A" w:rsidP="007D2B3A">
            <w:pPr>
              <w:spacing w:after="0"/>
              <w:jc w:val="center"/>
              <w:rPr>
                <w:rFonts w:eastAsia="Times New Roman" w:cs="Calibri"/>
                <w:b/>
                <w:bCs/>
                <w:lang w:val="en-NZ" w:eastAsia="en-NZ"/>
              </w:rPr>
            </w:pPr>
          </w:p>
        </w:tc>
        <w:tc>
          <w:tcPr>
            <w:tcW w:w="1417" w:type="dxa"/>
            <w:tcBorders>
              <w:top w:val="single" w:sz="4" w:space="0" w:color="auto"/>
            </w:tcBorders>
            <w:shd w:val="clear" w:color="auto" w:fill="auto"/>
            <w:noWrap/>
            <w:hideMark/>
          </w:tcPr>
          <w:p w14:paraId="08EFB733"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c>
          <w:tcPr>
            <w:tcW w:w="1417" w:type="dxa"/>
            <w:tcBorders>
              <w:top w:val="single" w:sz="4" w:space="0" w:color="auto"/>
            </w:tcBorders>
          </w:tcPr>
          <w:p w14:paraId="6F53DDF1"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c>
          <w:tcPr>
            <w:tcW w:w="1417" w:type="dxa"/>
            <w:tcBorders>
              <w:top w:val="single" w:sz="4" w:space="0" w:color="auto"/>
            </w:tcBorders>
          </w:tcPr>
          <w:p w14:paraId="7F764C26"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c>
          <w:tcPr>
            <w:tcW w:w="1417" w:type="dxa"/>
            <w:tcBorders>
              <w:top w:val="single" w:sz="4" w:space="0" w:color="auto"/>
            </w:tcBorders>
          </w:tcPr>
          <w:p w14:paraId="785459B1"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c>
          <w:tcPr>
            <w:tcW w:w="1417" w:type="dxa"/>
            <w:tcBorders>
              <w:top w:val="single" w:sz="4" w:space="0" w:color="auto"/>
            </w:tcBorders>
          </w:tcPr>
          <w:p w14:paraId="5701E04C"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c>
          <w:tcPr>
            <w:tcW w:w="1417" w:type="dxa"/>
            <w:tcBorders>
              <w:top w:val="single" w:sz="4" w:space="0" w:color="auto"/>
            </w:tcBorders>
            <w:shd w:val="clear" w:color="auto" w:fill="auto"/>
            <w:noWrap/>
            <w:hideMark/>
          </w:tcPr>
          <w:p w14:paraId="7E06AD54"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c>
          <w:tcPr>
            <w:tcW w:w="1417" w:type="dxa"/>
            <w:tcBorders>
              <w:top w:val="single" w:sz="4" w:space="0" w:color="auto"/>
            </w:tcBorders>
            <w:shd w:val="clear" w:color="auto" w:fill="auto"/>
            <w:noWrap/>
            <w:hideMark/>
          </w:tcPr>
          <w:p w14:paraId="61347B08"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c>
          <w:tcPr>
            <w:tcW w:w="1417" w:type="dxa"/>
            <w:tcBorders>
              <w:top w:val="single" w:sz="4" w:space="0" w:color="auto"/>
            </w:tcBorders>
            <w:shd w:val="clear" w:color="auto" w:fill="auto"/>
            <w:noWrap/>
            <w:hideMark/>
          </w:tcPr>
          <w:p w14:paraId="3560C423" w14:textId="77777777" w:rsidR="007D2B3A" w:rsidRPr="00404976" w:rsidRDefault="007D2B3A" w:rsidP="00497828">
            <w:pPr>
              <w:spacing w:after="0"/>
              <w:jc w:val="center"/>
              <w:rPr>
                <w:rFonts w:ascii="Times New Roman" w:eastAsia="Times New Roman" w:hAnsi="Times New Roman"/>
                <w:color w:val="auto"/>
                <w:sz w:val="20"/>
                <w:szCs w:val="20"/>
                <w:lang w:val="en-NZ" w:eastAsia="en-NZ"/>
              </w:rPr>
            </w:pPr>
          </w:p>
        </w:tc>
      </w:tr>
      <w:tr w:rsidR="007D2B3A" w:rsidRPr="00404976" w14:paraId="1E66C67E" w14:textId="77777777" w:rsidTr="00497828">
        <w:trPr>
          <w:trHeight w:val="537"/>
        </w:trPr>
        <w:tc>
          <w:tcPr>
            <w:tcW w:w="2520" w:type="dxa"/>
            <w:shd w:val="clear" w:color="auto" w:fill="auto"/>
            <w:noWrap/>
          </w:tcPr>
          <w:p w14:paraId="36B34C98" w14:textId="77777777" w:rsidR="007D2B3A" w:rsidRPr="00404976" w:rsidRDefault="007D2B3A" w:rsidP="00497828">
            <w:pPr>
              <w:spacing w:after="0"/>
              <w:rPr>
                <w:rFonts w:eastAsia="Times New Roman" w:cs="Calibri"/>
                <w:lang w:val="en-NZ" w:eastAsia="en-NZ"/>
              </w:rPr>
            </w:pPr>
            <w:r w:rsidRPr="00404976">
              <w:rPr>
                <w:rFonts w:eastAsia="Times New Roman" w:cs="Calibri"/>
                <w:lang w:val="en-NZ" w:eastAsia="en-NZ"/>
              </w:rPr>
              <w:t xml:space="preserve">IOTC </w:t>
            </w:r>
            <w:r>
              <w:rPr>
                <w:rFonts w:eastAsia="Times New Roman" w:cs="Calibri"/>
                <w:lang w:val="en-NZ" w:eastAsia="en-NZ"/>
              </w:rPr>
              <w:t>data</w:t>
            </w:r>
          </w:p>
        </w:tc>
        <w:tc>
          <w:tcPr>
            <w:tcW w:w="1417" w:type="dxa"/>
            <w:shd w:val="clear" w:color="auto" w:fill="auto"/>
            <w:noWrap/>
          </w:tcPr>
          <w:p w14:paraId="178E350B"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4595A7F5" w14:textId="77777777" w:rsidR="007D2B3A" w:rsidRPr="00404976" w:rsidRDefault="007D2B3A" w:rsidP="00497828">
            <w:pPr>
              <w:spacing w:after="0"/>
              <w:jc w:val="center"/>
              <w:rPr>
                <w:rFonts w:eastAsia="Times New Roman" w:cs="Calibri"/>
                <w:lang w:val="en-NZ" w:eastAsia="en-NZ"/>
              </w:rPr>
            </w:pPr>
            <w:r>
              <w:rPr>
                <w:rFonts w:eastAsia="Times New Roman" w:cs="Calibri"/>
                <w:lang w:val="en-NZ" w:eastAsia="en-NZ"/>
              </w:rPr>
              <w:t>2016</w:t>
            </w:r>
            <w:r w:rsidRPr="00404976">
              <w:rPr>
                <w:rFonts w:eastAsia="Times New Roman" w:cs="Calibri"/>
                <w:lang w:val="en-NZ" w:eastAsia="en-NZ"/>
              </w:rPr>
              <w:t xml:space="preserve"> IOTC </w:t>
            </w:r>
            <w:r>
              <w:rPr>
                <w:rFonts w:eastAsia="Times New Roman" w:cs="Calibri"/>
                <w:lang w:val="en-NZ" w:eastAsia="en-NZ"/>
              </w:rPr>
              <w:t>data</w:t>
            </w:r>
          </w:p>
        </w:tc>
        <w:tc>
          <w:tcPr>
            <w:tcW w:w="1417" w:type="dxa"/>
          </w:tcPr>
          <w:p w14:paraId="19594E5A"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121F9F33"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622B2C76"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2D5588E7"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4571DE2F"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3C6589DD"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r>
      <w:tr w:rsidR="006944E2" w:rsidRPr="00404976" w14:paraId="1E3DBD07" w14:textId="77777777" w:rsidTr="00497828">
        <w:trPr>
          <w:trHeight w:val="537"/>
        </w:trPr>
        <w:tc>
          <w:tcPr>
            <w:tcW w:w="2520" w:type="dxa"/>
            <w:shd w:val="clear" w:color="auto" w:fill="auto"/>
            <w:noWrap/>
          </w:tcPr>
          <w:p w14:paraId="67D99621" w14:textId="77777777" w:rsidR="006944E2" w:rsidRPr="00404976" w:rsidRDefault="006944E2" w:rsidP="00497828">
            <w:pPr>
              <w:spacing w:after="0"/>
              <w:rPr>
                <w:rFonts w:eastAsia="Times New Roman" w:cs="Calibri"/>
                <w:lang w:val="en-NZ" w:eastAsia="en-NZ"/>
              </w:rPr>
            </w:pPr>
            <w:r w:rsidRPr="00404976">
              <w:rPr>
                <w:rFonts w:eastAsia="Times New Roman" w:cs="Calibri"/>
                <w:lang w:val="en-NZ" w:eastAsia="en-NZ"/>
              </w:rPr>
              <w:t xml:space="preserve">JP </w:t>
            </w:r>
            <w:r>
              <w:rPr>
                <w:rFonts w:eastAsia="Times New Roman" w:cs="Calibri"/>
                <w:lang w:val="en-NZ" w:eastAsia="en-NZ"/>
              </w:rPr>
              <w:t xml:space="preserve">CCSBT </w:t>
            </w:r>
            <w:r w:rsidRPr="00404976">
              <w:rPr>
                <w:rFonts w:eastAsia="Times New Roman" w:cs="Calibri"/>
                <w:lang w:val="en-NZ" w:eastAsia="en-NZ"/>
              </w:rPr>
              <w:t>data</w:t>
            </w:r>
          </w:p>
        </w:tc>
        <w:tc>
          <w:tcPr>
            <w:tcW w:w="1417" w:type="dxa"/>
            <w:shd w:val="clear" w:color="auto" w:fill="auto"/>
            <w:noWrap/>
          </w:tcPr>
          <w:p w14:paraId="21615F55"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2F931693"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38D5BEF3" w14:textId="77777777" w:rsidR="006944E2" w:rsidRPr="00404976" w:rsidRDefault="006944E2" w:rsidP="00497828">
            <w:pPr>
              <w:spacing w:after="0"/>
              <w:jc w:val="center"/>
              <w:rPr>
                <w:rFonts w:eastAsia="Times New Roman" w:cs="Calibri"/>
                <w:lang w:val="en-NZ" w:eastAsia="en-NZ"/>
              </w:rPr>
            </w:pPr>
            <w:r>
              <w:rPr>
                <w:rFonts w:eastAsia="Times New Roman" w:cs="Calibri"/>
                <w:lang w:val="en-NZ" w:eastAsia="en-NZ"/>
              </w:rPr>
              <w:t>2016</w:t>
            </w:r>
            <w:r w:rsidRPr="00404976">
              <w:rPr>
                <w:rFonts w:eastAsia="Times New Roman" w:cs="Calibri"/>
                <w:lang w:val="en-NZ" w:eastAsia="en-NZ"/>
              </w:rPr>
              <w:t xml:space="preserve"> JP data</w:t>
            </w:r>
          </w:p>
        </w:tc>
        <w:tc>
          <w:tcPr>
            <w:tcW w:w="1417" w:type="dxa"/>
          </w:tcPr>
          <w:p w14:paraId="7B0B36EE"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784753AD"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63620091"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41BCAA18" w14:textId="77777777" w:rsidR="006944E2"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7DD63860"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r>
      <w:tr w:rsidR="006944E2" w:rsidRPr="00404976" w14:paraId="5B7BD8AC" w14:textId="77777777" w:rsidTr="00497828">
        <w:trPr>
          <w:trHeight w:val="537"/>
        </w:trPr>
        <w:tc>
          <w:tcPr>
            <w:tcW w:w="2520" w:type="dxa"/>
            <w:shd w:val="clear" w:color="auto" w:fill="auto"/>
            <w:noWrap/>
          </w:tcPr>
          <w:p w14:paraId="41897CA6" w14:textId="77777777" w:rsidR="006944E2" w:rsidRPr="00404976" w:rsidRDefault="006944E2" w:rsidP="00497828">
            <w:pPr>
              <w:spacing w:after="0"/>
              <w:rPr>
                <w:rFonts w:eastAsia="Times New Roman" w:cs="Calibri"/>
                <w:lang w:val="en-NZ" w:eastAsia="en-NZ"/>
              </w:rPr>
            </w:pPr>
            <w:r w:rsidRPr="00404976">
              <w:rPr>
                <w:rFonts w:eastAsia="Times New Roman" w:cs="Calibri"/>
                <w:lang w:val="en-NZ" w:eastAsia="en-NZ"/>
              </w:rPr>
              <w:t>Model covariates</w:t>
            </w:r>
          </w:p>
        </w:tc>
        <w:tc>
          <w:tcPr>
            <w:tcW w:w="1417" w:type="dxa"/>
            <w:shd w:val="clear" w:color="auto" w:fill="auto"/>
            <w:noWrap/>
          </w:tcPr>
          <w:p w14:paraId="527FD49B"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0D0C1228"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232145D3"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4E807975" w14:textId="1C5B6121" w:rsidR="006944E2" w:rsidRPr="00404976" w:rsidRDefault="006944E2" w:rsidP="00497828">
            <w:pPr>
              <w:spacing w:after="0"/>
              <w:jc w:val="center"/>
              <w:rPr>
                <w:rFonts w:eastAsia="Times New Roman" w:cs="Calibri"/>
                <w:lang w:val="en-NZ" w:eastAsia="en-NZ"/>
              </w:rPr>
            </w:pPr>
            <w:r>
              <w:rPr>
                <w:rFonts w:eastAsia="Times New Roman" w:cs="Calibri"/>
                <w:lang w:val="en-NZ" w:eastAsia="en-NZ"/>
              </w:rPr>
              <w:t>2016</w:t>
            </w:r>
            <w:r w:rsidRPr="00404976">
              <w:rPr>
                <w:rFonts w:eastAsia="Times New Roman" w:cs="Calibri"/>
                <w:lang w:val="en-NZ" w:eastAsia="en-NZ"/>
              </w:rPr>
              <w:t xml:space="preserve"> </w:t>
            </w:r>
            <w:r w:rsidR="00AE6304">
              <w:rPr>
                <w:rFonts w:eastAsia="Times New Roman" w:cs="Calibri"/>
                <w:lang w:val="en-NZ" w:eastAsia="en-NZ"/>
              </w:rPr>
              <w:t>GLM</w:t>
            </w:r>
          </w:p>
        </w:tc>
        <w:tc>
          <w:tcPr>
            <w:tcW w:w="1417" w:type="dxa"/>
          </w:tcPr>
          <w:p w14:paraId="31C0541F"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3A680234" w14:textId="1D86A217" w:rsidR="006944E2" w:rsidRPr="00404976" w:rsidRDefault="006944E2" w:rsidP="00497828">
            <w:pPr>
              <w:spacing w:after="0"/>
              <w:jc w:val="center"/>
              <w:rPr>
                <w:rFonts w:eastAsia="Times New Roman" w:cs="Calibri"/>
                <w:lang w:val="en-NZ" w:eastAsia="en-NZ"/>
              </w:rPr>
            </w:pPr>
            <w:r>
              <w:rPr>
                <w:rFonts w:eastAsia="Times New Roman" w:cs="Calibri"/>
                <w:lang w:val="en-NZ" w:eastAsia="en-NZ"/>
              </w:rPr>
              <w:t xml:space="preserve">2016 </w:t>
            </w:r>
            <w:r w:rsidR="00AE6304">
              <w:rPr>
                <w:rFonts w:eastAsia="Times New Roman" w:cs="Calibri"/>
                <w:lang w:val="en-NZ" w:eastAsia="en-NZ"/>
              </w:rPr>
              <w:t>GLM</w:t>
            </w:r>
          </w:p>
        </w:tc>
        <w:tc>
          <w:tcPr>
            <w:tcW w:w="1417" w:type="dxa"/>
            <w:shd w:val="clear" w:color="auto" w:fill="auto"/>
            <w:noWrap/>
          </w:tcPr>
          <w:p w14:paraId="43294FAB" w14:textId="658FD1FA" w:rsidR="006944E2" w:rsidRDefault="006944E2" w:rsidP="00497828">
            <w:pPr>
              <w:spacing w:after="0"/>
              <w:jc w:val="center"/>
              <w:rPr>
                <w:rFonts w:eastAsia="Times New Roman" w:cs="Calibri"/>
                <w:lang w:val="en-NZ" w:eastAsia="en-NZ"/>
              </w:rPr>
            </w:pPr>
            <w:r>
              <w:rPr>
                <w:rFonts w:eastAsia="Times New Roman" w:cs="Calibri"/>
                <w:lang w:val="en-NZ" w:eastAsia="en-NZ"/>
              </w:rPr>
              <w:t>2016</w:t>
            </w:r>
            <w:r w:rsidRPr="00404976">
              <w:rPr>
                <w:rFonts w:eastAsia="Times New Roman" w:cs="Calibri"/>
                <w:lang w:val="en-NZ" w:eastAsia="en-NZ"/>
              </w:rPr>
              <w:t xml:space="preserve"> </w:t>
            </w:r>
            <w:r w:rsidR="00AE6304">
              <w:rPr>
                <w:rFonts w:eastAsia="Times New Roman" w:cs="Calibri"/>
                <w:lang w:val="en-NZ" w:eastAsia="en-NZ"/>
              </w:rPr>
              <w:t>GLM</w:t>
            </w:r>
          </w:p>
        </w:tc>
        <w:tc>
          <w:tcPr>
            <w:tcW w:w="1417" w:type="dxa"/>
            <w:shd w:val="clear" w:color="auto" w:fill="auto"/>
            <w:noWrap/>
          </w:tcPr>
          <w:p w14:paraId="22E2379A" w14:textId="62E109C9" w:rsidR="006944E2" w:rsidRPr="00404976" w:rsidRDefault="006944E2" w:rsidP="00497828">
            <w:pPr>
              <w:spacing w:after="0"/>
              <w:jc w:val="center"/>
              <w:rPr>
                <w:rFonts w:eastAsia="Times New Roman" w:cs="Calibri"/>
                <w:lang w:val="en-NZ" w:eastAsia="en-NZ"/>
              </w:rPr>
            </w:pPr>
            <w:r>
              <w:rPr>
                <w:rFonts w:eastAsia="Times New Roman" w:cs="Calibri"/>
                <w:lang w:val="en-NZ" w:eastAsia="en-NZ"/>
              </w:rPr>
              <w:t>2016</w:t>
            </w:r>
            <w:r w:rsidRPr="00404976">
              <w:rPr>
                <w:rFonts w:eastAsia="Times New Roman" w:cs="Calibri"/>
                <w:lang w:val="en-NZ" w:eastAsia="en-NZ"/>
              </w:rPr>
              <w:t xml:space="preserve"> </w:t>
            </w:r>
            <w:r w:rsidR="00AE6304">
              <w:rPr>
                <w:rFonts w:eastAsia="Times New Roman" w:cs="Calibri"/>
                <w:lang w:val="en-NZ" w:eastAsia="en-NZ"/>
              </w:rPr>
              <w:t>GLM</w:t>
            </w:r>
          </w:p>
        </w:tc>
      </w:tr>
      <w:tr w:rsidR="006944E2" w:rsidRPr="00404976" w14:paraId="31EE3279" w14:textId="77777777" w:rsidTr="00497828">
        <w:trPr>
          <w:trHeight w:val="537"/>
        </w:trPr>
        <w:tc>
          <w:tcPr>
            <w:tcW w:w="2520" w:type="dxa"/>
            <w:shd w:val="clear" w:color="auto" w:fill="auto"/>
            <w:noWrap/>
          </w:tcPr>
          <w:p w14:paraId="3934347F" w14:textId="77777777" w:rsidR="006944E2" w:rsidRPr="00404976" w:rsidRDefault="006944E2" w:rsidP="00497828">
            <w:pPr>
              <w:spacing w:after="0"/>
              <w:rPr>
                <w:rFonts w:eastAsia="Times New Roman" w:cs="Calibri"/>
                <w:lang w:val="en-NZ" w:eastAsia="en-NZ"/>
              </w:rPr>
            </w:pPr>
            <w:r w:rsidRPr="00404976">
              <w:rPr>
                <w:rFonts w:eastAsia="Times New Roman" w:cs="Calibri"/>
                <w:lang w:val="en-NZ" w:eastAsia="en-NZ"/>
              </w:rPr>
              <w:t>Outliers</w:t>
            </w:r>
          </w:p>
        </w:tc>
        <w:tc>
          <w:tcPr>
            <w:tcW w:w="1417" w:type="dxa"/>
            <w:shd w:val="clear" w:color="auto" w:fill="auto"/>
            <w:noWrap/>
          </w:tcPr>
          <w:p w14:paraId="22CEC933"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720973EE"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6FB15975"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01C1E235"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060FB2BF"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Outliers retained</w:t>
            </w:r>
          </w:p>
        </w:tc>
        <w:tc>
          <w:tcPr>
            <w:tcW w:w="1417" w:type="dxa"/>
            <w:shd w:val="clear" w:color="auto" w:fill="auto"/>
            <w:noWrap/>
          </w:tcPr>
          <w:p w14:paraId="2348F24D"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40844530" w14:textId="77777777" w:rsidR="006944E2"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2D5F0922"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r>
      <w:tr w:rsidR="006944E2" w:rsidRPr="00404976" w14:paraId="1C3089A0" w14:textId="77777777" w:rsidTr="00497828">
        <w:trPr>
          <w:trHeight w:val="537"/>
        </w:trPr>
        <w:tc>
          <w:tcPr>
            <w:tcW w:w="2520" w:type="dxa"/>
            <w:shd w:val="clear" w:color="auto" w:fill="auto"/>
            <w:noWrap/>
          </w:tcPr>
          <w:p w14:paraId="1A130C9F" w14:textId="77777777" w:rsidR="006944E2" w:rsidRPr="00404976" w:rsidRDefault="006944E2" w:rsidP="00497828">
            <w:pPr>
              <w:spacing w:after="0"/>
              <w:rPr>
                <w:rFonts w:eastAsia="Times New Roman" w:cs="Calibri"/>
                <w:lang w:val="en-NZ" w:eastAsia="en-NZ"/>
              </w:rPr>
            </w:pPr>
            <w:r w:rsidRPr="00404976">
              <w:rPr>
                <w:rFonts w:eastAsia="Times New Roman" w:cs="Calibri"/>
                <w:lang w:val="en-NZ" w:eastAsia="en-NZ"/>
              </w:rPr>
              <w:t xml:space="preserve">ZA </w:t>
            </w:r>
            <w:r>
              <w:rPr>
                <w:rFonts w:eastAsia="Times New Roman" w:cs="Calibri"/>
                <w:lang w:val="en-NZ" w:eastAsia="en-NZ"/>
              </w:rPr>
              <w:t xml:space="preserve">CCSBT </w:t>
            </w:r>
            <w:r w:rsidRPr="00404976">
              <w:rPr>
                <w:rFonts w:eastAsia="Times New Roman" w:cs="Calibri"/>
                <w:lang w:val="en-NZ" w:eastAsia="en-NZ"/>
              </w:rPr>
              <w:t>data</w:t>
            </w:r>
          </w:p>
        </w:tc>
        <w:tc>
          <w:tcPr>
            <w:tcW w:w="1417" w:type="dxa"/>
            <w:shd w:val="clear" w:color="auto" w:fill="auto"/>
            <w:noWrap/>
          </w:tcPr>
          <w:p w14:paraId="67D8003C"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648DDAC8"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310F1475"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2A909244"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0747F24E"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6E274544" w14:textId="77777777" w:rsidR="006944E2" w:rsidRPr="00404976"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739944FA" w14:textId="77777777" w:rsidR="006944E2" w:rsidRDefault="006944E2"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59F80DA6" w14:textId="77777777" w:rsidR="006944E2" w:rsidRPr="00404976" w:rsidRDefault="006944E2" w:rsidP="00497828">
            <w:pPr>
              <w:spacing w:after="0"/>
              <w:jc w:val="center"/>
              <w:rPr>
                <w:rFonts w:eastAsia="Times New Roman" w:cs="Calibri"/>
                <w:lang w:val="en-NZ" w:eastAsia="en-NZ"/>
              </w:rPr>
            </w:pPr>
            <w:r>
              <w:rPr>
                <w:rFonts w:eastAsia="Times New Roman" w:cs="Calibri"/>
                <w:lang w:val="en-NZ" w:eastAsia="en-NZ"/>
              </w:rPr>
              <w:t>2016</w:t>
            </w:r>
            <w:r w:rsidRPr="00404976">
              <w:rPr>
                <w:rFonts w:eastAsia="Times New Roman" w:cs="Calibri"/>
                <w:lang w:val="en-NZ" w:eastAsia="en-NZ"/>
              </w:rPr>
              <w:t xml:space="preserve"> ZA data</w:t>
            </w:r>
          </w:p>
        </w:tc>
      </w:tr>
      <w:tr w:rsidR="007D2B3A" w:rsidRPr="00404976" w14:paraId="2AF2F1DB" w14:textId="77777777" w:rsidTr="00497828">
        <w:trPr>
          <w:trHeight w:val="537"/>
        </w:trPr>
        <w:tc>
          <w:tcPr>
            <w:tcW w:w="2520" w:type="dxa"/>
            <w:shd w:val="clear" w:color="auto" w:fill="auto"/>
            <w:noWrap/>
          </w:tcPr>
          <w:p w14:paraId="0D1C7D52" w14:textId="77777777" w:rsidR="007D2B3A" w:rsidRPr="00404976" w:rsidRDefault="007D2B3A" w:rsidP="00497828">
            <w:pPr>
              <w:spacing w:after="0"/>
              <w:rPr>
                <w:rFonts w:eastAsia="Times New Roman" w:cs="Calibri"/>
                <w:lang w:val="en-NZ" w:eastAsia="en-NZ"/>
              </w:rPr>
            </w:pPr>
            <w:r w:rsidRPr="00404976">
              <w:rPr>
                <w:rFonts w:eastAsia="Times New Roman" w:cs="Calibri"/>
                <w:lang w:val="en-NZ" w:eastAsia="en-NZ"/>
              </w:rPr>
              <w:t>WCPFC data</w:t>
            </w:r>
          </w:p>
        </w:tc>
        <w:tc>
          <w:tcPr>
            <w:tcW w:w="1417" w:type="dxa"/>
            <w:shd w:val="clear" w:color="auto" w:fill="auto"/>
            <w:noWrap/>
          </w:tcPr>
          <w:p w14:paraId="19005D20"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3E016027"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55D2959A"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0AC22232"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54A68532"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1350AF60"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1964B20C" w14:textId="77777777" w:rsidR="007D2B3A" w:rsidRPr="00404976" w:rsidRDefault="007D2B3A" w:rsidP="00497828">
            <w:pPr>
              <w:spacing w:after="0"/>
              <w:jc w:val="center"/>
              <w:rPr>
                <w:rFonts w:eastAsia="Times New Roman" w:cs="Calibri"/>
                <w:lang w:val="en-NZ" w:eastAsia="en-NZ"/>
              </w:rPr>
            </w:pPr>
            <w:r>
              <w:rPr>
                <w:rFonts w:eastAsia="Times New Roman" w:cs="Calibri"/>
                <w:lang w:val="en-NZ" w:eastAsia="en-NZ"/>
              </w:rPr>
              <w:t>2016</w:t>
            </w:r>
            <w:r w:rsidRPr="00404976">
              <w:rPr>
                <w:rFonts w:eastAsia="Times New Roman" w:cs="Calibri"/>
                <w:lang w:val="en-NZ" w:eastAsia="en-NZ"/>
              </w:rPr>
              <w:t xml:space="preserve"> WCPFC data</w:t>
            </w:r>
          </w:p>
        </w:tc>
        <w:tc>
          <w:tcPr>
            <w:tcW w:w="1417" w:type="dxa"/>
            <w:shd w:val="clear" w:color="auto" w:fill="auto"/>
            <w:noWrap/>
          </w:tcPr>
          <w:p w14:paraId="470F245E"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r>
      <w:tr w:rsidR="007D2B3A" w:rsidRPr="00404976" w14:paraId="51C9D111" w14:textId="77777777" w:rsidTr="00497828">
        <w:trPr>
          <w:trHeight w:val="538"/>
        </w:trPr>
        <w:tc>
          <w:tcPr>
            <w:tcW w:w="2520" w:type="dxa"/>
            <w:shd w:val="clear" w:color="auto" w:fill="auto"/>
            <w:noWrap/>
          </w:tcPr>
          <w:p w14:paraId="453531E1" w14:textId="77777777" w:rsidR="007D2B3A" w:rsidRPr="00404976" w:rsidRDefault="007D2B3A" w:rsidP="00497828">
            <w:pPr>
              <w:spacing w:after="0"/>
              <w:rPr>
                <w:rFonts w:eastAsia="Times New Roman" w:cs="Calibri"/>
                <w:lang w:val="en-NZ" w:eastAsia="en-NZ"/>
              </w:rPr>
            </w:pPr>
            <w:r w:rsidRPr="00404976">
              <w:rPr>
                <w:rFonts w:eastAsia="Times New Roman" w:cs="Calibri"/>
                <w:lang w:val="en-NZ" w:eastAsia="en-NZ"/>
              </w:rPr>
              <w:t>End 2017</w:t>
            </w:r>
          </w:p>
        </w:tc>
        <w:tc>
          <w:tcPr>
            <w:tcW w:w="1417" w:type="dxa"/>
            <w:shd w:val="clear" w:color="auto" w:fill="auto"/>
            <w:noWrap/>
          </w:tcPr>
          <w:p w14:paraId="24C75DFB"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0F6D267A"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6969C3F3"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198F32DF"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tcPr>
          <w:p w14:paraId="259F5693"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X</w:t>
            </w:r>
          </w:p>
        </w:tc>
        <w:tc>
          <w:tcPr>
            <w:tcW w:w="1417" w:type="dxa"/>
            <w:shd w:val="clear" w:color="auto" w:fill="auto"/>
            <w:noWrap/>
          </w:tcPr>
          <w:p w14:paraId="6CC91CC4"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End 2014</w:t>
            </w:r>
          </w:p>
        </w:tc>
        <w:tc>
          <w:tcPr>
            <w:tcW w:w="1417" w:type="dxa"/>
            <w:shd w:val="clear" w:color="auto" w:fill="auto"/>
            <w:noWrap/>
          </w:tcPr>
          <w:p w14:paraId="7A618376"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End 2014</w:t>
            </w:r>
          </w:p>
        </w:tc>
        <w:tc>
          <w:tcPr>
            <w:tcW w:w="1417" w:type="dxa"/>
            <w:shd w:val="clear" w:color="auto" w:fill="auto"/>
            <w:noWrap/>
          </w:tcPr>
          <w:p w14:paraId="09FD343D" w14:textId="77777777" w:rsidR="007D2B3A" w:rsidRPr="00404976" w:rsidRDefault="007D2B3A" w:rsidP="00497828">
            <w:pPr>
              <w:spacing w:after="0"/>
              <w:jc w:val="center"/>
              <w:rPr>
                <w:rFonts w:eastAsia="Times New Roman" w:cs="Calibri"/>
                <w:lang w:val="en-NZ" w:eastAsia="en-NZ"/>
              </w:rPr>
            </w:pPr>
            <w:r w:rsidRPr="00404976">
              <w:rPr>
                <w:rFonts w:eastAsia="Times New Roman" w:cs="Calibri"/>
                <w:lang w:val="en-NZ" w:eastAsia="en-NZ"/>
              </w:rPr>
              <w:t>End 2014</w:t>
            </w:r>
          </w:p>
        </w:tc>
      </w:tr>
      <w:tr w:rsidR="007D2B3A" w:rsidRPr="00404976" w14:paraId="7B2F3D3A" w14:textId="77777777" w:rsidTr="00497828">
        <w:trPr>
          <w:trHeight w:val="288"/>
        </w:trPr>
        <w:tc>
          <w:tcPr>
            <w:tcW w:w="2520" w:type="dxa"/>
            <w:shd w:val="clear" w:color="auto" w:fill="auto"/>
            <w:noWrap/>
            <w:vAlign w:val="bottom"/>
          </w:tcPr>
          <w:p w14:paraId="466648E6" w14:textId="77777777" w:rsidR="007D2B3A" w:rsidRPr="00404976" w:rsidRDefault="007D2B3A" w:rsidP="007D2B3A">
            <w:pPr>
              <w:spacing w:after="0"/>
              <w:rPr>
                <w:rFonts w:eastAsia="Times New Roman" w:cs="Calibri"/>
                <w:lang w:val="en-NZ" w:eastAsia="en-NZ"/>
              </w:rPr>
            </w:pPr>
          </w:p>
        </w:tc>
        <w:tc>
          <w:tcPr>
            <w:tcW w:w="1417" w:type="dxa"/>
            <w:shd w:val="clear" w:color="auto" w:fill="auto"/>
            <w:noWrap/>
          </w:tcPr>
          <w:p w14:paraId="5D078395" w14:textId="77777777" w:rsidR="007D2B3A" w:rsidRPr="00404976" w:rsidRDefault="007D2B3A" w:rsidP="00497828">
            <w:pPr>
              <w:spacing w:after="0"/>
              <w:jc w:val="center"/>
              <w:rPr>
                <w:rFonts w:eastAsia="Times New Roman" w:cs="Calibri"/>
                <w:lang w:val="en-NZ" w:eastAsia="en-NZ"/>
              </w:rPr>
            </w:pPr>
          </w:p>
        </w:tc>
        <w:tc>
          <w:tcPr>
            <w:tcW w:w="1417" w:type="dxa"/>
          </w:tcPr>
          <w:p w14:paraId="044FD7C7" w14:textId="77777777" w:rsidR="007D2B3A" w:rsidRPr="00404976" w:rsidRDefault="007D2B3A" w:rsidP="00497828">
            <w:pPr>
              <w:spacing w:after="0"/>
              <w:jc w:val="center"/>
              <w:rPr>
                <w:rFonts w:eastAsia="Times New Roman" w:cs="Calibri"/>
                <w:lang w:val="en-NZ" w:eastAsia="en-NZ"/>
              </w:rPr>
            </w:pPr>
          </w:p>
        </w:tc>
        <w:tc>
          <w:tcPr>
            <w:tcW w:w="1417" w:type="dxa"/>
          </w:tcPr>
          <w:p w14:paraId="0615AF4F" w14:textId="77777777" w:rsidR="007D2B3A" w:rsidRPr="00404976" w:rsidRDefault="007D2B3A" w:rsidP="00497828">
            <w:pPr>
              <w:spacing w:after="0"/>
              <w:jc w:val="center"/>
              <w:rPr>
                <w:rFonts w:eastAsia="Times New Roman" w:cs="Calibri"/>
                <w:lang w:val="en-NZ" w:eastAsia="en-NZ"/>
              </w:rPr>
            </w:pPr>
          </w:p>
        </w:tc>
        <w:tc>
          <w:tcPr>
            <w:tcW w:w="1417" w:type="dxa"/>
          </w:tcPr>
          <w:p w14:paraId="08F31E27" w14:textId="77777777" w:rsidR="007D2B3A" w:rsidRPr="00404976" w:rsidRDefault="007D2B3A" w:rsidP="00497828">
            <w:pPr>
              <w:spacing w:after="0"/>
              <w:jc w:val="center"/>
              <w:rPr>
                <w:rFonts w:eastAsia="Times New Roman" w:cs="Calibri"/>
                <w:lang w:val="en-NZ" w:eastAsia="en-NZ"/>
              </w:rPr>
            </w:pPr>
          </w:p>
        </w:tc>
        <w:tc>
          <w:tcPr>
            <w:tcW w:w="1417" w:type="dxa"/>
          </w:tcPr>
          <w:p w14:paraId="71D87756" w14:textId="77777777" w:rsidR="007D2B3A" w:rsidRPr="00404976" w:rsidRDefault="007D2B3A" w:rsidP="00497828">
            <w:pPr>
              <w:spacing w:after="0"/>
              <w:jc w:val="center"/>
              <w:rPr>
                <w:rFonts w:eastAsia="Times New Roman" w:cs="Calibri"/>
                <w:lang w:val="en-NZ" w:eastAsia="en-NZ"/>
              </w:rPr>
            </w:pPr>
          </w:p>
        </w:tc>
        <w:tc>
          <w:tcPr>
            <w:tcW w:w="1417" w:type="dxa"/>
            <w:shd w:val="clear" w:color="auto" w:fill="auto"/>
            <w:noWrap/>
          </w:tcPr>
          <w:p w14:paraId="18670ECA" w14:textId="77777777" w:rsidR="007D2B3A" w:rsidRPr="00404976" w:rsidRDefault="007D2B3A" w:rsidP="00497828">
            <w:pPr>
              <w:spacing w:after="0"/>
              <w:jc w:val="center"/>
              <w:rPr>
                <w:rFonts w:eastAsia="Times New Roman" w:cs="Calibri"/>
                <w:lang w:val="en-NZ" w:eastAsia="en-NZ"/>
              </w:rPr>
            </w:pPr>
          </w:p>
        </w:tc>
        <w:tc>
          <w:tcPr>
            <w:tcW w:w="1417" w:type="dxa"/>
            <w:shd w:val="clear" w:color="auto" w:fill="auto"/>
            <w:noWrap/>
          </w:tcPr>
          <w:p w14:paraId="44AF0844" w14:textId="77777777" w:rsidR="007D2B3A" w:rsidRPr="00404976" w:rsidRDefault="007D2B3A" w:rsidP="00497828">
            <w:pPr>
              <w:spacing w:after="0"/>
              <w:jc w:val="center"/>
              <w:rPr>
                <w:rFonts w:eastAsia="Times New Roman" w:cs="Calibri"/>
                <w:lang w:val="en-NZ" w:eastAsia="en-NZ"/>
              </w:rPr>
            </w:pPr>
          </w:p>
        </w:tc>
        <w:tc>
          <w:tcPr>
            <w:tcW w:w="1417" w:type="dxa"/>
            <w:shd w:val="clear" w:color="auto" w:fill="auto"/>
            <w:noWrap/>
          </w:tcPr>
          <w:p w14:paraId="09DCEAFA" w14:textId="77777777" w:rsidR="007D2B3A" w:rsidRPr="00404976" w:rsidRDefault="007D2B3A" w:rsidP="00497828">
            <w:pPr>
              <w:spacing w:after="0"/>
              <w:jc w:val="center"/>
              <w:rPr>
                <w:rFonts w:eastAsia="Times New Roman" w:cs="Calibri"/>
                <w:lang w:val="en-NZ" w:eastAsia="en-NZ"/>
              </w:rPr>
            </w:pPr>
          </w:p>
        </w:tc>
      </w:tr>
      <w:tr w:rsidR="007D2B3A" w:rsidRPr="00404976" w14:paraId="667D2D65" w14:textId="77777777" w:rsidTr="00EE39FA">
        <w:trPr>
          <w:trHeight w:val="288"/>
        </w:trPr>
        <w:tc>
          <w:tcPr>
            <w:tcW w:w="2520" w:type="dxa"/>
            <w:shd w:val="clear" w:color="auto" w:fill="auto"/>
            <w:noWrap/>
            <w:vAlign w:val="bottom"/>
          </w:tcPr>
          <w:p w14:paraId="5E4CD40D" w14:textId="77777777" w:rsidR="007D2B3A" w:rsidRPr="00404976" w:rsidRDefault="007D2B3A" w:rsidP="007D2B3A">
            <w:pPr>
              <w:spacing w:after="0"/>
              <w:rPr>
                <w:rFonts w:eastAsia="Times New Roman" w:cs="Calibri"/>
                <w:lang w:val="en-NZ" w:eastAsia="en-NZ"/>
              </w:rPr>
            </w:pPr>
          </w:p>
        </w:tc>
        <w:tc>
          <w:tcPr>
            <w:tcW w:w="1417" w:type="dxa"/>
            <w:shd w:val="clear" w:color="auto" w:fill="auto"/>
            <w:noWrap/>
            <w:vAlign w:val="bottom"/>
          </w:tcPr>
          <w:p w14:paraId="446FEBD6" w14:textId="77777777" w:rsidR="007D2B3A" w:rsidRPr="00404976" w:rsidRDefault="007D2B3A" w:rsidP="007D2B3A">
            <w:pPr>
              <w:spacing w:after="0"/>
              <w:jc w:val="center"/>
              <w:rPr>
                <w:rFonts w:eastAsia="Times New Roman" w:cs="Calibri"/>
                <w:lang w:val="en-NZ" w:eastAsia="en-NZ"/>
              </w:rPr>
            </w:pPr>
          </w:p>
        </w:tc>
        <w:tc>
          <w:tcPr>
            <w:tcW w:w="1417" w:type="dxa"/>
            <w:vAlign w:val="bottom"/>
          </w:tcPr>
          <w:p w14:paraId="14B746EA" w14:textId="77777777" w:rsidR="007D2B3A" w:rsidRPr="00404976" w:rsidRDefault="007D2B3A" w:rsidP="007D2B3A">
            <w:pPr>
              <w:spacing w:after="0"/>
              <w:jc w:val="center"/>
              <w:rPr>
                <w:rFonts w:eastAsia="Times New Roman" w:cs="Calibri"/>
                <w:lang w:val="en-NZ" w:eastAsia="en-NZ"/>
              </w:rPr>
            </w:pPr>
          </w:p>
        </w:tc>
        <w:tc>
          <w:tcPr>
            <w:tcW w:w="1417" w:type="dxa"/>
            <w:vAlign w:val="bottom"/>
          </w:tcPr>
          <w:p w14:paraId="56282E23" w14:textId="77777777" w:rsidR="007D2B3A" w:rsidRPr="00404976" w:rsidRDefault="007D2B3A" w:rsidP="007D2B3A">
            <w:pPr>
              <w:spacing w:after="0"/>
              <w:jc w:val="center"/>
              <w:rPr>
                <w:rFonts w:eastAsia="Times New Roman" w:cs="Calibri"/>
                <w:lang w:val="en-NZ" w:eastAsia="en-NZ"/>
              </w:rPr>
            </w:pPr>
          </w:p>
        </w:tc>
        <w:tc>
          <w:tcPr>
            <w:tcW w:w="1417" w:type="dxa"/>
            <w:vAlign w:val="bottom"/>
          </w:tcPr>
          <w:p w14:paraId="5E7ED838" w14:textId="77777777" w:rsidR="007D2B3A" w:rsidRPr="00404976" w:rsidRDefault="007D2B3A" w:rsidP="007D2B3A">
            <w:pPr>
              <w:spacing w:after="0"/>
              <w:jc w:val="center"/>
              <w:rPr>
                <w:rFonts w:eastAsia="Times New Roman" w:cs="Calibri"/>
                <w:lang w:val="en-NZ" w:eastAsia="en-NZ"/>
              </w:rPr>
            </w:pPr>
          </w:p>
        </w:tc>
        <w:tc>
          <w:tcPr>
            <w:tcW w:w="1417" w:type="dxa"/>
            <w:vAlign w:val="bottom"/>
          </w:tcPr>
          <w:p w14:paraId="4339BE93" w14:textId="77777777" w:rsidR="007D2B3A" w:rsidRPr="00404976" w:rsidRDefault="007D2B3A" w:rsidP="007D2B3A">
            <w:pPr>
              <w:spacing w:after="0"/>
              <w:jc w:val="center"/>
              <w:rPr>
                <w:rFonts w:eastAsia="Times New Roman" w:cs="Calibri"/>
                <w:lang w:val="en-NZ" w:eastAsia="en-NZ"/>
              </w:rPr>
            </w:pPr>
          </w:p>
        </w:tc>
        <w:tc>
          <w:tcPr>
            <w:tcW w:w="1417" w:type="dxa"/>
            <w:shd w:val="clear" w:color="auto" w:fill="auto"/>
            <w:noWrap/>
            <w:vAlign w:val="bottom"/>
          </w:tcPr>
          <w:p w14:paraId="1950EC44" w14:textId="77777777" w:rsidR="007D2B3A" w:rsidRPr="00404976" w:rsidRDefault="007D2B3A" w:rsidP="007D2B3A">
            <w:pPr>
              <w:spacing w:after="0"/>
              <w:jc w:val="center"/>
              <w:rPr>
                <w:rFonts w:eastAsia="Times New Roman" w:cs="Calibri"/>
                <w:lang w:val="en-NZ" w:eastAsia="en-NZ"/>
              </w:rPr>
            </w:pPr>
          </w:p>
        </w:tc>
        <w:tc>
          <w:tcPr>
            <w:tcW w:w="1417" w:type="dxa"/>
            <w:shd w:val="clear" w:color="auto" w:fill="auto"/>
            <w:noWrap/>
            <w:vAlign w:val="bottom"/>
          </w:tcPr>
          <w:p w14:paraId="50849E88" w14:textId="77777777" w:rsidR="007D2B3A" w:rsidRPr="00404976" w:rsidRDefault="007D2B3A" w:rsidP="007D2B3A">
            <w:pPr>
              <w:spacing w:after="0"/>
              <w:jc w:val="center"/>
              <w:rPr>
                <w:rFonts w:eastAsia="Times New Roman" w:cs="Calibri"/>
                <w:lang w:val="en-NZ" w:eastAsia="en-NZ"/>
              </w:rPr>
            </w:pPr>
          </w:p>
        </w:tc>
        <w:tc>
          <w:tcPr>
            <w:tcW w:w="1417" w:type="dxa"/>
            <w:shd w:val="clear" w:color="auto" w:fill="auto"/>
            <w:noWrap/>
            <w:vAlign w:val="bottom"/>
          </w:tcPr>
          <w:p w14:paraId="0AC2993B" w14:textId="77777777" w:rsidR="007D2B3A" w:rsidRPr="00404976" w:rsidRDefault="007D2B3A" w:rsidP="007D2B3A">
            <w:pPr>
              <w:spacing w:after="0"/>
              <w:jc w:val="center"/>
              <w:rPr>
                <w:rFonts w:eastAsia="Times New Roman" w:cs="Calibri"/>
                <w:lang w:val="en-NZ" w:eastAsia="en-NZ"/>
              </w:rPr>
            </w:pPr>
          </w:p>
        </w:tc>
      </w:tr>
    </w:tbl>
    <w:p w14:paraId="6B436809" w14:textId="77777777" w:rsidR="00404976" w:rsidRDefault="00404976" w:rsidP="00404976">
      <w:pPr>
        <w:pStyle w:val="BodyText"/>
      </w:pPr>
    </w:p>
    <w:p w14:paraId="13FB1423" w14:textId="77777777" w:rsidR="00404976" w:rsidRPr="00404976" w:rsidRDefault="00404976" w:rsidP="00404976">
      <w:pPr>
        <w:pStyle w:val="BodyText"/>
        <w:sectPr w:rsidR="00404976" w:rsidRPr="00404976" w:rsidSect="005D6FAA">
          <w:pgSz w:w="16838" w:h="11906" w:orient="landscape" w:code="9"/>
          <w:pgMar w:top="1134" w:right="1134" w:bottom="1134" w:left="1134" w:header="510" w:footer="624" w:gutter="0"/>
          <w:cols w:space="850"/>
          <w:docGrid w:linePitch="360"/>
        </w:sectPr>
      </w:pPr>
    </w:p>
    <w:p w14:paraId="224047BA" w14:textId="10E32644" w:rsidR="00777D06" w:rsidRDefault="008576FC" w:rsidP="00952198">
      <w:pPr>
        <w:pStyle w:val="Caption"/>
      </w:pPr>
      <w:bookmarkStart w:id="37" w:name="_Ref32488861"/>
      <w:bookmarkStart w:id="38" w:name="_Ref33617911"/>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2</w:t>
      </w:r>
      <w:r w:rsidR="001D1092">
        <w:rPr>
          <w:noProof/>
        </w:rPr>
        <w:fldChar w:fldCharType="end"/>
      </w:r>
      <w:bookmarkEnd w:id="36"/>
      <w:bookmarkEnd w:id="37"/>
      <w:bookmarkEnd w:id="38"/>
      <w:r>
        <w:t xml:space="preserve">. Prediction catches </w:t>
      </w:r>
      <w:r w:rsidR="00952198">
        <w:t xml:space="preserve">for the </w:t>
      </w:r>
      <w:r w:rsidR="008F06FE">
        <w:t xml:space="preserve">Indian/Atlantic Oceans </w:t>
      </w:r>
      <w:r>
        <w:t>under alternative model runs: GLM method assuming JP catchability</w:t>
      </w:r>
      <w:r w:rsidR="00952198">
        <w:t xml:space="preserve">.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rsidR="00952198">
        <w:t>Catches are</w:t>
      </w:r>
      <w:r w:rsidR="0059685B">
        <w:t xml:space="preserve"> rounded to the nearest tonne.</w:t>
      </w:r>
      <w:r w:rsidR="004D3571">
        <w:t xml:space="preserve"> Average catch across years is shown. The </w:t>
      </w:r>
      <w:r w:rsidR="00992030">
        <w:t>r</w:t>
      </w:r>
      <w:r w:rsidR="004D3571">
        <w:t xml:space="preserve">atio is calculated as the geometric mean of the </w:t>
      </w:r>
      <w:r w:rsidR="00460055">
        <w:t>annual reference case catch relative to the revision</w:t>
      </w:r>
      <w:r w:rsidR="00726028">
        <w:t>: r</w:t>
      </w:r>
      <w:r w:rsidR="00460055">
        <w:t xml:space="preserve">atios greater than one indicate that </w:t>
      </w:r>
      <w:r w:rsidR="00726028">
        <w:t xml:space="preserve">the revision led to an increase in the annual catch estimate. </w:t>
      </w:r>
    </w:p>
    <w:p w14:paraId="170C6937" w14:textId="77777777" w:rsidR="00EF0A32" w:rsidRDefault="00EF0A32" w:rsidP="001C3EED">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0045EC" w14:paraId="49FE0FAC" w14:textId="77777777" w:rsidTr="00DA0F1F">
        <w:trPr>
          <w:cantSplit/>
          <w:trHeight w:val="939"/>
        </w:trPr>
        <w:tc>
          <w:tcPr>
            <w:tcW w:w="1091" w:type="dxa"/>
            <w:tcBorders>
              <w:top w:val="single" w:sz="4" w:space="0" w:color="auto"/>
              <w:bottom w:val="nil"/>
            </w:tcBorders>
          </w:tcPr>
          <w:p w14:paraId="522D10C3" w14:textId="77777777" w:rsidR="000045EC" w:rsidRDefault="000045EC" w:rsidP="000045EC">
            <w:pPr>
              <w:spacing w:after="0"/>
            </w:pPr>
          </w:p>
        </w:tc>
        <w:tc>
          <w:tcPr>
            <w:tcW w:w="1644" w:type="dxa"/>
            <w:tcBorders>
              <w:top w:val="single" w:sz="4" w:space="0" w:color="auto"/>
              <w:bottom w:val="nil"/>
            </w:tcBorders>
          </w:tcPr>
          <w:p w14:paraId="25E8E202" w14:textId="77777777" w:rsidR="000045EC" w:rsidRDefault="00AB242E" w:rsidP="000045EC">
            <w:pPr>
              <w:spacing w:after="0"/>
            </w:pPr>
            <w:r>
              <w:t>Reference Case A</w:t>
            </w:r>
          </w:p>
        </w:tc>
        <w:tc>
          <w:tcPr>
            <w:tcW w:w="1644" w:type="dxa"/>
            <w:tcBorders>
              <w:top w:val="single" w:sz="4" w:space="0" w:color="auto"/>
              <w:bottom w:val="nil"/>
            </w:tcBorders>
          </w:tcPr>
          <w:p w14:paraId="7233200B" w14:textId="77777777" w:rsidR="000045EC" w:rsidRDefault="000045EC" w:rsidP="000045EC">
            <w:pPr>
              <w:spacing w:after="0"/>
            </w:pPr>
            <w:r>
              <w:t>Revision to the IOTC effort data</w:t>
            </w:r>
          </w:p>
        </w:tc>
        <w:tc>
          <w:tcPr>
            <w:tcW w:w="1644" w:type="dxa"/>
            <w:tcBorders>
              <w:top w:val="single" w:sz="4" w:space="0" w:color="auto"/>
              <w:bottom w:val="nil"/>
            </w:tcBorders>
          </w:tcPr>
          <w:p w14:paraId="2E61447A" w14:textId="77777777" w:rsidR="000045EC" w:rsidRDefault="000045EC" w:rsidP="000045EC">
            <w:pPr>
              <w:spacing w:after="0"/>
            </w:pPr>
            <w:r>
              <w:t>Revision to the JP CCSBT catch and effort data</w:t>
            </w:r>
          </w:p>
        </w:tc>
        <w:tc>
          <w:tcPr>
            <w:tcW w:w="1644" w:type="dxa"/>
            <w:tcBorders>
              <w:top w:val="single" w:sz="4" w:space="0" w:color="auto"/>
              <w:bottom w:val="nil"/>
            </w:tcBorders>
          </w:tcPr>
          <w:p w14:paraId="648CC72C" w14:textId="14047F0D" w:rsidR="000045EC" w:rsidRDefault="008F06FE" w:rsidP="000045EC">
            <w:pPr>
              <w:spacing w:after="0"/>
            </w:pPr>
            <w:r>
              <w:t>Changes to the GLM covariates</w:t>
            </w:r>
          </w:p>
        </w:tc>
        <w:tc>
          <w:tcPr>
            <w:tcW w:w="1644" w:type="dxa"/>
            <w:tcBorders>
              <w:top w:val="single" w:sz="4" w:space="0" w:color="auto"/>
              <w:bottom w:val="nil"/>
            </w:tcBorders>
          </w:tcPr>
          <w:p w14:paraId="07C1CE6F" w14:textId="77777777" w:rsidR="000045EC" w:rsidRDefault="000045EC" w:rsidP="000045EC">
            <w:pPr>
              <w:spacing w:after="0"/>
            </w:pPr>
            <w:r>
              <w:t>Removal of catch rate outliers from AU and ZA CCSBT data</w:t>
            </w:r>
          </w:p>
        </w:tc>
        <w:tc>
          <w:tcPr>
            <w:tcW w:w="1644" w:type="dxa"/>
            <w:tcBorders>
              <w:top w:val="single" w:sz="4" w:space="0" w:color="auto"/>
              <w:bottom w:val="nil"/>
            </w:tcBorders>
          </w:tcPr>
          <w:p w14:paraId="31193DEF" w14:textId="77777777" w:rsidR="000045EC" w:rsidRDefault="00AB242E" w:rsidP="000045EC">
            <w:pPr>
              <w:spacing w:after="0"/>
            </w:pPr>
            <w:r>
              <w:t>Reference Case B</w:t>
            </w:r>
          </w:p>
        </w:tc>
        <w:tc>
          <w:tcPr>
            <w:tcW w:w="1644" w:type="dxa"/>
            <w:tcBorders>
              <w:top w:val="single" w:sz="4" w:space="0" w:color="auto"/>
              <w:bottom w:val="nil"/>
            </w:tcBorders>
          </w:tcPr>
          <w:p w14:paraId="3069C9D9" w14:textId="77777777" w:rsidR="000045EC" w:rsidRDefault="000045EC" w:rsidP="000045EC">
            <w:pPr>
              <w:spacing w:after="0"/>
            </w:pPr>
            <w:r>
              <w:t>Revision to the WCFPC effort data</w:t>
            </w:r>
          </w:p>
        </w:tc>
        <w:tc>
          <w:tcPr>
            <w:tcW w:w="1644" w:type="dxa"/>
            <w:tcBorders>
              <w:top w:val="single" w:sz="4" w:space="0" w:color="auto"/>
              <w:bottom w:val="nil"/>
            </w:tcBorders>
          </w:tcPr>
          <w:p w14:paraId="6571635F" w14:textId="77777777" w:rsidR="000045EC" w:rsidRDefault="000045EC" w:rsidP="000045EC">
            <w:pPr>
              <w:spacing w:after="0"/>
            </w:pPr>
            <w:r>
              <w:t>Revision of ZA CCSBT data</w:t>
            </w:r>
          </w:p>
        </w:tc>
      </w:tr>
      <w:tr w:rsidR="000045EC" w14:paraId="5F30B9AE" w14:textId="77777777" w:rsidTr="00DA0F1F">
        <w:tc>
          <w:tcPr>
            <w:tcW w:w="1091" w:type="dxa"/>
            <w:tcBorders>
              <w:top w:val="nil"/>
              <w:bottom w:val="single" w:sz="4" w:space="0" w:color="auto"/>
            </w:tcBorders>
          </w:tcPr>
          <w:p w14:paraId="32AC235C" w14:textId="77777777" w:rsidR="000045EC" w:rsidRDefault="000045EC" w:rsidP="000045EC">
            <w:pPr>
              <w:spacing w:after="0"/>
            </w:pPr>
          </w:p>
        </w:tc>
        <w:tc>
          <w:tcPr>
            <w:tcW w:w="1644" w:type="dxa"/>
            <w:tcBorders>
              <w:top w:val="nil"/>
              <w:bottom w:val="single" w:sz="4" w:space="0" w:color="auto"/>
            </w:tcBorders>
          </w:tcPr>
          <w:p w14:paraId="10D54D27" w14:textId="77777777" w:rsidR="000045EC" w:rsidRPr="0083347C" w:rsidRDefault="003A59D6" w:rsidP="0014089F">
            <w:pPr>
              <w:spacing w:after="0"/>
              <w:jc w:val="center"/>
              <w:rPr>
                <w:b/>
                <w:bCs/>
              </w:rPr>
            </w:pPr>
            <w:r>
              <w:rPr>
                <w:b/>
                <w:bCs/>
              </w:rPr>
              <w:t>AR</w:t>
            </w:r>
          </w:p>
        </w:tc>
        <w:tc>
          <w:tcPr>
            <w:tcW w:w="1644" w:type="dxa"/>
            <w:tcBorders>
              <w:top w:val="nil"/>
              <w:bottom w:val="single" w:sz="4" w:space="0" w:color="auto"/>
            </w:tcBorders>
          </w:tcPr>
          <w:p w14:paraId="61FD84A4" w14:textId="77777777" w:rsidR="000045EC" w:rsidRDefault="003A59D6" w:rsidP="0014089F">
            <w:pPr>
              <w:spacing w:after="0"/>
              <w:jc w:val="center"/>
              <w:rPr>
                <w:b/>
                <w:bCs/>
              </w:rPr>
            </w:pPr>
            <w:r>
              <w:rPr>
                <w:b/>
                <w:bCs/>
              </w:rPr>
              <w:t>A1</w:t>
            </w:r>
          </w:p>
        </w:tc>
        <w:tc>
          <w:tcPr>
            <w:tcW w:w="1644" w:type="dxa"/>
            <w:tcBorders>
              <w:top w:val="nil"/>
              <w:bottom w:val="single" w:sz="4" w:space="0" w:color="auto"/>
            </w:tcBorders>
          </w:tcPr>
          <w:p w14:paraId="55D67F9D" w14:textId="77777777" w:rsidR="000045EC" w:rsidRDefault="003A59D6" w:rsidP="0014089F">
            <w:pPr>
              <w:spacing w:after="0"/>
              <w:jc w:val="center"/>
              <w:rPr>
                <w:b/>
                <w:bCs/>
              </w:rPr>
            </w:pPr>
            <w:r>
              <w:rPr>
                <w:b/>
                <w:bCs/>
              </w:rPr>
              <w:t>A2</w:t>
            </w:r>
          </w:p>
        </w:tc>
        <w:tc>
          <w:tcPr>
            <w:tcW w:w="1644" w:type="dxa"/>
            <w:tcBorders>
              <w:top w:val="nil"/>
              <w:bottom w:val="single" w:sz="4" w:space="0" w:color="auto"/>
            </w:tcBorders>
          </w:tcPr>
          <w:p w14:paraId="20EA836D" w14:textId="77777777" w:rsidR="000045EC" w:rsidRDefault="003A59D6" w:rsidP="0014089F">
            <w:pPr>
              <w:spacing w:after="0"/>
              <w:jc w:val="center"/>
              <w:rPr>
                <w:b/>
                <w:bCs/>
              </w:rPr>
            </w:pPr>
            <w:r>
              <w:rPr>
                <w:b/>
                <w:bCs/>
              </w:rPr>
              <w:t>A3</w:t>
            </w:r>
          </w:p>
        </w:tc>
        <w:tc>
          <w:tcPr>
            <w:tcW w:w="1644" w:type="dxa"/>
            <w:tcBorders>
              <w:top w:val="nil"/>
              <w:bottom w:val="single" w:sz="4" w:space="0" w:color="auto"/>
            </w:tcBorders>
          </w:tcPr>
          <w:p w14:paraId="5FC0BAD2" w14:textId="77777777" w:rsidR="000045EC" w:rsidRDefault="003A59D6" w:rsidP="0014089F">
            <w:pPr>
              <w:spacing w:after="0"/>
              <w:jc w:val="center"/>
              <w:rPr>
                <w:b/>
                <w:bCs/>
              </w:rPr>
            </w:pPr>
            <w:r>
              <w:rPr>
                <w:b/>
                <w:bCs/>
              </w:rPr>
              <w:t>A4</w:t>
            </w:r>
          </w:p>
        </w:tc>
        <w:tc>
          <w:tcPr>
            <w:tcW w:w="1644" w:type="dxa"/>
            <w:tcBorders>
              <w:top w:val="nil"/>
              <w:bottom w:val="single" w:sz="4" w:space="0" w:color="auto"/>
            </w:tcBorders>
          </w:tcPr>
          <w:p w14:paraId="7FCBFC67" w14:textId="77777777" w:rsidR="000045EC" w:rsidRDefault="003A59D6" w:rsidP="0014089F">
            <w:pPr>
              <w:spacing w:after="0"/>
              <w:jc w:val="center"/>
              <w:rPr>
                <w:b/>
                <w:bCs/>
              </w:rPr>
            </w:pPr>
            <w:r>
              <w:rPr>
                <w:b/>
                <w:bCs/>
              </w:rPr>
              <w:t>BR</w:t>
            </w:r>
          </w:p>
        </w:tc>
        <w:tc>
          <w:tcPr>
            <w:tcW w:w="1644" w:type="dxa"/>
            <w:tcBorders>
              <w:top w:val="nil"/>
              <w:bottom w:val="single" w:sz="4" w:space="0" w:color="auto"/>
            </w:tcBorders>
          </w:tcPr>
          <w:p w14:paraId="4F9EEDC2" w14:textId="77777777" w:rsidR="000045EC" w:rsidRDefault="00D5498C" w:rsidP="0014089F">
            <w:pPr>
              <w:spacing w:after="0"/>
              <w:jc w:val="center"/>
              <w:rPr>
                <w:b/>
                <w:bCs/>
              </w:rPr>
            </w:pPr>
            <w:r>
              <w:rPr>
                <w:b/>
                <w:bCs/>
              </w:rPr>
              <w:t>B1</w:t>
            </w:r>
          </w:p>
        </w:tc>
        <w:tc>
          <w:tcPr>
            <w:tcW w:w="1644" w:type="dxa"/>
            <w:tcBorders>
              <w:top w:val="nil"/>
              <w:bottom w:val="single" w:sz="4" w:space="0" w:color="auto"/>
            </w:tcBorders>
          </w:tcPr>
          <w:p w14:paraId="1F140C83" w14:textId="77777777" w:rsidR="000045EC" w:rsidRPr="0083347C" w:rsidRDefault="00D5498C" w:rsidP="0014089F">
            <w:pPr>
              <w:spacing w:after="0"/>
              <w:jc w:val="center"/>
              <w:rPr>
                <w:b/>
                <w:bCs/>
              </w:rPr>
            </w:pPr>
            <w:r>
              <w:rPr>
                <w:b/>
                <w:bCs/>
              </w:rPr>
              <w:t>B2</w:t>
            </w:r>
          </w:p>
        </w:tc>
      </w:tr>
      <w:tr w:rsidR="000045EC" w14:paraId="0E5DE00C" w14:textId="77777777" w:rsidTr="00DA0F1F">
        <w:tc>
          <w:tcPr>
            <w:tcW w:w="1091" w:type="dxa"/>
            <w:tcBorders>
              <w:top w:val="single" w:sz="4" w:space="0" w:color="auto"/>
            </w:tcBorders>
          </w:tcPr>
          <w:p w14:paraId="6B503BF9" w14:textId="77777777" w:rsidR="000045EC" w:rsidRDefault="000045EC" w:rsidP="000045EC">
            <w:pPr>
              <w:spacing w:after="0"/>
            </w:pPr>
            <w:r>
              <w:t>2007</w:t>
            </w:r>
          </w:p>
        </w:tc>
        <w:tc>
          <w:tcPr>
            <w:tcW w:w="1644" w:type="dxa"/>
            <w:tcBorders>
              <w:top w:val="single" w:sz="4" w:space="0" w:color="auto"/>
            </w:tcBorders>
            <w:vAlign w:val="bottom"/>
          </w:tcPr>
          <w:p w14:paraId="0019B1A7" w14:textId="77777777" w:rsidR="000045EC" w:rsidRDefault="000045EC" w:rsidP="0014089F">
            <w:pPr>
              <w:spacing w:after="0"/>
              <w:jc w:val="center"/>
            </w:pPr>
            <w:r>
              <w:rPr>
                <w:rFonts w:cs="Calibri"/>
                <w:sz w:val="22"/>
                <w:szCs w:val="22"/>
              </w:rPr>
              <w:t>190</w:t>
            </w:r>
          </w:p>
        </w:tc>
        <w:tc>
          <w:tcPr>
            <w:tcW w:w="1644" w:type="dxa"/>
            <w:tcBorders>
              <w:top w:val="single" w:sz="4" w:space="0" w:color="auto"/>
            </w:tcBorders>
            <w:vAlign w:val="bottom"/>
          </w:tcPr>
          <w:p w14:paraId="74C1003F" w14:textId="77777777" w:rsidR="000045EC" w:rsidRDefault="000045EC" w:rsidP="0014089F">
            <w:pPr>
              <w:spacing w:after="0"/>
              <w:jc w:val="center"/>
              <w:rPr>
                <w:rFonts w:cs="Calibri"/>
              </w:rPr>
            </w:pPr>
            <w:r>
              <w:rPr>
                <w:rFonts w:cs="Calibri"/>
                <w:sz w:val="22"/>
                <w:szCs w:val="22"/>
              </w:rPr>
              <w:t>27</w:t>
            </w:r>
          </w:p>
        </w:tc>
        <w:tc>
          <w:tcPr>
            <w:tcW w:w="1644" w:type="dxa"/>
            <w:tcBorders>
              <w:top w:val="single" w:sz="4" w:space="0" w:color="auto"/>
            </w:tcBorders>
            <w:vAlign w:val="bottom"/>
          </w:tcPr>
          <w:p w14:paraId="2B337404" w14:textId="77777777" w:rsidR="000045EC" w:rsidRDefault="000045EC" w:rsidP="0014089F">
            <w:pPr>
              <w:spacing w:after="0"/>
              <w:jc w:val="center"/>
              <w:rPr>
                <w:rFonts w:cs="Calibri"/>
              </w:rPr>
            </w:pPr>
            <w:r>
              <w:rPr>
                <w:rFonts w:cs="Calibri"/>
                <w:sz w:val="22"/>
                <w:szCs w:val="22"/>
              </w:rPr>
              <w:t>203</w:t>
            </w:r>
          </w:p>
        </w:tc>
        <w:tc>
          <w:tcPr>
            <w:tcW w:w="1644" w:type="dxa"/>
            <w:tcBorders>
              <w:top w:val="single" w:sz="4" w:space="0" w:color="auto"/>
            </w:tcBorders>
            <w:vAlign w:val="bottom"/>
          </w:tcPr>
          <w:p w14:paraId="6FF679C5" w14:textId="77777777" w:rsidR="000045EC" w:rsidRDefault="000045EC" w:rsidP="0014089F">
            <w:pPr>
              <w:spacing w:after="0"/>
              <w:jc w:val="center"/>
              <w:rPr>
                <w:rFonts w:cs="Calibri"/>
              </w:rPr>
            </w:pPr>
            <w:r>
              <w:rPr>
                <w:rFonts w:cs="Calibri"/>
                <w:sz w:val="22"/>
                <w:szCs w:val="22"/>
              </w:rPr>
              <w:t>243</w:t>
            </w:r>
          </w:p>
        </w:tc>
        <w:tc>
          <w:tcPr>
            <w:tcW w:w="1644" w:type="dxa"/>
            <w:tcBorders>
              <w:top w:val="single" w:sz="4" w:space="0" w:color="auto"/>
            </w:tcBorders>
            <w:vAlign w:val="bottom"/>
          </w:tcPr>
          <w:p w14:paraId="5DAA5CDF" w14:textId="77777777" w:rsidR="000045EC" w:rsidRDefault="000045EC" w:rsidP="0014089F">
            <w:pPr>
              <w:spacing w:after="0"/>
              <w:jc w:val="center"/>
              <w:rPr>
                <w:rFonts w:cs="Calibri"/>
              </w:rPr>
            </w:pPr>
            <w:r>
              <w:rPr>
                <w:rFonts w:cs="Calibri"/>
                <w:sz w:val="22"/>
                <w:szCs w:val="22"/>
              </w:rPr>
              <w:t>192</w:t>
            </w:r>
          </w:p>
        </w:tc>
        <w:tc>
          <w:tcPr>
            <w:tcW w:w="1644" w:type="dxa"/>
            <w:tcBorders>
              <w:top w:val="single" w:sz="4" w:space="0" w:color="auto"/>
            </w:tcBorders>
            <w:vAlign w:val="bottom"/>
          </w:tcPr>
          <w:p w14:paraId="6BB9BCD6" w14:textId="77777777" w:rsidR="000045EC" w:rsidRDefault="000045EC" w:rsidP="0014089F">
            <w:pPr>
              <w:spacing w:after="0"/>
              <w:jc w:val="center"/>
              <w:rPr>
                <w:rFonts w:cs="Calibri"/>
              </w:rPr>
            </w:pPr>
            <w:r>
              <w:rPr>
                <w:rFonts w:cs="Calibri"/>
                <w:sz w:val="22"/>
                <w:szCs w:val="22"/>
              </w:rPr>
              <w:t>265</w:t>
            </w:r>
          </w:p>
        </w:tc>
        <w:tc>
          <w:tcPr>
            <w:tcW w:w="1644" w:type="dxa"/>
            <w:tcBorders>
              <w:top w:val="single" w:sz="4" w:space="0" w:color="auto"/>
            </w:tcBorders>
            <w:vAlign w:val="bottom"/>
          </w:tcPr>
          <w:p w14:paraId="4F8E582D" w14:textId="77777777" w:rsidR="000045EC" w:rsidRDefault="000045EC" w:rsidP="0014089F">
            <w:pPr>
              <w:spacing w:after="0"/>
              <w:jc w:val="center"/>
              <w:rPr>
                <w:rFonts w:cs="Calibri"/>
              </w:rPr>
            </w:pPr>
            <w:r>
              <w:rPr>
                <w:rFonts w:cs="Calibri"/>
                <w:sz w:val="22"/>
                <w:szCs w:val="22"/>
              </w:rPr>
              <w:t>263</w:t>
            </w:r>
          </w:p>
        </w:tc>
        <w:tc>
          <w:tcPr>
            <w:tcW w:w="1644" w:type="dxa"/>
            <w:tcBorders>
              <w:top w:val="single" w:sz="4" w:space="0" w:color="auto"/>
            </w:tcBorders>
            <w:vAlign w:val="bottom"/>
          </w:tcPr>
          <w:p w14:paraId="22D988B2" w14:textId="77777777" w:rsidR="000045EC" w:rsidRDefault="000045EC" w:rsidP="0014089F">
            <w:pPr>
              <w:spacing w:after="0"/>
              <w:jc w:val="center"/>
            </w:pPr>
            <w:r>
              <w:rPr>
                <w:rFonts w:cs="Calibri"/>
                <w:sz w:val="22"/>
                <w:szCs w:val="22"/>
              </w:rPr>
              <w:t>245</w:t>
            </w:r>
          </w:p>
        </w:tc>
      </w:tr>
      <w:tr w:rsidR="000045EC" w14:paraId="30707690" w14:textId="77777777" w:rsidTr="00DA0F1F">
        <w:tc>
          <w:tcPr>
            <w:tcW w:w="1091" w:type="dxa"/>
          </w:tcPr>
          <w:p w14:paraId="4268D57F" w14:textId="77777777" w:rsidR="000045EC" w:rsidRDefault="000045EC" w:rsidP="000045EC">
            <w:pPr>
              <w:spacing w:after="0"/>
            </w:pPr>
            <w:r>
              <w:t>2008</w:t>
            </w:r>
          </w:p>
        </w:tc>
        <w:tc>
          <w:tcPr>
            <w:tcW w:w="1644" w:type="dxa"/>
            <w:vAlign w:val="bottom"/>
          </w:tcPr>
          <w:p w14:paraId="4AD33843" w14:textId="77777777" w:rsidR="000045EC" w:rsidRDefault="000045EC" w:rsidP="0014089F">
            <w:pPr>
              <w:spacing w:after="0"/>
              <w:jc w:val="center"/>
            </w:pPr>
            <w:r>
              <w:rPr>
                <w:rFonts w:cs="Calibri"/>
                <w:sz w:val="22"/>
                <w:szCs w:val="22"/>
              </w:rPr>
              <w:t>95</w:t>
            </w:r>
          </w:p>
        </w:tc>
        <w:tc>
          <w:tcPr>
            <w:tcW w:w="1644" w:type="dxa"/>
            <w:vAlign w:val="bottom"/>
          </w:tcPr>
          <w:p w14:paraId="242234FD" w14:textId="77777777" w:rsidR="000045EC" w:rsidRDefault="000045EC" w:rsidP="0014089F">
            <w:pPr>
              <w:spacing w:after="0"/>
              <w:jc w:val="center"/>
              <w:rPr>
                <w:rFonts w:cs="Calibri"/>
              </w:rPr>
            </w:pPr>
            <w:r>
              <w:rPr>
                <w:rFonts w:cs="Calibri"/>
                <w:sz w:val="22"/>
                <w:szCs w:val="22"/>
              </w:rPr>
              <w:t>6</w:t>
            </w:r>
          </w:p>
        </w:tc>
        <w:tc>
          <w:tcPr>
            <w:tcW w:w="1644" w:type="dxa"/>
            <w:vAlign w:val="bottom"/>
          </w:tcPr>
          <w:p w14:paraId="4F578ECC" w14:textId="77777777" w:rsidR="000045EC" w:rsidRDefault="000045EC" w:rsidP="0014089F">
            <w:pPr>
              <w:spacing w:after="0"/>
              <w:jc w:val="center"/>
              <w:rPr>
                <w:rFonts w:cs="Calibri"/>
              </w:rPr>
            </w:pPr>
            <w:r>
              <w:rPr>
                <w:rFonts w:cs="Calibri"/>
                <w:sz w:val="22"/>
                <w:szCs w:val="22"/>
              </w:rPr>
              <w:t>107</w:t>
            </w:r>
          </w:p>
        </w:tc>
        <w:tc>
          <w:tcPr>
            <w:tcW w:w="1644" w:type="dxa"/>
            <w:vAlign w:val="bottom"/>
          </w:tcPr>
          <w:p w14:paraId="6D0E0D7C" w14:textId="77777777" w:rsidR="000045EC" w:rsidRDefault="000045EC" w:rsidP="0014089F">
            <w:pPr>
              <w:spacing w:after="0"/>
              <w:jc w:val="center"/>
              <w:rPr>
                <w:rFonts w:cs="Calibri"/>
              </w:rPr>
            </w:pPr>
            <w:r>
              <w:rPr>
                <w:rFonts w:cs="Calibri"/>
                <w:sz w:val="22"/>
                <w:szCs w:val="22"/>
              </w:rPr>
              <w:t>113</w:t>
            </w:r>
          </w:p>
        </w:tc>
        <w:tc>
          <w:tcPr>
            <w:tcW w:w="1644" w:type="dxa"/>
            <w:vAlign w:val="bottom"/>
          </w:tcPr>
          <w:p w14:paraId="4F284508" w14:textId="77777777" w:rsidR="000045EC" w:rsidRDefault="000045EC" w:rsidP="0014089F">
            <w:pPr>
              <w:spacing w:after="0"/>
              <w:jc w:val="center"/>
              <w:rPr>
                <w:rFonts w:cs="Calibri"/>
              </w:rPr>
            </w:pPr>
            <w:r>
              <w:rPr>
                <w:rFonts w:cs="Calibri"/>
                <w:sz w:val="22"/>
                <w:szCs w:val="22"/>
              </w:rPr>
              <w:t>93</w:t>
            </w:r>
          </w:p>
        </w:tc>
        <w:tc>
          <w:tcPr>
            <w:tcW w:w="1644" w:type="dxa"/>
            <w:vAlign w:val="bottom"/>
          </w:tcPr>
          <w:p w14:paraId="56ED2ED4" w14:textId="77777777" w:rsidR="000045EC" w:rsidRDefault="000045EC" w:rsidP="0014089F">
            <w:pPr>
              <w:spacing w:after="0"/>
              <w:jc w:val="center"/>
              <w:rPr>
                <w:rFonts w:cs="Calibri"/>
              </w:rPr>
            </w:pPr>
            <w:r>
              <w:rPr>
                <w:rFonts w:cs="Calibri"/>
                <w:sz w:val="22"/>
                <w:szCs w:val="22"/>
              </w:rPr>
              <w:t>121</w:t>
            </w:r>
          </w:p>
        </w:tc>
        <w:tc>
          <w:tcPr>
            <w:tcW w:w="1644" w:type="dxa"/>
            <w:vAlign w:val="bottom"/>
          </w:tcPr>
          <w:p w14:paraId="642A5C92" w14:textId="77777777" w:rsidR="000045EC" w:rsidRDefault="000045EC" w:rsidP="0014089F">
            <w:pPr>
              <w:spacing w:after="0"/>
              <w:jc w:val="center"/>
              <w:rPr>
                <w:rFonts w:cs="Calibri"/>
              </w:rPr>
            </w:pPr>
            <w:r>
              <w:rPr>
                <w:rFonts w:cs="Calibri"/>
                <w:sz w:val="22"/>
                <w:szCs w:val="22"/>
              </w:rPr>
              <w:t>121</w:t>
            </w:r>
          </w:p>
        </w:tc>
        <w:tc>
          <w:tcPr>
            <w:tcW w:w="1644" w:type="dxa"/>
            <w:vAlign w:val="bottom"/>
          </w:tcPr>
          <w:p w14:paraId="482E39E9" w14:textId="77777777" w:rsidR="000045EC" w:rsidRDefault="000045EC" w:rsidP="0014089F">
            <w:pPr>
              <w:spacing w:after="0"/>
              <w:jc w:val="center"/>
            </w:pPr>
            <w:r>
              <w:rPr>
                <w:rFonts w:cs="Calibri"/>
                <w:sz w:val="22"/>
                <w:szCs w:val="22"/>
              </w:rPr>
              <w:t>135</w:t>
            </w:r>
          </w:p>
        </w:tc>
      </w:tr>
      <w:tr w:rsidR="000045EC" w14:paraId="2E10EE9C" w14:textId="77777777" w:rsidTr="00DA0F1F">
        <w:tc>
          <w:tcPr>
            <w:tcW w:w="1091" w:type="dxa"/>
          </w:tcPr>
          <w:p w14:paraId="658140C3" w14:textId="77777777" w:rsidR="000045EC" w:rsidRDefault="000045EC" w:rsidP="000045EC">
            <w:pPr>
              <w:spacing w:after="0"/>
            </w:pPr>
            <w:r>
              <w:t>2009</w:t>
            </w:r>
          </w:p>
        </w:tc>
        <w:tc>
          <w:tcPr>
            <w:tcW w:w="1644" w:type="dxa"/>
            <w:vAlign w:val="bottom"/>
          </w:tcPr>
          <w:p w14:paraId="2A9E5980" w14:textId="77777777" w:rsidR="000045EC" w:rsidRDefault="000045EC" w:rsidP="0014089F">
            <w:pPr>
              <w:spacing w:after="0"/>
              <w:jc w:val="center"/>
            </w:pPr>
            <w:r>
              <w:rPr>
                <w:rFonts w:cs="Calibri"/>
                <w:sz w:val="22"/>
                <w:szCs w:val="22"/>
              </w:rPr>
              <w:t>399</w:t>
            </w:r>
          </w:p>
        </w:tc>
        <w:tc>
          <w:tcPr>
            <w:tcW w:w="1644" w:type="dxa"/>
            <w:vAlign w:val="bottom"/>
          </w:tcPr>
          <w:p w14:paraId="17DC431E" w14:textId="77777777" w:rsidR="000045EC" w:rsidRDefault="000045EC" w:rsidP="0014089F">
            <w:pPr>
              <w:spacing w:after="0"/>
              <w:jc w:val="center"/>
              <w:rPr>
                <w:rFonts w:cs="Calibri"/>
              </w:rPr>
            </w:pPr>
            <w:r>
              <w:rPr>
                <w:rFonts w:cs="Calibri"/>
                <w:sz w:val="22"/>
                <w:szCs w:val="22"/>
              </w:rPr>
              <w:t>131</w:t>
            </w:r>
          </w:p>
        </w:tc>
        <w:tc>
          <w:tcPr>
            <w:tcW w:w="1644" w:type="dxa"/>
            <w:vAlign w:val="bottom"/>
          </w:tcPr>
          <w:p w14:paraId="7807918A" w14:textId="77777777" w:rsidR="000045EC" w:rsidRDefault="000045EC" w:rsidP="0014089F">
            <w:pPr>
              <w:spacing w:after="0"/>
              <w:jc w:val="center"/>
              <w:rPr>
                <w:rFonts w:cs="Calibri"/>
              </w:rPr>
            </w:pPr>
            <w:r>
              <w:rPr>
                <w:rFonts w:cs="Calibri"/>
                <w:sz w:val="22"/>
                <w:szCs w:val="22"/>
              </w:rPr>
              <w:t>444</w:t>
            </w:r>
          </w:p>
        </w:tc>
        <w:tc>
          <w:tcPr>
            <w:tcW w:w="1644" w:type="dxa"/>
            <w:vAlign w:val="bottom"/>
          </w:tcPr>
          <w:p w14:paraId="55674B73" w14:textId="77777777" w:rsidR="000045EC" w:rsidRDefault="000045EC" w:rsidP="0014089F">
            <w:pPr>
              <w:spacing w:after="0"/>
              <w:jc w:val="center"/>
              <w:rPr>
                <w:rFonts w:cs="Calibri"/>
              </w:rPr>
            </w:pPr>
            <w:r>
              <w:rPr>
                <w:rFonts w:cs="Calibri"/>
                <w:sz w:val="22"/>
                <w:szCs w:val="22"/>
              </w:rPr>
              <w:t>365</w:t>
            </w:r>
          </w:p>
        </w:tc>
        <w:tc>
          <w:tcPr>
            <w:tcW w:w="1644" w:type="dxa"/>
            <w:vAlign w:val="bottom"/>
          </w:tcPr>
          <w:p w14:paraId="76C65F67" w14:textId="77777777" w:rsidR="000045EC" w:rsidRDefault="000045EC" w:rsidP="0014089F">
            <w:pPr>
              <w:spacing w:after="0"/>
              <w:jc w:val="center"/>
              <w:rPr>
                <w:rFonts w:cs="Calibri"/>
              </w:rPr>
            </w:pPr>
            <w:r>
              <w:rPr>
                <w:rFonts w:cs="Calibri"/>
                <w:sz w:val="22"/>
                <w:szCs w:val="22"/>
              </w:rPr>
              <w:t>414</w:t>
            </w:r>
          </w:p>
        </w:tc>
        <w:tc>
          <w:tcPr>
            <w:tcW w:w="1644" w:type="dxa"/>
            <w:vAlign w:val="bottom"/>
          </w:tcPr>
          <w:p w14:paraId="3346F073" w14:textId="77777777" w:rsidR="000045EC" w:rsidRDefault="000045EC" w:rsidP="0014089F">
            <w:pPr>
              <w:spacing w:after="0"/>
              <w:jc w:val="center"/>
              <w:rPr>
                <w:rFonts w:cs="Calibri"/>
              </w:rPr>
            </w:pPr>
            <w:r>
              <w:rPr>
                <w:rFonts w:cs="Calibri"/>
                <w:sz w:val="22"/>
                <w:szCs w:val="22"/>
              </w:rPr>
              <w:t>365</w:t>
            </w:r>
          </w:p>
        </w:tc>
        <w:tc>
          <w:tcPr>
            <w:tcW w:w="1644" w:type="dxa"/>
            <w:vAlign w:val="bottom"/>
          </w:tcPr>
          <w:p w14:paraId="43833355" w14:textId="77777777" w:rsidR="000045EC" w:rsidRDefault="000045EC" w:rsidP="0014089F">
            <w:pPr>
              <w:spacing w:after="0"/>
              <w:jc w:val="center"/>
              <w:rPr>
                <w:rFonts w:cs="Calibri"/>
              </w:rPr>
            </w:pPr>
            <w:r>
              <w:rPr>
                <w:rFonts w:cs="Calibri"/>
                <w:sz w:val="22"/>
                <w:szCs w:val="22"/>
              </w:rPr>
              <w:t>374</w:t>
            </w:r>
          </w:p>
        </w:tc>
        <w:tc>
          <w:tcPr>
            <w:tcW w:w="1644" w:type="dxa"/>
            <w:vAlign w:val="bottom"/>
          </w:tcPr>
          <w:p w14:paraId="1B552FA1" w14:textId="77777777" w:rsidR="000045EC" w:rsidRDefault="000045EC" w:rsidP="0014089F">
            <w:pPr>
              <w:spacing w:after="0"/>
              <w:jc w:val="center"/>
            </w:pPr>
            <w:r>
              <w:rPr>
                <w:rFonts w:cs="Calibri"/>
                <w:sz w:val="22"/>
                <w:szCs w:val="22"/>
              </w:rPr>
              <w:t>365</w:t>
            </w:r>
          </w:p>
        </w:tc>
      </w:tr>
      <w:tr w:rsidR="000045EC" w14:paraId="223841FA" w14:textId="77777777" w:rsidTr="00DA0F1F">
        <w:tc>
          <w:tcPr>
            <w:tcW w:w="1091" w:type="dxa"/>
          </w:tcPr>
          <w:p w14:paraId="5A9E9636" w14:textId="77777777" w:rsidR="000045EC" w:rsidRDefault="000045EC" w:rsidP="000045EC">
            <w:pPr>
              <w:spacing w:after="0"/>
            </w:pPr>
            <w:r>
              <w:t>2010</w:t>
            </w:r>
          </w:p>
        </w:tc>
        <w:tc>
          <w:tcPr>
            <w:tcW w:w="1644" w:type="dxa"/>
            <w:vAlign w:val="bottom"/>
          </w:tcPr>
          <w:p w14:paraId="10F570A9" w14:textId="77777777" w:rsidR="000045EC" w:rsidRDefault="000045EC" w:rsidP="0014089F">
            <w:pPr>
              <w:spacing w:after="0"/>
              <w:jc w:val="center"/>
            </w:pPr>
            <w:r>
              <w:rPr>
                <w:rFonts w:cs="Calibri"/>
                <w:sz w:val="22"/>
                <w:szCs w:val="22"/>
              </w:rPr>
              <w:t>680</w:t>
            </w:r>
          </w:p>
        </w:tc>
        <w:tc>
          <w:tcPr>
            <w:tcW w:w="1644" w:type="dxa"/>
            <w:vAlign w:val="bottom"/>
          </w:tcPr>
          <w:p w14:paraId="32EFAB1C" w14:textId="77777777" w:rsidR="000045EC" w:rsidRDefault="000045EC" w:rsidP="0014089F">
            <w:pPr>
              <w:spacing w:after="0"/>
              <w:jc w:val="center"/>
              <w:rPr>
                <w:rFonts w:cs="Calibri"/>
              </w:rPr>
            </w:pPr>
            <w:r>
              <w:rPr>
                <w:rFonts w:cs="Calibri"/>
                <w:sz w:val="22"/>
                <w:szCs w:val="22"/>
              </w:rPr>
              <w:t>105</w:t>
            </w:r>
          </w:p>
        </w:tc>
        <w:tc>
          <w:tcPr>
            <w:tcW w:w="1644" w:type="dxa"/>
            <w:vAlign w:val="bottom"/>
          </w:tcPr>
          <w:p w14:paraId="2F840EFD" w14:textId="77777777" w:rsidR="000045EC" w:rsidRDefault="000045EC" w:rsidP="0014089F">
            <w:pPr>
              <w:spacing w:after="0"/>
              <w:jc w:val="center"/>
              <w:rPr>
                <w:rFonts w:cs="Calibri"/>
              </w:rPr>
            </w:pPr>
            <w:r>
              <w:rPr>
                <w:rFonts w:cs="Calibri"/>
                <w:sz w:val="22"/>
                <w:szCs w:val="22"/>
              </w:rPr>
              <w:t>743</w:t>
            </w:r>
          </w:p>
        </w:tc>
        <w:tc>
          <w:tcPr>
            <w:tcW w:w="1644" w:type="dxa"/>
            <w:vAlign w:val="bottom"/>
          </w:tcPr>
          <w:p w14:paraId="783FD420" w14:textId="77777777" w:rsidR="000045EC" w:rsidRDefault="000045EC" w:rsidP="0014089F">
            <w:pPr>
              <w:spacing w:after="0"/>
              <w:jc w:val="center"/>
              <w:rPr>
                <w:rFonts w:cs="Calibri"/>
              </w:rPr>
            </w:pPr>
            <w:r>
              <w:rPr>
                <w:rFonts w:cs="Calibri"/>
                <w:sz w:val="22"/>
                <w:szCs w:val="22"/>
              </w:rPr>
              <w:t>781</w:t>
            </w:r>
          </w:p>
        </w:tc>
        <w:tc>
          <w:tcPr>
            <w:tcW w:w="1644" w:type="dxa"/>
            <w:vAlign w:val="bottom"/>
          </w:tcPr>
          <w:p w14:paraId="43B9D61F" w14:textId="77777777" w:rsidR="000045EC" w:rsidRDefault="000045EC" w:rsidP="0014089F">
            <w:pPr>
              <w:spacing w:after="0"/>
              <w:jc w:val="center"/>
              <w:rPr>
                <w:rFonts w:cs="Calibri"/>
              </w:rPr>
            </w:pPr>
            <w:r>
              <w:rPr>
                <w:rFonts w:cs="Calibri"/>
                <w:sz w:val="22"/>
                <w:szCs w:val="22"/>
              </w:rPr>
              <w:t>696</w:t>
            </w:r>
          </w:p>
        </w:tc>
        <w:tc>
          <w:tcPr>
            <w:tcW w:w="1644" w:type="dxa"/>
            <w:vAlign w:val="bottom"/>
          </w:tcPr>
          <w:p w14:paraId="4B583EE6" w14:textId="77777777" w:rsidR="000045EC" w:rsidRDefault="000045EC" w:rsidP="0014089F">
            <w:pPr>
              <w:spacing w:after="0"/>
              <w:jc w:val="center"/>
              <w:rPr>
                <w:rFonts w:cs="Calibri"/>
              </w:rPr>
            </w:pPr>
            <w:r>
              <w:rPr>
                <w:rFonts w:cs="Calibri"/>
                <w:sz w:val="22"/>
                <w:szCs w:val="22"/>
              </w:rPr>
              <w:t>868</w:t>
            </w:r>
          </w:p>
        </w:tc>
        <w:tc>
          <w:tcPr>
            <w:tcW w:w="1644" w:type="dxa"/>
            <w:vAlign w:val="bottom"/>
          </w:tcPr>
          <w:p w14:paraId="1371DD04" w14:textId="77777777" w:rsidR="000045EC" w:rsidRDefault="000045EC" w:rsidP="0014089F">
            <w:pPr>
              <w:spacing w:after="0"/>
              <w:jc w:val="center"/>
              <w:rPr>
                <w:rFonts w:cs="Calibri"/>
              </w:rPr>
            </w:pPr>
            <w:r>
              <w:rPr>
                <w:rFonts w:cs="Calibri"/>
                <w:sz w:val="22"/>
                <w:szCs w:val="22"/>
              </w:rPr>
              <w:t>850</w:t>
            </w:r>
          </w:p>
        </w:tc>
        <w:tc>
          <w:tcPr>
            <w:tcW w:w="1644" w:type="dxa"/>
            <w:vAlign w:val="bottom"/>
          </w:tcPr>
          <w:p w14:paraId="1238A5AB" w14:textId="77777777" w:rsidR="000045EC" w:rsidRDefault="000045EC" w:rsidP="0014089F">
            <w:pPr>
              <w:spacing w:after="0"/>
              <w:jc w:val="center"/>
            </w:pPr>
            <w:r>
              <w:rPr>
                <w:rFonts w:cs="Calibri"/>
                <w:sz w:val="22"/>
                <w:szCs w:val="22"/>
              </w:rPr>
              <w:t>934</w:t>
            </w:r>
          </w:p>
        </w:tc>
      </w:tr>
      <w:tr w:rsidR="000045EC" w14:paraId="018687D3" w14:textId="77777777" w:rsidTr="00DA0F1F">
        <w:tc>
          <w:tcPr>
            <w:tcW w:w="1091" w:type="dxa"/>
          </w:tcPr>
          <w:p w14:paraId="6347D7C7" w14:textId="77777777" w:rsidR="000045EC" w:rsidRDefault="000045EC" w:rsidP="000045EC">
            <w:pPr>
              <w:spacing w:after="0"/>
            </w:pPr>
            <w:r>
              <w:t>2011</w:t>
            </w:r>
          </w:p>
        </w:tc>
        <w:tc>
          <w:tcPr>
            <w:tcW w:w="1644" w:type="dxa"/>
            <w:vAlign w:val="bottom"/>
          </w:tcPr>
          <w:p w14:paraId="562DE3D4" w14:textId="77777777" w:rsidR="000045EC" w:rsidRDefault="000045EC" w:rsidP="0014089F">
            <w:pPr>
              <w:spacing w:after="0"/>
              <w:jc w:val="center"/>
            </w:pPr>
            <w:r>
              <w:rPr>
                <w:rFonts w:cs="Calibri"/>
                <w:sz w:val="22"/>
                <w:szCs w:val="22"/>
              </w:rPr>
              <w:t>268</w:t>
            </w:r>
          </w:p>
        </w:tc>
        <w:tc>
          <w:tcPr>
            <w:tcW w:w="1644" w:type="dxa"/>
            <w:vAlign w:val="bottom"/>
          </w:tcPr>
          <w:p w14:paraId="398A237E" w14:textId="77777777" w:rsidR="000045EC" w:rsidRDefault="000045EC" w:rsidP="0014089F">
            <w:pPr>
              <w:spacing w:after="0"/>
              <w:jc w:val="center"/>
              <w:rPr>
                <w:rFonts w:cs="Calibri"/>
              </w:rPr>
            </w:pPr>
            <w:r>
              <w:rPr>
                <w:rFonts w:cs="Calibri"/>
                <w:sz w:val="22"/>
                <w:szCs w:val="22"/>
              </w:rPr>
              <w:t>40</w:t>
            </w:r>
          </w:p>
        </w:tc>
        <w:tc>
          <w:tcPr>
            <w:tcW w:w="1644" w:type="dxa"/>
            <w:vAlign w:val="bottom"/>
          </w:tcPr>
          <w:p w14:paraId="03806CB2" w14:textId="77777777" w:rsidR="000045EC" w:rsidRDefault="000045EC" w:rsidP="0014089F">
            <w:pPr>
              <w:spacing w:after="0"/>
              <w:jc w:val="center"/>
              <w:rPr>
                <w:rFonts w:cs="Calibri"/>
              </w:rPr>
            </w:pPr>
            <w:r>
              <w:rPr>
                <w:rFonts w:cs="Calibri"/>
                <w:sz w:val="22"/>
                <w:szCs w:val="22"/>
              </w:rPr>
              <w:t>274</w:t>
            </w:r>
          </w:p>
        </w:tc>
        <w:tc>
          <w:tcPr>
            <w:tcW w:w="1644" w:type="dxa"/>
            <w:vAlign w:val="bottom"/>
          </w:tcPr>
          <w:p w14:paraId="70D6ACEC" w14:textId="77777777" w:rsidR="000045EC" w:rsidRDefault="000045EC" w:rsidP="0014089F">
            <w:pPr>
              <w:spacing w:after="0"/>
              <w:jc w:val="center"/>
              <w:rPr>
                <w:rFonts w:cs="Calibri"/>
              </w:rPr>
            </w:pPr>
            <w:r>
              <w:rPr>
                <w:rFonts w:cs="Calibri"/>
                <w:sz w:val="22"/>
                <w:szCs w:val="22"/>
              </w:rPr>
              <w:t>307</w:t>
            </w:r>
          </w:p>
        </w:tc>
        <w:tc>
          <w:tcPr>
            <w:tcW w:w="1644" w:type="dxa"/>
            <w:vAlign w:val="bottom"/>
          </w:tcPr>
          <w:p w14:paraId="76B4C5C7" w14:textId="77777777" w:rsidR="000045EC" w:rsidRDefault="000045EC" w:rsidP="0014089F">
            <w:pPr>
              <w:spacing w:after="0"/>
              <w:jc w:val="center"/>
              <w:rPr>
                <w:rFonts w:cs="Calibri"/>
              </w:rPr>
            </w:pPr>
            <w:r>
              <w:rPr>
                <w:rFonts w:cs="Calibri"/>
                <w:sz w:val="22"/>
                <w:szCs w:val="22"/>
              </w:rPr>
              <w:t>256</w:t>
            </w:r>
          </w:p>
        </w:tc>
        <w:tc>
          <w:tcPr>
            <w:tcW w:w="1644" w:type="dxa"/>
            <w:vAlign w:val="bottom"/>
          </w:tcPr>
          <w:p w14:paraId="101460CD" w14:textId="77777777" w:rsidR="000045EC" w:rsidRDefault="000045EC" w:rsidP="0014089F">
            <w:pPr>
              <w:spacing w:after="0"/>
              <w:jc w:val="center"/>
              <w:rPr>
                <w:rFonts w:cs="Calibri"/>
              </w:rPr>
            </w:pPr>
            <w:r>
              <w:rPr>
                <w:rFonts w:cs="Calibri"/>
                <w:sz w:val="22"/>
                <w:szCs w:val="22"/>
              </w:rPr>
              <w:t>309</w:t>
            </w:r>
          </w:p>
        </w:tc>
        <w:tc>
          <w:tcPr>
            <w:tcW w:w="1644" w:type="dxa"/>
            <w:vAlign w:val="bottom"/>
          </w:tcPr>
          <w:p w14:paraId="78D25589" w14:textId="77777777" w:rsidR="000045EC" w:rsidRDefault="000045EC" w:rsidP="0014089F">
            <w:pPr>
              <w:spacing w:after="0"/>
              <w:jc w:val="center"/>
              <w:rPr>
                <w:rFonts w:cs="Calibri"/>
              </w:rPr>
            </w:pPr>
            <w:r>
              <w:rPr>
                <w:rFonts w:cs="Calibri"/>
                <w:sz w:val="22"/>
                <w:szCs w:val="22"/>
              </w:rPr>
              <w:t>305</w:t>
            </w:r>
          </w:p>
        </w:tc>
        <w:tc>
          <w:tcPr>
            <w:tcW w:w="1644" w:type="dxa"/>
            <w:vAlign w:val="bottom"/>
          </w:tcPr>
          <w:p w14:paraId="38286A65" w14:textId="77777777" w:rsidR="000045EC" w:rsidRDefault="000045EC" w:rsidP="0014089F">
            <w:pPr>
              <w:spacing w:after="0"/>
              <w:jc w:val="center"/>
            </w:pPr>
            <w:r>
              <w:rPr>
                <w:rFonts w:cs="Calibri"/>
                <w:sz w:val="22"/>
                <w:szCs w:val="22"/>
              </w:rPr>
              <w:t>330</w:t>
            </w:r>
          </w:p>
        </w:tc>
      </w:tr>
      <w:tr w:rsidR="000045EC" w14:paraId="00E33501" w14:textId="77777777" w:rsidTr="00DA0F1F">
        <w:tc>
          <w:tcPr>
            <w:tcW w:w="1091" w:type="dxa"/>
          </w:tcPr>
          <w:p w14:paraId="2115690B" w14:textId="77777777" w:rsidR="000045EC" w:rsidRDefault="000045EC" w:rsidP="000045EC">
            <w:pPr>
              <w:spacing w:after="0"/>
            </w:pPr>
            <w:r>
              <w:t>2012</w:t>
            </w:r>
          </w:p>
        </w:tc>
        <w:tc>
          <w:tcPr>
            <w:tcW w:w="1644" w:type="dxa"/>
            <w:vAlign w:val="bottom"/>
          </w:tcPr>
          <w:p w14:paraId="4D6B9819" w14:textId="77777777" w:rsidR="000045EC" w:rsidRDefault="000045EC" w:rsidP="0014089F">
            <w:pPr>
              <w:spacing w:after="0"/>
              <w:jc w:val="center"/>
            </w:pPr>
            <w:r>
              <w:rPr>
                <w:rFonts w:cs="Calibri"/>
                <w:sz w:val="22"/>
                <w:szCs w:val="22"/>
              </w:rPr>
              <w:t>653</w:t>
            </w:r>
          </w:p>
        </w:tc>
        <w:tc>
          <w:tcPr>
            <w:tcW w:w="1644" w:type="dxa"/>
            <w:vAlign w:val="bottom"/>
          </w:tcPr>
          <w:p w14:paraId="33B6D8E7" w14:textId="77777777" w:rsidR="000045EC" w:rsidRDefault="000045EC" w:rsidP="0014089F">
            <w:pPr>
              <w:spacing w:after="0"/>
              <w:jc w:val="center"/>
              <w:rPr>
                <w:rFonts w:cs="Calibri"/>
              </w:rPr>
            </w:pPr>
            <w:r>
              <w:rPr>
                <w:rFonts w:cs="Calibri"/>
                <w:sz w:val="22"/>
                <w:szCs w:val="22"/>
              </w:rPr>
              <w:t>145</w:t>
            </w:r>
          </w:p>
        </w:tc>
        <w:tc>
          <w:tcPr>
            <w:tcW w:w="1644" w:type="dxa"/>
            <w:vAlign w:val="bottom"/>
          </w:tcPr>
          <w:p w14:paraId="08ABE199" w14:textId="77777777" w:rsidR="000045EC" w:rsidRDefault="000045EC" w:rsidP="0014089F">
            <w:pPr>
              <w:spacing w:after="0"/>
              <w:jc w:val="center"/>
              <w:rPr>
                <w:rFonts w:cs="Calibri"/>
              </w:rPr>
            </w:pPr>
            <w:r>
              <w:rPr>
                <w:rFonts w:cs="Calibri"/>
                <w:sz w:val="22"/>
                <w:szCs w:val="22"/>
              </w:rPr>
              <w:t>734</w:t>
            </w:r>
          </w:p>
        </w:tc>
        <w:tc>
          <w:tcPr>
            <w:tcW w:w="1644" w:type="dxa"/>
            <w:vAlign w:val="bottom"/>
          </w:tcPr>
          <w:p w14:paraId="44FA6F97" w14:textId="77777777" w:rsidR="000045EC" w:rsidRDefault="000045EC" w:rsidP="0014089F">
            <w:pPr>
              <w:spacing w:after="0"/>
              <w:jc w:val="center"/>
              <w:rPr>
                <w:rFonts w:cs="Calibri"/>
              </w:rPr>
            </w:pPr>
            <w:r>
              <w:rPr>
                <w:rFonts w:cs="Calibri"/>
                <w:sz w:val="22"/>
                <w:szCs w:val="22"/>
              </w:rPr>
              <w:t>730</w:t>
            </w:r>
          </w:p>
        </w:tc>
        <w:tc>
          <w:tcPr>
            <w:tcW w:w="1644" w:type="dxa"/>
            <w:vAlign w:val="bottom"/>
          </w:tcPr>
          <w:p w14:paraId="5697D8DC" w14:textId="77777777" w:rsidR="000045EC" w:rsidRDefault="000045EC" w:rsidP="0014089F">
            <w:pPr>
              <w:spacing w:after="0"/>
              <w:jc w:val="center"/>
              <w:rPr>
                <w:rFonts w:cs="Calibri"/>
              </w:rPr>
            </w:pPr>
            <w:r>
              <w:rPr>
                <w:rFonts w:cs="Calibri"/>
                <w:sz w:val="22"/>
                <w:szCs w:val="22"/>
              </w:rPr>
              <w:t>662</w:t>
            </w:r>
          </w:p>
        </w:tc>
        <w:tc>
          <w:tcPr>
            <w:tcW w:w="1644" w:type="dxa"/>
            <w:vAlign w:val="bottom"/>
          </w:tcPr>
          <w:p w14:paraId="1A674412" w14:textId="77777777" w:rsidR="000045EC" w:rsidRDefault="000045EC" w:rsidP="0014089F">
            <w:pPr>
              <w:spacing w:after="0"/>
              <w:jc w:val="center"/>
              <w:rPr>
                <w:rFonts w:cs="Calibri"/>
              </w:rPr>
            </w:pPr>
            <w:r>
              <w:rPr>
                <w:rFonts w:cs="Calibri"/>
                <w:sz w:val="22"/>
                <w:szCs w:val="22"/>
              </w:rPr>
              <w:t>839</w:t>
            </w:r>
          </w:p>
        </w:tc>
        <w:tc>
          <w:tcPr>
            <w:tcW w:w="1644" w:type="dxa"/>
            <w:vAlign w:val="bottom"/>
          </w:tcPr>
          <w:p w14:paraId="06AB1958" w14:textId="77777777" w:rsidR="000045EC" w:rsidRDefault="000045EC" w:rsidP="0014089F">
            <w:pPr>
              <w:spacing w:after="0"/>
              <w:jc w:val="center"/>
              <w:rPr>
                <w:rFonts w:cs="Calibri"/>
              </w:rPr>
            </w:pPr>
            <w:r>
              <w:rPr>
                <w:rFonts w:cs="Calibri"/>
                <w:sz w:val="22"/>
                <w:szCs w:val="22"/>
              </w:rPr>
              <w:t>820</w:t>
            </w:r>
          </w:p>
        </w:tc>
        <w:tc>
          <w:tcPr>
            <w:tcW w:w="1644" w:type="dxa"/>
            <w:vAlign w:val="bottom"/>
          </w:tcPr>
          <w:p w14:paraId="6CF7FE49" w14:textId="77777777" w:rsidR="000045EC" w:rsidRDefault="000045EC" w:rsidP="0014089F">
            <w:pPr>
              <w:spacing w:after="0"/>
              <w:jc w:val="center"/>
            </w:pPr>
            <w:r>
              <w:rPr>
                <w:rFonts w:cs="Calibri"/>
                <w:sz w:val="22"/>
                <w:szCs w:val="22"/>
              </w:rPr>
              <w:t>935</w:t>
            </w:r>
          </w:p>
        </w:tc>
      </w:tr>
      <w:tr w:rsidR="000045EC" w14:paraId="1D71E85A" w14:textId="77777777" w:rsidTr="00DA0F1F">
        <w:tc>
          <w:tcPr>
            <w:tcW w:w="1091" w:type="dxa"/>
          </w:tcPr>
          <w:p w14:paraId="27750BDB" w14:textId="77777777" w:rsidR="000045EC" w:rsidRDefault="000045EC" w:rsidP="000045EC">
            <w:pPr>
              <w:spacing w:after="0"/>
            </w:pPr>
            <w:r>
              <w:t>2013</w:t>
            </w:r>
          </w:p>
        </w:tc>
        <w:tc>
          <w:tcPr>
            <w:tcW w:w="1644" w:type="dxa"/>
            <w:vAlign w:val="bottom"/>
          </w:tcPr>
          <w:p w14:paraId="505495A5" w14:textId="77777777" w:rsidR="000045EC" w:rsidRDefault="000045EC" w:rsidP="0014089F">
            <w:pPr>
              <w:spacing w:after="0"/>
              <w:jc w:val="center"/>
            </w:pPr>
            <w:r>
              <w:rPr>
                <w:rFonts w:cs="Calibri"/>
                <w:sz w:val="22"/>
                <w:szCs w:val="22"/>
              </w:rPr>
              <w:t>730</w:t>
            </w:r>
          </w:p>
        </w:tc>
        <w:tc>
          <w:tcPr>
            <w:tcW w:w="1644" w:type="dxa"/>
            <w:vAlign w:val="bottom"/>
          </w:tcPr>
          <w:p w14:paraId="57FDAC0D" w14:textId="77777777" w:rsidR="000045EC" w:rsidRDefault="000045EC" w:rsidP="0014089F">
            <w:pPr>
              <w:spacing w:after="0"/>
              <w:jc w:val="center"/>
              <w:rPr>
                <w:rFonts w:cs="Calibri"/>
              </w:rPr>
            </w:pPr>
            <w:r>
              <w:rPr>
                <w:rFonts w:cs="Calibri"/>
                <w:sz w:val="22"/>
                <w:szCs w:val="22"/>
              </w:rPr>
              <w:t>79</w:t>
            </w:r>
          </w:p>
        </w:tc>
        <w:tc>
          <w:tcPr>
            <w:tcW w:w="1644" w:type="dxa"/>
            <w:vAlign w:val="bottom"/>
          </w:tcPr>
          <w:p w14:paraId="39BE4D6F" w14:textId="77777777" w:rsidR="000045EC" w:rsidRDefault="000045EC" w:rsidP="0014089F">
            <w:pPr>
              <w:spacing w:after="0"/>
              <w:jc w:val="center"/>
              <w:rPr>
                <w:rFonts w:cs="Calibri"/>
              </w:rPr>
            </w:pPr>
            <w:r>
              <w:rPr>
                <w:rFonts w:cs="Calibri"/>
                <w:sz w:val="22"/>
                <w:szCs w:val="22"/>
              </w:rPr>
              <w:t>821</w:t>
            </w:r>
          </w:p>
        </w:tc>
        <w:tc>
          <w:tcPr>
            <w:tcW w:w="1644" w:type="dxa"/>
            <w:vAlign w:val="bottom"/>
          </w:tcPr>
          <w:p w14:paraId="54AD6594" w14:textId="77777777" w:rsidR="000045EC" w:rsidRDefault="000045EC" w:rsidP="0014089F">
            <w:pPr>
              <w:spacing w:after="0"/>
              <w:jc w:val="center"/>
              <w:rPr>
                <w:rFonts w:cs="Calibri"/>
              </w:rPr>
            </w:pPr>
            <w:r>
              <w:rPr>
                <w:rFonts w:cs="Calibri"/>
                <w:sz w:val="22"/>
                <w:szCs w:val="22"/>
              </w:rPr>
              <w:t>788</w:t>
            </w:r>
          </w:p>
        </w:tc>
        <w:tc>
          <w:tcPr>
            <w:tcW w:w="1644" w:type="dxa"/>
            <w:vAlign w:val="bottom"/>
          </w:tcPr>
          <w:p w14:paraId="1B1EB8D5" w14:textId="77777777" w:rsidR="000045EC" w:rsidRDefault="000045EC" w:rsidP="0014089F">
            <w:pPr>
              <w:spacing w:after="0"/>
              <w:jc w:val="center"/>
              <w:rPr>
                <w:rFonts w:cs="Calibri"/>
              </w:rPr>
            </w:pPr>
            <w:r>
              <w:rPr>
                <w:rFonts w:cs="Calibri"/>
                <w:sz w:val="22"/>
                <w:szCs w:val="22"/>
              </w:rPr>
              <w:t>722</w:t>
            </w:r>
          </w:p>
        </w:tc>
        <w:tc>
          <w:tcPr>
            <w:tcW w:w="1644" w:type="dxa"/>
            <w:vAlign w:val="bottom"/>
          </w:tcPr>
          <w:p w14:paraId="04A58399" w14:textId="77777777" w:rsidR="000045EC" w:rsidRDefault="000045EC" w:rsidP="0014089F">
            <w:pPr>
              <w:spacing w:after="0"/>
              <w:jc w:val="center"/>
              <w:rPr>
                <w:rFonts w:cs="Calibri"/>
              </w:rPr>
            </w:pPr>
            <w:r>
              <w:rPr>
                <w:rFonts w:cs="Calibri"/>
                <w:sz w:val="22"/>
                <w:szCs w:val="22"/>
              </w:rPr>
              <w:t>822</w:t>
            </w:r>
          </w:p>
        </w:tc>
        <w:tc>
          <w:tcPr>
            <w:tcW w:w="1644" w:type="dxa"/>
            <w:vAlign w:val="bottom"/>
          </w:tcPr>
          <w:p w14:paraId="5CB62B3E" w14:textId="77777777" w:rsidR="000045EC" w:rsidRDefault="000045EC" w:rsidP="0014089F">
            <w:pPr>
              <w:spacing w:after="0"/>
              <w:jc w:val="center"/>
              <w:rPr>
                <w:rFonts w:cs="Calibri"/>
              </w:rPr>
            </w:pPr>
            <w:r>
              <w:rPr>
                <w:rFonts w:cs="Calibri"/>
                <w:sz w:val="22"/>
                <w:szCs w:val="22"/>
              </w:rPr>
              <w:t>819</w:t>
            </w:r>
          </w:p>
        </w:tc>
        <w:tc>
          <w:tcPr>
            <w:tcW w:w="1644" w:type="dxa"/>
            <w:vAlign w:val="bottom"/>
          </w:tcPr>
          <w:p w14:paraId="53A5DF3C" w14:textId="77777777" w:rsidR="000045EC" w:rsidRDefault="000045EC" w:rsidP="0014089F">
            <w:pPr>
              <w:spacing w:after="0"/>
              <w:jc w:val="center"/>
            </w:pPr>
            <w:r>
              <w:rPr>
                <w:rFonts w:cs="Calibri"/>
                <w:sz w:val="22"/>
                <w:szCs w:val="22"/>
              </w:rPr>
              <w:t>924</w:t>
            </w:r>
          </w:p>
        </w:tc>
      </w:tr>
      <w:tr w:rsidR="000045EC" w14:paraId="5E61108E" w14:textId="77777777" w:rsidTr="00DA0F1F">
        <w:tc>
          <w:tcPr>
            <w:tcW w:w="1091" w:type="dxa"/>
          </w:tcPr>
          <w:p w14:paraId="35EB7939" w14:textId="77777777" w:rsidR="000045EC" w:rsidRDefault="000045EC" w:rsidP="000045EC">
            <w:pPr>
              <w:spacing w:after="0"/>
            </w:pPr>
            <w:r>
              <w:t>2014</w:t>
            </w:r>
          </w:p>
        </w:tc>
        <w:tc>
          <w:tcPr>
            <w:tcW w:w="1644" w:type="dxa"/>
            <w:vAlign w:val="bottom"/>
          </w:tcPr>
          <w:p w14:paraId="25963FD9" w14:textId="77777777" w:rsidR="000045EC" w:rsidRDefault="000045EC" w:rsidP="0014089F">
            <w:pPr>
              <w:spacing w:after="0"/>
              <w:jc w:val="center"/>
            </w:pPr>
            <w:r>
              <w:rPr>
                <w:rFonts w:cs="Calibri"/>
                <w:sz w:val="22"/>
                <w:szCs w:val="22"/>
              </w:rPr>
              <w:t>488</w:t>
            </w:r>
          </w:p>
        </w:tc>
        <w:tc>
          <w:tcPr>
            <w:tcW w:w="1644" w:type="dxa"/>
            <w:vAlign w:val="bottom"/>
          </w:tcPr>
          <w:p w14:paraId="101C2DE5" w14:textId="77777777" w:rsidR="000045EC" w:rsidRDefault="000045EC" w:rsidP="0014089F">
            <w:pPr>
              <w:spacing w:after="0"/>
              <w:jc w:val="center"/>
              <w:rPr>
                <w:rFonts w:cs="Calibri"/>
              </w:rPr>
            </w:pPr>
            <w:r>
              <w:rPr>
                <w:rFonts w:cs="Calibri"/>
                <w:sz w:val="22"/>
                <w:szCs w:val="22"/>
              </w:rPr>
              <w:t>84</w:t>
            </w:r>
          </w:p>
        </w:tc>
        <w:tc>
          <w:tcPr>
            <w:tcW w:w="1644" w:type="dxa"/>
            <w:vAlign w:val="bottom"/>
          </w:tcPr>
          <w:p w14:paraId="2419574D" w14:textId="77777777" w:rsidR="000045EC" w:rsidRDefault="000045EC" w:rsidP="0014089F">
            <w:pPr>
              <w:spacing w:after="0"/>
              <w:jc w:val="center"/>
              <w:rPr>
                <w:rFonts w:cs="Calibri"/>
              </w:rPr>
            </w:pPr>
            <w:r>
              <w:rPr>
                <w:rFonts w:cs="Calibri"/>
                <w:sz w:val="22"/>
                <w:szCs w:val="22"/>
              </w:rPr>
              <w:t>520</w:t>
            </w:r>
          </w:p>
        </w:tc>
        <w:tc>
          <w:tcPr>
            <w:tcW w:w="1644" w:type="dxa"/>
            <w:vAlign w:val="bottom"/>
          </w:tcPr>
          <w:p w14:paraId="7B36E5C8" w14:textId="77777777" w:rsidR="000045EC" w:rsidRDefault="000045EC" w:rsidP="0014089F">
            <w:pPr>
              <w:spacing w:after="0"/>
              <w:jc w:val="center"/>
              <w:rPr>
                <w:rFonts w:cs="Calibri"/>
              </w:rPr>
            </w:pPr>
            <w:r>
              <w:rPr>
                <w:rFonts w:cs="Calibri"/>
                <w:sz w:val="22"/>
                <w:szCs w:val="22"/>
              </w:rPr>
              <w:t>371</w:t>
            </w:r>
          </w:p>
        </w:tc>
        <w:tc>
          <w:tcPr>
            <w:tcW w:w="1644" w:type="dxa"/>
            <w:vAlign w:val="bottom"/>
          </w:tcPr>
          <w:p w14:paraId="041A2E6F" w14:textId="77777777" w:rsidR="000045EC" w:rsidRDefault="000045EC" w:rsidP="0014089F">
            <w:pPr>
              <w:spacing w:after="0"/>
              <w:jc w:val="center"/>
              <w:rPr>
                <w:rFonts w:cs="Calibri"/>
              </w:rPr>
            </w:pPr>
            <w:r>
              <w:rPr>
                <w:rFonts w:cs="Calibri"/>
                <w:sz w:val="22"/>
                <w:szCs w:val="22"/>
              </w:rPr>
              <w:t>492</w:t>
            </w:r>
          </w:p>
        </w:tc>
        <w:tc>
          <w:tcPr>
            <w:tcW w:w="1644" w:type="dxa"/>
            <w:vAlign w:val="bottom"/>
          </w:tcPr>
          <w:p w14:paraId="7B7406B4" w14:textId="77777777" w:rsidR="000045EC" w:rsidRDefault="000045EC" w:rsidP="0014089F">
            <w:pPr>
              <w:spacing w:after="0"/>
              <w:jc w:val="center"/>
              <w:rPr>
                <w:rFonts w:cs="Calibri"/>
              </w:rPr>
            </w:pPr>
            <w:r>
              <w:rPr>
                <w:rFonts w:cs="Calibri"/>
                <w:sz w:val="22"/>
                <w:szCs w:val="22"/>
              </w:rPr>
              <w:t>429</w:t>
            </w:r>
          </w:p>
        </w:tc>
        <w:tc>
          <w:tcPr>
            <w:tcW w:w="1644" w:type="dxa"/>
            <w:vAlign w:val="bottom"/>
          </w:tcPr>
          <w:p w14:paraId="2D3211F1" w14:textId="77777777" w:rsidR="000045EC" w:rsidRDefault="000045EC" w:rsidP="0014089F">
            <w:pPr>
              <w:spacing w:after="0"/>
              <w:jc w:val="center"/>
              <w:rPr>
                <w:rFonts w:cs="Calibri"/>
              </w:rPr>
            </w:pPr>
            <w:r>
              <w:rPr>
                <w:rFonts w:cs="Calibri"/>
                <w:sz w:val="22"/>
                <w:szCs w:val="22"/>
              </w:rPr>
              <w:t>417</w:t>
            </w:r>
          </w:p>
        </w:tc>
        <w:tc>
          <w:tcPr>
            <w:tcW w:w="1644" w:type="dxa"/>
            <w:vAlign w:val="bottom"/>
          </w:tcPr>
          <w:p w14:paraId="74E7096A" w14:textId="77777777" w:rsidR="000045EC" w:rsidRDefault="000045EC" w:rsidP="0014089F">
            <w:pPr>
              <w:spacing w:after="0"/>
              <w:jc w:val="center"/>
            </w:pPr>
            <w:r>
              <w:rPr>
                <w:rFonts w:cs="Calibri"/>
                <w:sz w:val="22"/>
                <w:szCs w:val="22"/>
              </w:rPr>
              <w:t>433</w:t>
            </w:r>
          </w:p>
        </w:tc>
      </w:tr>
      <w:tr w:rsidR="000045EC" w14:paraId="64DD6AB4" w14:textId="77777777" w:rsidTr="00DA0F1F">
        <w:tc>
          <w:tcPr>
            <w:tcW w:w="1091" w:type="dxa"/>
          </w:tcPr>
          <w:p w14:paraId="4CC50AE6" w14:textId="77777777" w:rsidR="000045EC" w:rsidRDefault="000045EC" w:rsidP="000045EC">
            <w:pPr>
              <w:spacing w:after="0"/>
            </w:pPr>
            <w:r>
              <w:t>2015</w:t>
            </w:r>
          </w:p>
        </w:tc>
        <w:tc>
          <w:tcPr>
            <w:tcW w:w="1644" w:type="dxa"/>
            <w:vAlign w:val="bottom"/>
          </w:tcPr>
          <w:p w14:paraId="3E40084D" w14:textId="77777777" w:rsidR="000045EC" w:rsidRDefault="000045EC" w:rsidP="0014089F">
            <w:pPr>
              <w:spacing w:after="0"/>
              <w:jc w:val="center"/>
            </w:pPr>
            <w:r>
              <w:rPr>
                <w:rFonts w:cs="Calibri"/>
                <w:sz w:val="22"/>
                <w:szCs w:val="22"/>
              </w:rPr>
              <w:t>900</w:t>
            </w:r>
          </w:p>
        </w:tc>
        <w:tc>
          <w:tcPr>
            <w:tcW w:w="1644" w:type="dxa"/>
            <w:vAlign w:val="bottom"/>
          </w:tcPr>
          <w:p w14:paraId="398B3748" w14:textId="77777777" w:rsidR="000045EC" w:rsidRDefault="000045EC" w:rsidP="0014089F">
            <w:pPr>
              <w:spacing w:after="0"/>
              <w:jc w:val="center"/>
            </w:pPr>
            <w:r>
              <w:rPr>
                <w:rFonts w:cs="Calibri"/>
                <w:sz w:val="22"/>
                <w:szCs w:val="22"/>
              </w:rPr>
              <w:t>170</w:t>
            </w:r>
          </w:p>
        </w:tc>
        <w:tc>
          <w:tcPr>
            <w:tcW w:w="1644" w:type="dxa"/>
            <w:vAlign w:val="bottom"/>
          </w:tcPr>
          <w:p w14:paraId="2CD49FAC" w14:textId="77777777" w:rsidR="000045EC" w:rsidRDefault="000045EC" w:rsidP="0014089F">
            <w:pPr>
              <w:spacing w:after="0"/>
              <w:jc w:val="center"/>
            </w:pPr>
            <w:r>
              <w:rPr>
                <w:rFonts w:cs="Calibri"/>
                <w:sz w:val="22"/>
                <w:szCs w:val="22"/>
              </w:rPr>
              <w:t>904</w:t>
            </w:r>
          </w:p>
        </w:tc>
        <w:tc>
          <w:tcPr>
            <w:tcW w:w="1644" w:type="dxa"/>
            <w:vAlign w:val="bottom"/>
          </w:tcPr>
          <w:p w14:paraId="73FE4D24" w14:textId="77777777" w:rsidR="000045EC" w:rsidRDefault="000045EC" w:rsidP="0014089F">
            <w:pPr>
              <w:spacing w:after="0"/>
              <w:jc w:val="center"/>
            </w:pPr>
            <w:r>
              <w:rPr>
                <w:rFonts w:cs="Calibri"/>
                <w:sz w:val="22"/>
                <w:szCs w:val="22"/>
              </w:rPr>
              <w:t>730</w:t>
            </w:r>
          </w:p>
        </w:tc>
        <w:tc>
          <w:tcPr>
            <w:tcW w:w="1644" w:type="dxa"/>
            <w:vAlign w:val="bottom"/>
          </w:tcPr>
          <w:p w14:paraId="7DE25F1A" w14:textId="77777777" w:rsidR="000045EC" w:rsidRDefault="000045EC" w:rsidP="0014089F">
            <w:pPr>
              <w:spacing w:after="0"/>
              <w:jc w:val="center"/>
            </w:pPr>
            <w:r>
              <w:rPr>
                <w:rFonts w:cs="Calibri"/>
                <w:sz w:val="22"/>
                <w:szCs w:val="22"/>
              </w:rPr>
              <w:t>908</w:t>
            </w:r>
          </w:p>
        </w:tc>
        <w:tc>
          <w:tcPr>
            <w:tcW w:w="1644" w:type="dxa"/>
            <w:vAlign w:val="bottom"/>
          </w:tcPr>
          <w:p w14:paraId="7067608E" w14:textId="77777777" w:rsidR="000045EC" w:rsidRDefault="000045EC" w:rsidP="0014089F">
            <w:pPr>
              <w:spacing w:after="0"/>
              <w:jc w:val="center"/>
            </w:pPr>
          </w:p>
        </w:tc>
        <w:tc>
          <w:tcPr>
            <w:tcW w:w="1644" w:type="dxa"/>
            <w:vAlign w:val="bottom"/>
          </w:tcPr>
          <w:p w14:paraId="48F00805" w14:textId="77777777" w:rsidR="000045EC" w:rsidRDefault="000045EC" w:rsidP="0014089F">
            <w:pPr>
              <w:spacing w:after="0"/>
              <w:jc w:val="center"/>
            </w:pPr>
          </w:p>
        </w:tc>
        <w:tc>
          <w:tcPr>
            <w:tcW w:w="1644" w:type="dxa"/>
            <w:vAlign w:val="bottom"/>
          </w:tcPr>
          <w:p w14:paraId="3B7078F7" w14:textId="77777777" w:rsidR="000045EC" w:rsidRDefault="000045EC" w:rsidP="0014089F">
            <w:pPr>
              <w:spacing w:after="0"/>
              <w:jc w:val="center"/>
            </w:pPr>
          </w:p>
        </w:tc>
      </w:tr>
      <w:tr w:rsidR="000045EC" w14:paraId="714D8732" w14:textId="77777777" w:rsidTr="00DA0F1F">
        <w:tc>
          <w:tcPr>
            <w:tcW w:w="1091" w:type="dxa"/>
          </w:tcPr>
          <w:p w14:paraId="1D536677" w14:textId="77777777" w:rsidR="000045EC" w:rsidRDefault="000045EC" w:rsidP="000045EC">
            <w:pPr>
              <w:spacing w:after="0"/>
            </w:pPr>
            <w:r>
              <w:t>2016</w:t>
            </w:r>
          </w:p>
        </w:tc>
        <w:tc>
          <w:tcPr>
            <w:tcW w:w="1644" w:type="dxa"/>
            <w:vAlign w:val="bottom"/>
          </w:tcPr>
          <w:p w14:paraId="238EAC5D" w14:textId="77777777" w:rsidR="000045EC" w:rsidRDefault="000045EC" w:rsidP="0014089F">
            <w:pPr>
              <w:spacing w:after="0"/>
              <w:jc w:val="center"/>
            </w:pPr>
            <w:r>
              <w:rPr>
                <w:rFonts w:cs="Calibri"/>
                <w:sz w:val="22"/>
                <w:szCs w:val="22"/>
              </w:rPr>
              <w:t>1104</w:t>
            </w:r>
          </w:p>
        </w:tc>
        <w:tc>
          <w:tcPr>
            <w:tcW w:w="1644" w:type="dxa"/>
            <w:vAlign w:val="bottom"/>
          </w:tcPr>
          <w:p w14:paraId="33772A0D" w14:textId="77777777" w:rsidR="000045EC" w:rsidRDefault="000045EC" w:rsidP="0014089F">
            <w:pPr>
              <w:spacing w:after="0"/>
              <w:jc w:val="center"/>
            </w:pPr>
            <w:r>
              <w:rPr>
                <w:rFonts w:cs="Calibri"/>
                <w:sz w:val="22"/>
                <w:szCs w:val="22"/>
              </w:rPr>
              <w:t>175</w:t>
            </w:r>
          </w:p>
        </w:tc>
        <w:tc>
          <w:tcPr>
            <w:tcW w:w="1644" w:type="dxa"/>
            <w:vAlign w:val="bottom"/>
          </w:tcPr>
          <w:p w14:paraId="7D950C63" w14:textId="77777777" w:rsidR="000045EC" w:rsidRDefault="000045EC" w:rsidP="0014089F">
            <w:pPr>
              <w:spacing w:after="0"/>
              <w:jc w:val="center"/>
            </w:pPr>
            <w:r>
              <w:rPr>
                <w:rFonts w:cs="Calibri"/>
                <w:sz w:val="22"/>
                <w:szCs w:val="22"/>
              </w:rPr>
              <w:t>1174</w:t>
            </w:r>
          </w:p>
        </w:tc>
        <w:tc>
          <w:tcPr>
            <w:tcW w:w="1644" w:type="dxa"/>
            <w:vAlign w:val="bottom"/>
          </w:tcPr>
          <w:p w14:paraId="5A091FBC" w14:textId="77777777" w:rsidR="000045EC" w:rsidRDefault="000045EC" w:rsidP="0014089F">
            <w:pPr>
              <w:spacing w:after="0"/>
              <w:jc w:val="center"/>
            </w:pPr>
            <w:r>
              <w:rPr>
                <w:rFonts w:cs="Calibri"/>
                <w:sz w:val="22"/>
                <w:szCs w:val="22"/>
              </w:rPr>
              <w:t>1080</w:t>
            </w:r>
          </w:p>
        </w:tc>
        <w:tc>
          <w:tcPr>
            <w:tcW w:w="1644" w:type="dxa"/>
            <w:vAlign w:val="bottom"/>
          </w:tcPr>
          <w:p w14:paraId="2B134D2F" w14:textId="77777777" w:rsidR="000045EC" w:rsidRDefault="000045EC" w:rsidP="0014089F">
            <w:pPr>
              <w:spacing w:after="0"/>
              <w:jc w:val="center"/>
            </w:pPr>
            <w:r>
              <w:rPr>
                <w:rFonts w:cs="Calibri"/>
                <w:sz w:val="22"/>
                <w:szCs w:val="22"/>
              </w:rPr>
              <w:t>1106</w:t>
            </w:r>
          </w:p>
        </w:tc>
        <w:tc>
          <w:tcPr>
            <w:tcW w:w="1644" w:type="dxa"/>
            <w:vAlign w:val="bottom"/>
          </w:tcPr>
          <w:p w14:paraId="1E84CE68" w14:textId="77777777" w:rsidR="000045EC" w:rsidRDefault="000045EC" w:rsidP="0014089F">
            <w:pPr>
              <w:spacing w:after="0"/>
              <w:jc w:val="center"/>
            </w:pPr>
          </w:p>
        </w:tc>
        <w:tc>
          <w:tcPr>
            <w:tcW w:w="1644" w:type="dxa"/>
            <w:vAlign w:val="bottom"/>
          </w:tcPr>
          <w:p w14:paraId="67EF2673" w14:textId="77777777" w:rsidR="000045EC" w:rsidRDefault="000045EC" w:rsidP="0014089F">
            <w:pPr>
              <w:spacing w:after="0"/>
              <w:jc w:val="center"/>
            </w:pPr>
          </w:p>
        </w:tc>
        <w:tc>
          <w:tcPr>
            <w:tcW w:w="1644" w:type="dxa"/>
            <w:vAlign w:val="bottom"/>
          </w:tcPr>
          <w:p w14:paraId="5CA2EC3B" w14:textId="77777777" w:rsidR="000045EC" w:rsidRDefault="000045EC" w:rsidP="0014089F">
            <w:pPr>
              <w:spacing w:after="0"/>
              <w:jc w:val="center"/>
            </w:pPr>
          </w:p>
        </w:tc>
      </w:tr>
      <w:tr w:rsidR="000045EC" w14:paraId="3B14DAAC" w14:textId="77777777" w:rsidTr="00DA0F1F">
        <w:tc>
          <w:tcPr>
            <w:tcW w:w="1091" w:type="dxa"/>
          </w:tcPr>
          <w:p w14:paraId="46487B5B" w14:textId="77777777" w:rsidR="000045EC" w:rsidRDefault="000045EC" w:rsidP="000045EC">
            <w:pPr>
              <w:spacing w:after="0"/>
            </w:pPr>
            <w:r>
              <w:t>2017</w:t>
            </w:r>
          </w:p>
        </w:tc>
        <w:tc>
          <w:tcPr>
            <w:tcW w:w="1644" w:type="dxa"/>
            <w:vAlign w:val="bottom"/>
          </w:tcPr>
          <w:p w14:paraId="65B12501" w14:textId="77777777" w:rsidR="000045EC" w:rsidRDefault="000045EC" w:rsidP="0014089F">
            <w:pPr>
              <w:spacing w:after="0"/>
              <w:jc w:val="center"/>
            </w:pPr>
            <w:r>
              <w:rPr>
                <w:rFonts w:cs="Calibri"/>
                <w:sz w:val="22"/>
                <w:szCs w:val="22"/>
              </w:rPr>
              <w:t>1382</w:t>
            </w:r>
          </w:p>
        </w:tc>
        <w:tc>
          <w:tcPr>
            <w:tcW w:w="1644" w:type="dxa"/>
            <w:vAlign w:val="bottom"/>
          </w:tcPr>
          <w:p w14:paraId="57E57420" w14:textId="77777777" w:rsidR="000045EC" w:rsidRDefault="000045EC" w:rsidP="0014089F">
            <w:pPr>
              <w:spacing w:after="0"/>
              <w:jc w:val="center"/>
            </w:pPr>
            <w:r>
              <w:rPr>
                <w:rFonts w:cs="Calibri"/>
                <w:sz w:val="22"/>
                <w:szCs w:val="22"/>
              </w:rPr>
              <w:t>403</w:t>
            </w:r>
          </w:p>
        </w:tc>
        <w:tc>
          <w:tcPr>
            <w:tcW w:w="1644" w:type="dxa"/>
            <w:vAlign w:val="bottom"/>
          </w:tcPr>
          <w:p w14:paraId="18A4C485" w14:textId="77777777" w:rsidR="000045EC" w:rsidRDefault="000045EC" w:rsidP="0014089F">
            <w:pPr>
              <w:spacing w:after="0"/>
              <w:jc w:val="center"/>
            </w:pPr>
            <w:r>
              <w:rPr>
                <w:rFonts w:cs="Calibri"/>
                <w:sz w:val="22"/>
                <w:szCs w:val="22"/>
              </w:rPr>
              <w:t>1461</w:t>
            </w:r>
          </w:p>
        </w:tc>
        <w:tc>
          <w:tcPr>
            <w:tcW w:w="1644" w:type="dxa"/>
            <w:vAlign w:val="bottom"/>
          </w:tcPr>
          <w:p w14:paraId="0413F471" w14:textId="77777777" w:rsidR="000045EC" w:rsidRDefault="000045EC" w:rsidP="0014089F">
            <w:pPr>
              <w:spacing w:after="0"/>
              <w:jc w:val="center"/>
            </w:pPr>
            <w:r>
              <w:rPr>
                <w:rFonts w:cs="Calibri"/>
                <w:sz w:val="22"/>
                <w:szCs w:val="22"/>
              </w:rPr>
              <w:t>1291</w:t>
            </w:r>
          </w:p>
        </w:tc>
        <w:tc>
          <w:tcPr>
            <w:tcW w:w="1644" w:type="dxa"/>
            <w:vAlign w:val="bottom"/>
          </w:tcPr>
          <w:p w14:paraId="0C954987" w14:textId="77777777" w:rsidR="000045EC" w:rsidRDefault="000045EC" w:rsidP="0014089F">
            <w:pPr>
              <w:spacing w:after="0"/>
              <w:jc w:val="center"/>
            </w:pPr>
            <w:r>
              <w:rPr>
                <w:rFonts w:cs="Calibri"/>
                <w:sz w:val="22"/>
                <w:szCs w:val="22"/>
              </w:rPr>
              <w:t>1408</w:t>
            </w:r>
          </w:p>
        </w:tc>
        <w:tc>
          <w:tcPr>
            <w:tcW w:w="1644" w:type="dxa"/>
            <w:vAlign w:val="bottom"/>
          </w:tcPr>
          <w:p w14:paraId="5632758A" w14:textId="77777777" w:rsidR="000045EC" w:rsidRDefault="000045EC" w:rsidP="0014089F">
            <w:pPr>
              <w:spacing w:after="0"/>
              <w:jc w:val="center"/>
            </w:pPr>
          </w:p>
        </w:tc>
        <w:tc>
          <w:tcPr>
            <w:tcW w:w="1644" w:type="dxa"/>
            <w:vAlign w:val="bottom"/>
          </w:tcPr>
          <w:p w14:paraId="68D4237F" w14:textId="77777777" w:rsidR="000045EC" w:rsidRDefault="000045EC" w:rsidP="0014089F">
            <w:pPr>
              <w:spacing w:after="0"/>
              <w:jc w:val="center"/>
            </w:pPr>
          </w:p>
        </w:tc>
        <w:tc>
          <w:tcPr>
            <w:tcW w:w="1644" w:type="dxa"/>
            <w:vAlign w:val="bottom"/>
          </w:tcPr>
          <w:p w14:paraId="2D629C59" w14:textId="77777777" w:rsidR="000045EC" w:rsidRDefault="000045EC" w:rsidP="0014089F">
            <w:pPr>
              <w:spacing w:after="0"/>
              <w:jc w:val="center"/>
            </w:pPr>
          </w:p>
        </w:tc>
      </w:tr>
      <w:tr w:rsidR="000045EC" w14:paraId="108E1780" w14:textId="77777777" w:rsidTr="00DA0F1F">
        <w:tc>
          <w:tcPr>
            <w:tcW w:w="1091" w:type="dxa"/>
          </w:tcPr>
          <w:p w14:paraId="2A15D83F" w14:textId="77777777" w:rsidR="000045EC" w:rsidRPr="004D3571" w:rsidRDefault="000045EC" w:rsidP="000045EC">
            <w:pPr>
              <w:spacing w:after="0"/>
              <w:rPr>
                <w:b/>
                <w:bCs/>
              </w:rPr>
            </w:pPr>
            <w:r w:rsidRPr="004D3571">
              <w:rPr>
                <w:b/>
                <w:bCs/>
              </w:rPr>
              <w:t>Average</w:t>
            </w:r>
          </w:p>
        </w:tc>
        <w:tc>
          <w:tcPr>
            <w:tcW w:w="1644" w:type="dxa"/>
            <w:vAlign w:val="bottom"/>
          </w:tcPr>
          <w:p w14:paraId="2315A19C" w14:textId="77777777" w:rsidR="000045EC" w:rsidRPr="004D3571" w:rsidRDefault="000045EC" w:rsidP="0014089F">
            <w:pPr>
              <w:spacing w:after="0"/>
              <w:jc w:val="center"/>
              <w:rPr>
                <w:b/>
                <w:bCs/>
              </w:rPr>
            </w:pPr>
            <w:r w:rsidRPr="004D3571">
              <w:rPr>
                <w:rFonts w:cs="Calibri"/>
                <w:b/>
                <w:bCs/>
                <w:sz w:val="22"/>
                <w:szCs w:val="22"/>
              </w:rPr>
              <w:t>626</w:t>
            </w:r>
          </w:p>
        </w:tc>
        <w:tc>
          <w:tcPr>
            <w:tcW w:w="1644" w:type="dxa"/>
            <w:vAlign w:val="bottom"/>
          </w:tcPr>
          <w:p w14:paraId="0FE5A468" w14:textId="77777777" w:rsidR="000045EC" w:rsidRPr="004D3571" w:rsidRDefault="000045EC" w:rsidP="0014089F">
            <w:pPr>
              <w:spacing w:after="0"/>
              <w:jc w:val="center"/>
              <w:rPr>
                <w:rFonts w:cs="Calibri"/>
                <w:b/>
                <w:bCs/>
              </w:rPr>
            </w:pPr>
            <w:r w:rsidRPr="004D3571">
              <w:rPr>
                <w:rFonts w:cs="Calibri"/>
                <w:b/>
                <w:bCs/>
                <w:sz w:val="22"/>
                <w:szCs w:val="22"/>
              </w:rPr>
              <w:t>124</w:t>
            </w:r>
          </w:p>
        </w:tc>
        <w:tc>
          <w:tcPr>
            <w:tcW w:w="1644" w:type="dxa"/>
            <w:vAlign w:val="bottom"/>
          </w:tcPr>
          <w:p w14:paraId="77E0EF3D" w14:textId="77777777" w:rsidR="000045EC" w:rsidRPr="004D3571" w:rsidRDefault="000045EC" w:rsidP="0014089F">
            <w:pPr>
              <w:spacing w:after="0"/>
              <w:jc w:val="center"/>
              <w:rPr>
                <w:rFonts w:cs="Calibri"/>
                <w:b/>
                <w:bCs/>
              </w:rPr>
            </w:pPr>
            <w:r w:rsidRPr="004D3571">
              <w:rPr>
                <w:rFonts w:cs="Calibri"/>
                <w:b/>
                <w:bCs/>
                <w:sz w:val="22"/>
                <w:szCs w:val="22"/>
              </w:rPr>
              <w:t>671</w:t>
            </w:r>
          </w:p>
        </w:tc>
        <w:tc>
          <w:tcPr>
            <w:tcW w:w="1644" w:type="dxa"/>
            <w:vAlign w:val="bottom"/>
          </w:tcPr>
          <w:p w14:paraId="0B46DF9D" w14:textId="77777777" w:rsidR="000045EC" w:rsidRPr="004D3571" w:rsidRDefault="000045EC" w:rsidP="0014089F">
            <w:pPr>
              <w:spacing w:after="0"/>
              <w:jc w:val="center"/>
              <w:rPr>
                <w:rFonts w:cs="Calibri"/>
                <w:b/>
                <w:bCs/>
              </w:rPr>
            </w:pPr>
            <w:r w:rsidRPr="004D3571">
              <w:rPr>
                <w:rFonts w:cs="Calibri"/>
                <w:b/>
                <w:bCs/>
                <w:sz w:val="22"/>
                <w:szCs w:val="22"/>
              </w:rPr>
              <w:t>618</w:t>
            </w:r>
          </w:p>
        </w:tc>
        <w:tc>
          <w:tcPr>
            <w:tcW w:w="1644" w:type="dxa"/>
            <w:vAlign w:val="bottom"/>
          </w:tcPr>
          <w:p w14:paraId="38FD459B" w14:textId="77777777" w:rsidR="000045EC" w:rsidRPr="004D3571" w:rsidRDefault="000045EC" w:rsidP="0014089F">
            <w:pPr>
              <w:spacing w:after="0"/>
              <w:jc w:val="center"/>
              <w:rPr>
                <w:rFonts w:cs="Calibri"/>
                <w:b/>
                <w:bCs/>
              </w:rPr>
            </w:pPr>
            <w:r w:rsidRPr="004D3571">
              <w:rPr>
                <w:rFonts w:cs="Calibri"/>
                <w:b/>
                <w:bCs/>
                <w:sz w:val="22"/>
                <w:szCs w:val="22"/>
              </w:rPr>
              <w:t>632</w:t>
            </w:r>
          </w:p>
        </w:tc>
        <w:tc>
          <w:tcPr>
            <w:tcW w:w="1644" w:type="dxa"/>
            <w:vAlign w:val="bottom"/>
          </w:tcPr>
          <w:p w14:paraId="67640E4B" w14:textId="77777777" w:rsidR="000045EC" w:rsidRPr="004D3571" w:rsidRDefault="000045EC" w:rsidP="0014089F">
            <w:pPr>
              <w:spacing w:after="0"/>
              <w:jc w:val="center"/>
              <w:rPr>
                <w:rFonts w:cs="Calibri"/>
                <w:b/>
                <w:bCs/>
              </w:rPr>
            </w:pPr>
            <w:r w:rsidRPr="004D3571">
              <w:rPr>
                <w:rFonts w:cs="Calibri"/>
                <w:b/>
                <w:bCs/>
                <w:sz w:val="22"/>
                <w:szCs w:val="22"/>
              </w:rPr>
              <w:t>502</w:t>
            </w:r>
          </w:p>
        </w:tc>
        <w:tc>
          <w:tcPr>
            <w:tcW w:w="1644" w:type="dxa"/>
            <w:vAlign w:val="bottom"/>
          </w:tcPr>
          <w:p w14:paraId="04853BED" w14:textId="77777777" w:rsidR="000045EC" w:rsidRPr="004D3571" w:rsidRDefault="000045EC" w:rsidP="0014089F">
            <w:pPr>
              <w:spacing w:after="0"/>
              <w:jc w:val="center"/>
              <w:rPr>
                <w:rFonts w:cs="Calibri"/>
                <w:b/>
                <w:bCs/>
              </w:rPr>
            </w:pPr>
            <w:r w:rsidRPr="004D3571">
              <w:rPr>
                <w:rFonts w:cs="Calibri"/>
                <w:b/>
                <w:bCs/>
                <w:sz w:val="22"/>
                <w:szCs w:val="22"/>
              </w:rPr>
              <w:t>496</w:t>
            </w:r>
          </w:p>
        </w:tc>
        <w:tc>
          <w:tcPr>
            <w:tcW w:w="1644" w:type="dxa"/>
            <w:vAlign w:val="bottom"/>
          </w:tcPr>
          <w:p w14:paraId="06589D10" w14:textId="77777777" w:rsidR="000045EC" w:rsidRPr="004D3571" w:rsidRDefault="000045EC" w:rsidP="0014089F">
            <w:pPr>
              <w:spacing w:after="0"/>
              <w:jc w:val="center"/>
              <w:rPr>
                <w:b/>
                <w:bCs/>
              </w:rPr>
            </w:pPr>
            <w:r w:rsidRPr="004D3571">
              <w:rPr>
                <w:rFonts w:cs="Calibri"/>
                <w:b/>
                <w:bCs/>
                <w:sz w:val="22"/>
                <w:szCs w:val="22"/>
              </w:rPr>
              <w:t>538</w:t>
            </w:r>
          </w:p>
        </w:tc>
      </w:tr>
      <w:tr w:rsidR="004275F0" w14:paraId="5717873E" w14:textId="77777777" w:rsidTr="00DA0F1F">
        <w:tc>
          <w:tcPr>
            <w:tcW w:w="1091" w:type="dxa"/>
          </w:tcPr>
          <w:p w14:paraId="3628552E" w14:textId="77777777" w:rsidR="004275F0" w:rsidRPr="004D3571" w:rsidRDefault="004275F0" w:rsidP="004275F0">
            <w:pPr>
              <w:spacing w:after="0"/>
              <w:rPr>
                <w:b/>
                <w:bCs/>
              </w:rPr>
            </w:pPr>
            <w:r w:rsidRPr="004D3571">
              <w:rPr>
                <w:b/>
                <w:bCs/>
              </w:rPr>
              <w:t>Ratio</w:t>
            </w:r>
          </w:p>
        </w:tc>
        <w:tc>
          <w:tcPr>
            <w:tcW w:w="1644" w:type="dxa"/>
            <w:vAlign w:val="bottom"/>
          </w:tcPr>
          <w:p w14:paraId="44588AB8" w14:textId="77777777" w:rsidR="004275F0" w:rsidRPr="004D3571" w:rsidRDefault="004275F0" w:rsidP="0014089F">
            <w:pPr>
              <w:spacing w:after="0"/>
              <w:jc w:val="center"/>
              <w:rPr>
                <w:b/>
                <w:bCs/>
              </w:rPr>
            </w:pPr>
            <w:r w:rsidRPr="004D3571">
              <w:rPr>
                <w:rFonts w:cs="Calibri"/>
                <w:b/>
                <w:bCs/>
                <w:sz w:val="22"/>
                <w:szCs w:val="22"/>
              </w:rPr>
              <w:t>1.00</w:t>
            </w:r>
          </w:p>
        </w:tc>
        <w:tc>
          <w:tcPr>
            <w:tcW w:w="1644" w:type="dxa"/>
            <w:vAlign w:val="bottom"/>
          </w:tcPr>
          <w:p w14:paraId="13CE99DA" w14:textId="77777777" w:rsidR="004275F0" w:rsidRPr="004D3571" w:rsidRDefault="004275F0" w:rsidP="0014089F">
            <w:pPr>
              <w:spacing w:after="0"/>
              <w:jc w:val="center"/>
              <w:rPr>
                <w:b/>
                <w:bCs/>
              </w:rPr>
            </w:pPr>
            <w:r w:rsidRPr="004D3571">
              <w:rPr>
                <w:rFonts w:cs="Calibri"/>
                <w:b/>
                <w:bCs/>
                <w:sz w:val="22"/>
                <w:szCs w:val="22"/>
              </w:rPr>
              <w:t>6.06</w:t>
            </w:r>
          </w:p>
        </w:tc>
        <w:tc>
          <w:tcPr>
            <w:tcW w:w="1644" w:type="dxa"/>
            <w:vAlign w:val="bottom"/>
          </w:tcPr>
          <w:p w14:paraId="77F0EDF9" w14:textId="77777777" w:rsidR="004275F0" w:rsidRPr="004D3571" w:rsidRDefault="004275F0" w:rsidP="0014089F">
            <w:pPr>
              <w:spacing w:after="0"/>
              <w:jc w:val="center"/>
              <w:rPr>
                <w:b/>
                <w:bCs/>
              </w:rPr>
            </w:pPr>
            <w:r w:rsidRPr="004D3571">
              <w:rPr>
                <w:rFonts w:cs="Calibri"/>
                <w:b/>
                <w:bCs/>
                <w:sz w:val="22"/>
                <w:szCs w:val="22"/>
              </w:rPr>
              <w:t>0.93</w:t>
            </w:r>
          </w:p>
        </w:tc>
        <w:tc>
          <w:tcPr>
            <w:tcW w:w="1644" w:type="dxa"/>
            <w:vAlign w:val="bottom"/>
          </w:tcPr>
          <w:p w14:paraId="70E668FB" w14:textId="77777777" w:rsidR="004275F0" w:rsidRPr="004D3571" w:rsidRDefault="004275F0" w:rsidP="0014089F">
            <w:pPr>
              <w:spacing w:after="0"/>
              <w:jc w:val="center"/>
              <w:rPr>
                <w:b/>
                <w:bCs/>
              </w:rPr>
            </w:pPr>
            <w:r w:rsidRPr="004D3571">
              <w:rPr>
                <w:rFonts w:cs="Calibri"/>
                <w:b/>
                <w:bCs/>
                <w:sz w:val="22"/>
                <w:szCs w:val="22"/>
              </w:rPr>
              <w:t>0.98</w:t>
            </w:r>
          </w:p>
        </w:tc>
        <w:tc>
          <w:tcPr>
            <w:tcW w:w="1644" w:type="dxa"/>
            <w:vAlign w:val="bottom"/>
          </w:tcPr>
          <w:p w14:paraId="52566B61" w14:textId="77777777" w:rsidR="004275F0" w:rsidRPr="004D3571" w:rsidRDefault="004275F0" w:rsidP="0014089F">
            <w:pPr>
              <w:spacing w:after="0"/>
              <w:jc w:val="center"/>
              <w:rPr>
                <w:b/>
                <w:bCs/>
              </w:rPr>
            </w:pPr>
            <w:r w:rsidRPr="004D3571">
              <w:rPr>
                <w:rFonts w:cs="Calibri"/>
                <w:b/>
                <w:bCs/>
                <w:sz w:val="22"/>
                <w:szCs w:val="22"/>
              </w:rPr>
              <w:t>1.00</w:t>
            </w:r>
          </w:p>
        </w:tc>
        <w:tc>
          <w:tcPr>
            <w:tcW w:w="1644" w:type="dxa"/>
            <w:vAlign w:val="bottom"/>
          </w:tcPr>
          <w:p w14:paraId="58624E5D" w14:textId="77777777" w:rsidR="004275F0" w:rsidRPr="004D3571" w:rsidRDefault="004275F0" w:rsidP="0014089F">
            <w:pPr>
              <w:spacing w:after="0"/>
              <w:jc w:val="center"/>
              <w:rPr>
                <w:b/>
                <w:bCs/>
              </w:rPr>
            </w:pPr>
            <w:r w:rsidRPr="004D3571">
              <w:rPr>
                <w:rFonts w:cs="Calibri"/>
                <w:b/>
                <w:bCs/>
                <w:sz w:val="22"/>
                <w:szCs w:val="22"/>
              </w:rPr>
              <w:t>1.00</w:t>
            </w:r>
          </w:p>
        </w:tc>
        <w:tc>
          <w:tcPr>
            <w:tcW w:w="1644" w:type="dxa"/>
            <w:vAlign w:val="bottom"/>
          </w:tcPr>
          <w:p w14:paraId="4E6535BA" w14:textId="77777777" w:rsidR="004275F0" w:rsidRPr="004D3571" w:rsidRDefault="004275F0" w:rsidP="0014089F">
            <w:pPr>
              <w:spacing w:after="0"/>
              <w:jc w:val="center"/>
              <w:rPr>
                <w:b/>
                <w:bCs/>
              </w:rPr>
            </w:pPr>
            <w:r w:rsidRPr="004D3571">
              <w:rPr>
                <w:rFonts w:cs="Calibri"/>
                <w:b/>
                <w:bCs/>
                <w:sz w:val="22"/>
                <w:szCs w:val="22"/>
              </w:rPr>
              <w:t>1.01</w:t>
            </w:r>
          </w:p>
        </w:tc>
        <w:tc>
          <w:tcPr>
            <w:tcW w:w="1644" w:type="dxa"/>
            <w:vAlign w:val="bottom"/>
          </w:tcPr>
          <w:p w14:paraId="1BCB08A6" w14:textId="77777777" w:rsidR="004275F0" w:rsidRPr="004D3571" w:rsidRDefault="004275F0" w:rsidP="0014089F">
            <w:pPr>
              <w:spacing w:after="0"/>
              <w:jc w:val="center"/>
              <w:rPr>
                <w:b/>
                <w:bCs/>
              </w:rPr>
            </w:pPr>
            <w:r w:rsidRPr="004D3571">
              <w:rPr>
                <w:rFonts w:cs="Calibri"/>
                <w:b/>
                <w:bCs/>
                <w:sz w:val="22"/>
                <w:szCs w:val="22"/>
              </w:rPr>
              <w:t>0.95</w:t>
            </w:r>
          </w:p>
        </w:tc>
      </w:tr>
    </w:tbl>
    <w:p w14:paraId="3CAC458B" w14:textId="77777777" w:rsidR="004F1381" w:rsidRDefault="004F1381" w:rsidP="001C3EED">
      <w:pPr>
        <w:spacing w:after="0"/>
      </w:pPr>
    </w:p>
    <w:p w14:paraId="37F4AE2D" w14:textId="77777777" w:rsidR="00C6213B" w:rsidRDefault="00C6213B">
      <w:pPr>
        <w:spacing w:after="0"/>
        <w:rPr>
          <w:sz w:val="24"/>
        </w:rPr>
      </w:pPr>
      <w:bookmarkStart w:id="39" w:name="_Ref12522222"/>
      <w:r>
        <w:br w:type="page"/>
      </w:r>
    </w:p>
    <w:p w14:paraId="40CAD588" w14:textId="77777777" w:rsidR="00414819" w:rsidRDefault="00414819" w:rsidP="00C87D07">
      <w:pPr>
        <w:pStyle w:val="BodyText"/>
        <w:sectPr w:rsidR="00414819" w:rsidSect="005D6FAA">
          <w:pgSz w:w="16838" w:h="11906" w:orient="landscape" w:code="9"/>
          <w:pgMar w:top="1134" w:right="1134" w:bottom="1134" w:left="1134" w:header="510" w:footer="624" w:gutter="0"/>
          <w:cols w:space="850"/>
          <w:docGrid w:linePitch="360"/>
        </w:sectPr>
      </w:pPr>
    </w:p>
    <w:p w14:paraId="406E8C70" w14:textId="65EF0442" w:rsidR="00E7187E" w:rsidRDefault="00E7187E" w:rsidP="00E7187E">
      <w:pPr>
        <w:pStyle w:val="Caption"/>
      </w:pPr>
      <w:bookmarkStart w:id="40" w:name="_Ref33617067"/>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3</w:t>
      </w:r>
      <w:r w:rsidR="001D1092">
        <w:rPr>
          <w:noProof/>
        </w:rPr>
        <w:fldChar w:fldCharType="end"/>
      </w:r>
      <w:bookmarkEnd w:id="40"/>
      <w:r>
        <w:t>. Predict</w:t>
      </w:r>
      <w:r w:rsidR="00C11001">
        <w:t>ed</w:t>
      </w:r>
      <w:r>
        <w:t xml:space="preserve"> catches for the </w:t>
      </w:r>
      <w:r w:rsidR="00A71F89">
        <w:t>I</w:t>
      </w:r>
      <w:r w:rsidR="00C11001">
        <w:t>ndian</w:t>
      </w:r>
      <w:r w:rsidR="00A71F89">
        <w:t>/A</w:t>
      </w:r>
      <w:r w:rsidR="00C11001">
        <w:t>tlantic</w:t>
      </w:r>
      <w:r w:rsidR="00A71F89">
        <w:t xml:space="preserve"> O</w:t>
      </w:r>
      <w:r w:rsidR="00C11001">
        <w:t>ceans</w:t>
      </w:r>
      <w:r w:rsidR="00A71F89">
        <w:t xml:space="preserve"> </w:t>
      </w:r>
      <w:r>
        <w:t xml:space="preserve">under alternative model runs: GLM method assuming </w:t>
      </w:r>
      <w:r w:rsidR="00186D80">
        <w:t>TW</w:t>
      </w:r>
      <w:r>
        <w:t xml:space="preserve"> catchability.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t>Catches are rounded to the nearest tonne.</w:t>
      </w:r>
      <w:r w:rsidR="00425737" w:rsidRPr="00425737">
        <w:t xml:space="preserve"> </w:t>
      </w:r>
      <w:r w:rsidR="00425737">
        <w:t xml:space="preserve">The </w:t>
      </w:r>
      <w:r w:rsidR="00C11001">
        <w:t>r</w:t>
      </w:r>
      <w:r w:rsidR="00425737">
        <w:t>atio is calculated as the geometric mean of the annual reference case catch relative to the revision: ratios greater than one indicate that the revision led to an increase in the annual catch estimate.</w:t>
      </w:r>
    </w:p>
    <w:p w14:paraId="6C0E69D8" w14:textId="77777777" w:rsidR="00E7187E" w:rsidRDefault="00E7187E" w:rsidP="00E7187E">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4275F0" w14:paraId="4A44D81B" w14:textId="77777777" w:rsidTr="00DA0F1F">
        <w:trPr>
          <w:cantSplit/>
          <w:trHeight w:val="939"/>
        </w:trPr>
        <w:tc>
          <w:tcPr>
            <w:tcW w:w="1091" w:type="dxa"/>
            <w:tcBorders>
              <w:top w:val="single" w:sz="4" w:space="0" w:color="auto"/>
              <w:bottom w:val="nil"/>
            </w:tcBorders>
          </w:tcPr>
          <w:p w14:paraId="7FFF7668" w14:textId="77777777" w:rsidR="004275F0" w:rsidRDefault="004275F0" w:rsidP="004275F0">
            <w:pPr>
              <w:spacing w:after="0"/>
            </w:pPr>
          </w:p>
        </w:tc>
        <w:tc>
          <w:tcPr>
            <w:tcW w:w="1644" w:type="dxa"/>
            <w:tcBorders>
              <w:top w:val="single" w:sz="4" w:space="0" w:color="auto"/>
              <w:bottom w:val="nil"/>
            </w:tcBorders>
          </w:tcPr>
          <w:p w14:paraId="066E6633" w14:textId="77777777" w:rsidR="004275F0" w:rsidRDefault="00AB242E" w:rsidP="004275F0">
            <w:pPr>
              <w:spacing w:after="0"/>
            </w:pPr>
            <w:r>
              <w:t>Reference Case A</w:t>
            </w:r>
          </w:p>
        </w:tc>
        <w:tc>
          <w:tcPr>
            <w:tcW w:w="1644" w:type="dxa"/>
            <w:tcBorders>
              <w:top w:val="single" w:sz="4" w:space="0" w:color="auto"/>
              <w:bottom w:val="nil"/>
            </w:tcBorders>
          </w:tcPr>
          <w:p w14:paraId="54537417" w14:textId="77777777" w:rsidR="004275F0" w:rsidRDefault="004275F0" w:rsidP="004275F0">
            <w:pPr>
              <w:spacing w:after="0"/>
            </w:pPr>
            <w:r>
              <w:t>Revision to the IOTC effort data</w:t>
            </w:r>
          </w:p>
        </w:tc>
        <w:tc>
          <w:tcPr>
            <w:tcW w:w="1644" w:type="dxa"/>
            <w:tcBorders>
              <w:top w:val="single" w:sz="4" w:space="0" w:color="auto"/>
              <w:bottom w:val="nil"/>
            </w:tcBorders>
          </w:tcPr>
          <w:p w14:paraId="20996DB9" w14:textId="77777777" w:rsidR="004275F0" w:rsidRDefault="004275F0" w:rsidP="004275F0">
            <w:pPr>
              <w:spacing w:after="0"/>
            </w:pPr>
            <w:r>
              <w:t>Revision to the JP CCSBT catch and effort data</w:t>
            </w:r>
          </w:p>
        </w:tc>
        <w:tc>
          <w:tcPr>
            <w:tcW w:w="1644" w:type="dxa"/>
            <w:tcBorders>
              <w:top w:val="single" w:sz="4" w:space="0" w:color="auto"/>
              <w:bottom w:val="nil"/>
            </w:tcBorders>
          </w:tcPr>
          <w:p w14:paraId="3913241B" w14:textId="630D6972" w:rsidR="004275F0" w:rsidRDefault="008F06FE" w:rsidP="004275F0">
            <w:pPr>
              <w:spacing w:after="0"/>
            </w:pPr>
            <w:r>
              <w:t>Changes to the GLM covariates</w:t>
            </w:r>
          </w:p>
        </w:tc>
        <w:tc>
          <w:tcPr>
            <w:tcW w:w="1644" w:type="dxa"/>
            <w:tcBorders>
              <w:top w:val="single" w:sz="4" w:space="0" w:color="auto"/>
              <w:bottom w:val="nil"/>
            </w:tcBorders>
          </w:tcPr>
          <w:p w14:paraId="2E5CE7BE" w14:textId="77777777" w:rsidR="004275F0" w:rsidRDefault="004275F0" w:rsidP="004275F0">
            <w:pPr>
              <w:spacing w:after="0"/>
            </w:pPr>
            <w:r>
              <w:t>Removal of catch rate outliers from AU and ZA CCSBT data</w:t>
            </w:r>
          </w:p>
        </w:tc>
        <w:tc>
          <w:tcPr>
            <w:tcW w:w="1644" w:type="dxa"/>
            <w:tcBorders>
              <w:top w:val="single" w:sz="4" w:space="0" w:color="auto"/>
              <w:bottom w:val="nil"/>
            </w:tcBorders>
          </w:tcPr>
          <w:p w14:paraId="3D3325E3" w14:textId="77777777" w:rsidR="004275F0" w:rsidRDefault="00AB242E" w:rsidP="004275F0">
            <w:pPr>
              <w:spacing w:after="0"/>
            </w:pPr>
            <w:r>
              <w:t>Reference Case B</w:t>
            </w:r>
          </w:p>
        </w:tc>
        <w:tc>
          <w:tcPr>
            <w:tcW w:w="1644" w:type="dxa"/>
            <w:tcBorders>
              <w:top w:val="single" w:sz="4" w:space="0" w:color="auto"/>
              <w:bottom w:val="nil"/>
            </w:tcBorders>
          </w:tcPr>
          <w:p w14:paraId="6E414257" w14:textId="77777777" w:rsidR="004275F0" w:rsidRDefault="004275F0" w:rsidP="004275F0">
            <w:pPr>
              <w:spacing w:after="0"/>
            </w:pPr>
            <w:r>
              <w:t>Revision to the WCFPC effort data</w:t>
            </w:r>
          </w:p>
        </w:tc>
        <w:tc>
          <w:tcPr>
            <w:tcW w:w="1644" w:type="dxa"/>
            <w:tcBorders>
              <w:top w:val="single" w:sz="4" w:space="0" w:color="auto"/>
              <w:bottom w:val="nil"/>
            </w:tcBorders>
          </w:tcPr>
          <w:p w14:paraId="589AEB61" w14:textId="77777777" w:rsidR="004275F0" w:rsidRDefault="004275F0" w:rsidP="004275F0">
            <w:pPr>
              <w:spacing w:after="0"/>
            </w:pPr>
            <w:r>
              <w:t>Revision of ZA CCSBT data</w:t>
            </w:r>
          </w:p>
        </w:tc>
      </w:tr>
      <w:tr w:rsidR="004275F0" w14:paraId="23E818D9" w14:textId="77777777" w:rsidTr="0014089F">
        <w:tc>
          <w:tcPr>
            <w:tcW w:w="1091" w:type="dxa"/>
            <w:tcBorders>
              <w:top w:val="nil"/>
              <w:bottom w:val="single" w:sz="4" w:space="0" w:color="auto"/>
            </w:tcBorders>
          </w:tcPr>
          <w:p w14:paraId="4E2364EA" w14:textId="77777777" w:rsidR="004275F0" w:rsidRDefault="004275F0" w:rsidP="004275F0">
            <w:pPr>
              <w:spacing w:after="0"/>
            </w:pPr>
          </w:p>
        </w:tc>
        <w:tc>
          <w:tcPr>
            <w:tcW w:w="1644" w:type="dxa"/>
            <w:tcBorders>
              <w:top w:val="nil"/>
              <w:bottom w:val="single" w:sz="4" w:space="0" w:color="auto"/>
            </w:tcBorders>
            <w:vAlign w:val="center"/>
          </w:tcPr>
          <w:p w14:paraId="3EE34E6F" w14:textId="77777777" w:rsidR="004275F0" w:rsidRPr="0083347C" w:rsidRDefault="003A59D6" w:rsidP="0014089F">
            <w:pPr>
              <w:spacing w:after="0"/>
              <w:jc w:val="center"/>
              <w:rPr>
                <w:b/>
                <w:bCs/>
              </w:rPr>
            </w:pPr>
            <w:r>
              <w:rPr>
                <w:b/>
                <w:bCs/>
              </w:rPr>
              <w:t>AR</w:t>
            </w:r>
          </w:p>
        </w:tc>
        <w:tc>
          <w:tcPr>
            <w:tcW w:w="1644" w:type="dxa"/>
            <w:tcBorders>
              <w:top w:val="nil"/>
              <w:bottom w:val="single" w:sz="4" w:space="0" w:color="auto"/>
            </w:tcBorders>
            <w:vAlign w:val="center"/>
          </w:tcPr>
          <w:p w14:paraId="3144C19B" w14:textId="77777777" w:rsidR="004275F0" w:rsidRDefault="003A59D6" w:rsidP="0014089F">
            <w:pPr>
              <w:spacing w:after="0"/>
              <w:jc w:val="center"/>
              <w:rPr>
                <w:b/>
                <w:bCs/>
              </w:rPr>
            </w:pPr>
            <w:r>
              <w:rPr>
                <w:b/>
                <w:bCs/>
              </w:rPr>
              <w:t>A1</w:t>
            </w:r>
          </w:p>
        </w:tc>
        <w:tc>
          <w:tcPr>
            <w:tcW w:w="1644" w:type="dxa"/>
            <w:tcBorders>
              <w:top w:val="nil"/>
              <w:bottom w:val="single" w:sz="4" w:space="0" w:color="auto"/>
            </w:tcBorders>
            <w:vAlign w:val="center"/>
          </w:tcPr>
          <w:p w14:paraId="35C42383" w14:textId="77777777" w:rsidR="004275F0" w:rsidRDefault="003A59D6" w:rsidP="0014089F">
            <w:pPr>
              <w:spacing w:after="0"/>
              <w:jc w:val="center"/>
              <w:rPr>
                <w:b/>
                <w:bCs/>
              </w:rPr>
            </w:pPr>
            <w:r>
              <w:rPr>
                <w:b/>
                <w:bCs/>
              </w:rPr>
              <w:t>A2</w:t>
            </w:r>
          </w:p>
        </w:tc>
        <w:tc>
          <w:tcPr>
            <w:tcW w:w="1644" w:type="dxa"/>
            <w:tcBorders>
              <w:top w:val="nil"/>
              <w:bottom w:val="single" w:sz="4" w:space="0" w:color="auto"/>
            </w:tcBorders>
            <w:vAlign w:val="center"/>
          </w:tcPr>
          <w:p w14:paraId="40932804" w14:textId="77777777" w:rsidR="004275F0" w:rsidRDefault="003A59D6" w:rsidP="0014089F">
            <w:pPr>
              <w:spacing w:after="0"/>
              <w:jc w:val="center"/>
              <w:rPr>
                <w:b/>
                <w:bCs/>
              </w:rPr>
            </w:pPr>
            <w:r>
              <w:rPr>
                <w:b/>
                <w:bCs/>
              </w:rPr>
              <w:t>A3</w:t>
            </w:r>
          </w:p>
        </w:tc>
        <w:tc>
          <w:tcPr>
            <w:tcW w:w="1644" w:type="dxa"/>
            <w:tcBorders>
              <w:top w:val="nil"/>
              <w:bottom w:val="single" w:sz="4" w:space="0" w:color="auto"/>
            </w:tcBorders>
            <w:vAlign w:val="center"/>
          </w:tcPr>
          <w:p w14:paraId="6872E99B" w14:textId="77777777" w:rsidR="004275F0" w:rsidRDefault="003A59D6" w:rsidP="0014089F">
            <w:pPr>
              <w:spacing w:after="0"/>
              <w:jc w:val="center"/>
              <w:rPr>
                <w:b/>
                <w:bCs/>
              </w:rPr>
            </w:pPr>
            <w:r>
              <w:rPr>
                <w:b/>
                <w:bCs/>
              </w:rPr>
              <w:t>A4</w:t>
            </w:r>
          </w:p>
        </w:tc>
        <w:tc>
          <w:tcPr>
            <w:tcW w:w="1644" w:type="dxa"/>
            <w:tcBorders>
              <w:top w:val="nil"/>
              <w:bottom w:val="single" w:sz="4" w:space="0" w:color="auto"/>
            </w:tcBorders>
            <w:vAlign w:val="center"/>
          </w:tcPr>
          <w:p w14:paraId="1B78DC71" w14:textId="77777777" w:rsidR="004275F0" w:rsidRPr="0083347C" w:rsidRDefault="003A59D6" w:rsidP="0014089F">
            <w:pPr>
              <w:spacing w:after="0"/>
              <w:jc w:val="center"/>
              <w:rPr>
                <w:b/>
                <w:bCs/>
              </w:rPr>
            </w:pPr>
            <w:r>
              <w:rPr>
                <w:b/>
                <w:bCs/>
              </w:rPr>
              <w:t>BR</w:t>
            </w:r>
          </w:p>
        </w:tc>
        <w:tc>
          <w:tcPr>
            <w:tcW w:w="1644" w:type="dxa"/>
            <w:tcBorders>
              <w:top w:val="nil"/>
              <w:bottom w:val="single" w:sz="4" w:space="0" w:color="auto"/>
            </w:tcBorders>
            <w:vAlign w:val="center"/>
          </w:tcPr>
          <w:p w14:paraId="06AD9B91" w14:textId="77777777" w:rsidR="004275F0" w:rsidRPr="0083347C" w:rsidRDefault="00D5498C" w:rsidP="0014089F">
            <w:pPr>
              <w:spacing w:after="0"/>
              <w:jc w:val="center"/>
              <w:rPr>
                <w:b/>
                <w:bCs/>
              </w:rPr>
            </w:pPr>
            <w:r>
              <w:rPr>
                <w:b/>
                <w:bCs/>
              </w:rPr>
              <w:t>B1</w:t>
            </w:r>
          </w:p>
        </w:tc>
        <w:tc>
          <w:tcPr>
            <w:tcW w:w="1644" w:type="dxa"/>
            <w:tcBorders>
              <w:top w:val="nil"/>
              <w:bottom w:val="single" w:sz="4" w:space="0" w:color="auto"/>
            </w:tcBorders>
            <w:vAlign w:val="center"/>
          </w:tcPr>
          <w:p w14:paraId="4D35CC36" w14:textId="77777777" w:rsidR="004275F0" w:rsidRPr="0083347C" w:rsidRDefault="00D5498C" w:rsidP="0014089F">
            <w:pPr>
              <w:spacing w:after="0"/>
              <w:jc w:val="center"/>
              <w:rPr>
                <w:b/>
                <w:bCs/>
              </w:rPr>
            </w:pPr>
            <w:r>
              <w:rPr>
                <w:b/>
                <w:bCs/>
              </w:rPr>
              <w:t>B2</w:t>
            </w:r>
          </w:p>
        </w:tc>
      </w:tr>
      <w:tr w:rsidR="004275F0" w14:paraId="428E97A1" w14:textId="77777777" w:rsidTr="0014089F">
        <w:tc>
          <w:tcPr>
            <w:tcW w:w="1091" w:type="dxa"/>
            <w:tcBorders>
              <w:top w:val="single" w:sz="4" w:space="0" w:color="auto"/>
            </w:tcBorders>
          </w:tcPr>
          <w:p w14:paraId="1A0DFF85" w14:textId="77777777" w:rsidR="004275F0" w:rsidRDefault="004275F0" w:rsidP="004275F0">
            <w:pPr>
              <w:spacing w:after="0"/>
            </w:pPr>
            <w:r>
              <w:t>2007</w:t>
            </w:r>
          </w:p>
        </w:tc>
        <w:tc>
          <w:tcPr>
            <w:tcW w:w="1644" w:type="dxa"/>
            <w:tcBorders>
              <w:top w:val="single" w:sz="4" w:space="0" w:color="auto"/>
            </w:tcBorders>
            <w:vAlign w:val="center"/>
          </w:tcPr>
          <w:p w14:paraId="26105E1F" w14:textId="77777777" w:rsidR="004275F0" w:rsidRDefault="004275F0" w:rsidP="0014089F">
            <w:pPr>
              <w:spacing w:after="0"/>
              <w:jc w:val="center"/>
            </w:pPr>
            <w:r>
              <w:rPr>
                <w:rFonts w:cs="Calibri"/>
                <w:sz w:val="22"/>
                <w:szCs w:val="22"/>
              </w:rPr>
              <w:t>116</w:t>
            </w:r>
          </w:p>
        </w:tc>
        <w:tc>
          <w:tcPr>
            <w:tcW w:w="1644" w:type="dxa"/>
            <w:tcBorders>
              <w:top w:val="single" w:sz="4" w:space="0" w:color="auto"/>
            </w:tcBorders>
            <w:vAlign w:val="center"/>
          </w:tcPr>
          <w:p w14:paraId="5CF785B4" w14:textId="77777777" w:rsidR="004275F0" w:rsidRDefault="004275F0" w:rsidP="0014089F">
            <w:pPr>
              <w:spacing w:after="0"/>
              <w:jc w:val="center"/>
              <w:rPr>
                <w:rFonts w:cs="Calibri"/>
              </w:rPr>
            </w:pPr>
            <w:r>
              <w:rPr>
                <w:rFonts w:cs="Calibri"/>
                <w:sz w:val="22"/>
                <w:szCs w:val="22"/>
              </w:rPr>
              <w:t>18</w:t>
            </w:r>
          </w:p>
        </w:tc>
        <w:tc>
          <w:tcPr>
            <w:tcW w:w="1644" w:type="dxa"/>
            <w:tcBorders>
              <w:top w:val="single" w:sz="4" w:space="0" w:color="auto"/>
            </w:tcBorders>
            <w:vAlign w:val="center"/>
          </w:tcPr>
          <w:p w14:paraId="1ED13E4F" w14:textId="77777777" w:rsidR="004275F0" w:rsidRDefault="004275F0" w:rsidP="0014089F">
            <w:pPr>
              <w:spacing w:after="0"/>
              <w:jc w:val="center"/>
              <w:rPr>
                <w:rFonts w:cs="Calibri"/>
              </w:rPr>
            </w:pPr>
            <w:r>
              <w:rPr>
                <w:rFonts w:cs="Calibri"/>
                <w:sz w:val="22"/>
                <w:szCs w:val="22"/>
              </w:rPr>
              <w:t>114</w:t>
            </w:r>
          </w:p>
        </w:tc>
        <w:tc>
          <w:tcPr>
            <w:tcW w:w="1644" w:type="dxa"/>
            <w:tcBorders>
              <w:top w:val="single" w:sz="4" w:space="0" w:color="auto"/>
            </w:tcBorders>
            <w:vAlign w:val="center"/>
          </w:tcPr>
          <w:p w14:paraId="5C501019" w14:textId="77777777" w:rsidR="004275F0" w:rsidRDefault="004275F0" w:rsidP="0014089F">
            <w:pPr>
              <w:spacing w:after="0"/>
              <w:jc w:val="center"/>
              <w:rPr>
                <w:rFonts w:cs="Calibri"/>
              </w:rPr>
            </w:pPr>
            <w:r>
              <w:rPr>
                <w:rFonts w:cs="Calibri"/>
                <w:sz w:val="22"/>
                <w:szCs w:val="22"/>
              </w:rPr>
              <w:t>76</w:t>
            </w:r>
          </w:p>
        </w:tc>
        <w:tc>
          <w:tcPr>
            <w:tcW w:w="1644" w:type="dxa"/>
            <w:tcBorders>
              <w:top w:val="single" w:sz="4" w:space="0" w:color="auto"/>
            </w:tcBorders>
            <w:vAlign w:val="center"/>
          </w:tcPr>
          <w:p w14:paraId="06868027" w14:textId="77777777" w:rsidR="004275F0" w:rsidRDefault="004275F0" w:rsidP="0014089F">
            <w:pPr>
              <w:spacing w:after="0"/>
              <w:jc w:val="center"/>
              <w:rPr>
                <w:rFonts w:cs="Calibri"/>
              </w:rPr>
            </w:pPr>
            <w:r>
              <w:rPr>
                <w:rFonts w:cs="Calibri"/>
                <w:sz w:val="22"/>
                <w:szCs w:val="22"/>
              </w:rPr>
              <w:t>117</w:t>
            </w:r>
          </w:p>
        </w:tc>
        <w:tc>
          <w:tcPr>
            <w:tcW w:w="1644" w:type="dxa"/>
            <w:tcBorders>
              <w:top w:val="single" w:sz="4" w:space="0" w:color="auto"/>
            </w:tcBorders>
            <w:vAlign w:val="center"/>
          </w:tcPr>
          <w:p w14:paraId="70EF0F50" w14:textId="77777777" w:rsidR="004275F0" w:rsidRDefault="004275F0" w:rsidP="0014089F">
            <w:pPr>
              <w:spacing w:after="0"/>
              <w:jc w:val="center"/>
            </w:pPr>
            <w:r>
              <w:rPr>
                <w:rFonts w:cs="Calibri"/>
                <w:sz w:val="22"/>
                <w:szCs w:val="22"/>
              </w:rPr>
              <w:t>86</w:t>
            </w:r>
          </w:p>
        </w:tc>
        <w:tc>
          <w:tcPr>
            <w:tcW w:w="1644" w:type="dxa"/>
            <w:tcBorders>
              <w:top w:val="single" w:sz="4" w:space="0" w:color="auto"/>
            </w:tcBorders>
            <w:vAlign w:val="center"/>
          </w:tcPr>
          <w:p w14:paraId="1E2B6447" w14:textId="77777777" w:rsidR="004275F0" w:rsidRDefault="004275F0" w:rsidP="0014089F">
            <w:pPr>
              <w:spacing w:after="0"/>
              <w:jc w:val="center"/>
            </w:pPr>
            <w:r>
              <w:rPr>
                <w:rFonts w:cs="Calibri"/>
                <w:sz w:val="22"/>
                <w:szCs w:val="22"/>
              </w:rPr>
              <w:t>85</w:t>
            </w:r>
          </w:p>
        </w:tc>
        <w:tc>
          <w:tcPr>
            <w:tcW w:w="1644" w:type="dxa"/>
            <w:tcBorders>
              <w:top w:val="single" w:sz="4" w:space="0" w:color="auto"/>
            </w:tcBorders>
            <w:vAlign w:val="center"/>
          </w:tcPr>
          <w:p w14:paraId="01B2C725" w14:textId="77777777" w:rsidR="004275F0" w:rsidRDefault="004275F0" w:rsidP="0014089F">
            <w:pPr>
              <w:spacing w:after="0"/>
              <w:jc w:val="center"/>
            </w:pPr>
            <w:r>
              <w:rPr>
                <w:rFonts w:cs="Calibri"/>
                <w:sz w:val="22"/>
                <w:szCs w:val="22"/>
              </w:rPr>
              <w:t>77</w:t>
            </w:r>
          </w:p>
        </w:tc>
      </w:tr>
      <w:tr w:rsidR="004275F0" w14:paraId="5EB7CE34" w14:textId="77777777" w:rsidTr="0014089F">
        <w:tc>
          <w:tcPr>
            <w:tcW w:w="1091" w:type="dxa"/>
          </w:tcPr>
          <w:p w14:paraId="735BD660" w14:textId="77777777" w:rsidR="004275F0" w:rsidRDefault="004275F0" w:rsidP="004275F0">
            <w:pPr>
              <w:spacing w:after="0"/>
            </w:pPr>
            <w:r>
              <w:t>2008</w:t>
            </w:r>
          </w:p>
        </w:tc>
        <w:tc>
          <w:tcPr>
            <w:tcW w:w="1644" w:type="dxa"/>
            <w:vAlign w:val="center"/>
          </w:tcPr>
          <w:p w14:paraId="253C1E62" w14:textId="77777777" w:rsidR="004275F0" w:rsidRDefault="004275F0" w:rsidP="0014089F">
            <w:pPr>
              <w:spacing w:after="0"/>
              <w:jc w:val="center"/>
            </w:pPr>
            <w:r>
              <w:rPr>
                <w:rFonts w:cs="Calibri"/>
                <w:sz w:val="22"/>
                <w:szCs w:val="22"/>
              </w:rPr>
              <w:t>42</w:t>
            </w:r>
          </w:p>
        </w:tc>
        <w:tc>
          <w:tcPr>
            <w:tcW w:w="1644" w:type="dxa"/>
            <w:vAlign w:val="center"/>
          </w:tcPr>
          <w:p w14:paraId="0E6652AC" w14:textId="77777777" w:rsidR="004275F0" w:rsidRDefault="004275F0" w:rsidP="0014089F">
            <w:pPr>
              <w:spacing w:after="0"/>
              <w:jc w:val="center"/>
              <w:rPr>
                <w:rFonts w:cs="Calibri"/>
              </w:rPr>
            </w:pPr>
            <w:r>
              <w:rPr>
                <w:rFonts w:cs="Calibri"/>
                <w:sz w:val="22"/>
                <w:szCs w:val="22"/>
              </w:rPr>
              <w:t>3</w:t>
            </w:r>
          </w:p>
        </w:tc>
        <w:tc>
          <w:tcPr>
            <w:tcW w:w="1644" w:type="dxa"/>
            <w:vAlign w:val="center"/>
          </w:tcPr>
          <w:p w14:paraId="067E4563" w14:textId="77777777" w:rsidR="004275F0" w:rsidRDefault="004275F0" w:rsidP="0014089F">
            <w:pPr>
              <w:spacing w:after="0"/>
              <w:jc w:val="center"/>
              <w:rPr>
                <w:rFonts w:cs="Calibri"/>
              </w:rPr>
            </w:pPr>
            <w:r>
              <w:rPr>
                <w:rFonts w:cs="Calibri"/>
                <w:sz w:val="22"/>
                <w:szCs w:val="22"/>
              </w:rPr>
              <w:t>43</w:t>
            </w:r>
          </w:p>
        </w:tc>
        <w:tc>
          <w:tcPr>
            <w:tcW w:w="1644" w:type="dxa"/>
            <w:vAlign w:val="center"/>
          </w:tcPr>
          <w:p w14:paraId="3538A395" w14:textId="77777777" w:rsidR="004275F0" w:rsidRDefault="004275F0" w:rsidP="0014089F">
            <w:pPr>
              <w:spacing w:after="0"/>
              <w:jc w:val="center"/>
              <w:rPr>
                <w:rFonts w:cs="Calibri"/>
              </w:rPr>
            </w:pPr>
            <w:r>
              <w:rPr>
                <w:rFonts w:cs="Calibri"/>
                <w:sz w:val="22"/>
                <w:szCs w:val="22"/>
              </w:rPr>
              <w:t>37</w:t>
            </w:r>
          </w:p>
        </w:tc>
        <w:tc>
          <w:tcPr>
            <w:tcW w:w="1644" w:type="dxa"/>
            <w:vAlign w:val="center"/>
          </w:tcPr>
          <w:p w14:paraId="58E862F2" w14:textId="77777777" w:rsidR="004275F0" w:rsidRDefault="004275F0" w:rsidP="0014089F">
            <w:pPr>
              <w:spacing w:after="0"/>
              <w:jc w:val="center"/>
              <w:rPr>
                <w:rFonts w:cs="Calibri"/>
              </w:rPr>
            </w:pPr>
            <w:r>
              <w:rPr>
                <w:rFonts w:cs="Calibri"/>
                <w:sz w:val="22"/>
                <w:szCs w:val="22"/>
              </w:rPr>
              <w:t>42</w:t>
            </w:r>
          </w:p>
        </w:tc>
        <w:tc>
          <w:tcPr>
            <w:tcW w:w="1644" w:type="dxa"/>
            <w:vAlign w:val="center"/>
          </w:tcPr>
          <w:p w14:paraId="6628B341" w14:textId="77777777" w:rsidR="004275F0" w:rsidRDefault="004275F0" w:rsidP="0014089F">
            <w:pPr>
              <w:spacing w:after="0"/>
              <w:jc w:val="center"/>
            </w:pPr>
            <w:r>
              <w:rPr>
                <w:rFonts w:cs="Calibri"/>
                <w:sz w:val="22"/>
                <w:szCs w:val="22"/>
              </w:rPr>
              <w:t>39</w:t>
            </w:r>
          </w:p>
        </w:tc>
        <w:tc>
          <w:tcPr>
            <w:tcW w:w="1644" w:type="dxa"/>
            <w:vAlign w:val="center"/>
          </w:tcPr>
          <w:p w14:paraId="4271C08B" w14:textId="77777777" w:rsidR="004275F0" w:rsidRDefault="004275F0" w:rsidP="0014089F">
            <w:pPr>
              <w:spacing w:after="0"/>
              <w:jc w:val="center"/>
            </w:pPr>
            <w:r>
              <w:rPr>
                <w:rFonts w:cs="Calibri"/>
                <w:sz w:val="22"/>
                <w:szCs w:val="22"/>
              </w:rPr>
              <w:t>39</w:t>
            </w:r>
          </w:p>
        </w:tc>
        <w:tc>
          <w:tcPr>
            <w:tcW w:w="1644" w:type="dxa"/>
            <w:vAlign w:val="center"/>
          </w:tcPr>
          <w:p w14:paraId="20F47EF9" w14:textId="77777777" w:rsidR="004275F0" w:rsidRDefault="004275F0" w:rsidP="0014089F">
            <w:pPr>
              <w:spacing w:after="0"/>
              <w:jc w:val="center"/>
            </w:pPr>
            <w:r>
              <w:rPr>
                <w:rFonts w:cs="Calibri"/>
                <w:sz w:val="22"/>
                <w:szCs w:val="22"/>
              </w:rPr>
              <w:t>43</w:t>
            </w:r>
          </w:p>
        </w:tc>
      </w:tr>
      <w:tr w:rsidR="004275F0" w14:paraId="2AAAA396" w14:textId="77777777" w:rsidTr="0014089F">
        <w:tc>
          <w:tcPr>
            <w:tcW w:w="1091" w:type="dxa"/>
          </w:tcPr>
          <w:p w14:paraId="4C6E8020" w14:textId="77777777" w:rsidR="004275F0" w:rsidRDefault="004275F0" w:rsidP="004275F0">
            <w:pPr>
              <w:spacing w:after="0"/>
            </w:pPr>
            <w:r>
              <w:t>2009</w:t>
            </w:r>
          </w:p>
        </w:tc>
        <w:tc>
          <w:tcPr>
            <w:tcW w:w="1644" w:type="dxa"/>
            <w:vAlign w:val="center"/>
          </w:tcPr>
          <w:p w14:paraId="4636204B" w14:textId="77777777" w:rsidR="004275F0" w:rsidRDefault="004275F0" w:rsidP="0014089F">
            <w:pPr>
              <w:spacing w:after="0"/>
              <w:jc w:val="center"/>
            </w:pPr>
            <w:r>
              <w:rPr>
                <w:rFonts w:cs="Calibri"/>
                <w:sz w:val="22"/>
                <w:szCs w:val="22"/>
              </w:rPr>
              <w:t>145</w:t>
            </w:r>
          </w:p>
        </w:tc>
        <w:tc>
          <w:tcPr>
            <w:tcW w:w="1644" w:type="dxa"/>
            <w:vAlign w:val="center"/>
          </w:tcPr>
          <w:p w14:paraId="2581C0D4" w14:textId="77777777" w:rsidR="004275F0" w:rsidRDefault="004275F0" w:rsidP="0014089F">
            <w:pPr>
              <w:spacing w:after="0"/>
              <w:jc w:val="center"/>
              <w:rPr>
                <w:rFonts w:cs="Calibri"/>
              </w:rPr>
            </w:pPr>
            <w:r>
              <w:rPr>
                <w:rFonts w:cs="Calibri"/>
                <w:sz w:val="22"/>
                <w:szCs w:val="22"/>
              </w:rPr>
              <w:t>55</w:t>
            </w:r>
          </w:p>
        </w:tc>
        <w:tc>
          <w:tcPr>
            <w:tcW w:w="1644" w:type="dxa"/>
            <w:vAlign w:val="center"/>
          </w:tcPr>
          <w:p w14:paraId="7DCF47D9" w14:textId="77777777" w:rsidR="004275F0" w:rsidRDefault="004275F0" w:rsidP="0014089F">
            <w:pPr>
              <w:spacing w:after="0"/>
              <w:jc w:val="center"/>
              <w:rPr>
                <w:rFonts w:cs="Calibri"/>
              </w:rPr>
            </w:pPr>
            <w:r>
              <w:rPr>
                <w:rFonts w:cs="Calibri"/>
                <w:sz w:val="22"/>
                <w:szCs w:val="22"/>
              </w:rPr>
              <w:t>143</w:t>
            </w:r>
          </w:p>
        </w:tc>
        <w:tc>
          <w:tcPr>
            <w:tcW w:w="1644" w:type="dxa"/>
            <w:vAlign w:val="center"/>
          </w:tcPr>
          <w:p w14:paraId="140450F0" w14:textId="77777777" w:rsidR="004275F0" w:rsidRDefault="004275F0" w:rsidP="0014089F">
            <w:pPr>
              <w:spacing w:after="0"/>
              <w:jc w:val="center"/>
              <w:rPr>
                <w:rFonts w:cs="Calibri"/>
              </w:rPr>
            </w:pPr>
            <w:r>
              <w:rPr>
                <w:rFonts w:cs="Calibri"/>
                <w:sz w:val="22"/>
                <w:szCs w:val="22"/>
              </w:rPr>
              <w:t>125</w:t>
            </w:r>
          </w:p>
        </w:tc>
        <w:tc>
          <w:tcPr>
            <w:tcW w:w="1644" w:type="dxa"/>
            <w:vAlign w:val="center"/>
          </w:tcPr>
          <w:p w14:paraId="04A1B978" w14:textId="77777777" w:rsidR="004275F0" w:rsidRDefault="004275F0" w:rsidP="0014089F">
            <w:pPr>
              <w:spacing w:after="0"/>
              <w:jc w:val="center"/>
              <w:rPr>
                <w:rFonts w:cs="Calibri"/>
              </w:rPr>
            </w:pPr>
            <w:r>
              <w:rPr>
                <w:rFonts w:cs="Calibri"/>
                <w:sz w:val="22"/>
                <w:szCs w:val="22"/>
              </w:rPr>
              <w:t>139</w:t>
            </w:r>
          </w:p>
        </w:tc>
        <w:tc>
          <w:tcPr>
            <w:tcW w:w="1644" w:type="dxa"/>
            <w:vAlign w:val="center"/>
          </w:tcPr>
          <w:p w14:paraId="4B54DF80" w14:textId="77777777" w:rsidR="004275F0" w:rsidRDefault="004275F0" w:rsidP="0014089F">
            <w:pPr>
              <w:spacing w:after="0"/>
              <w:jc w:val="center"/>
            </w:pPr>
            <w:r>
              <w:rPr>
                <w:rFonts w:cs="Calibri"/>
                <w:sz w:val="22"/>
                <w:szCs w:val="22"/>
              </w:rPr>
              <w:t>128</w:t>
            </w:r>
          </w:p>
        </w:tc>
        <w:tc>
          <w:tcPr>
            <w:tcW w:w="1644" w:type="dxa"/>
            <w:vAlign w:val="center"/>
          </w:tcPr>
          <w:p w14:paraId="120F001A" w14:textId="77777777" w:rsidR="004275F0" w:rsidRDefault="004275F0" w:rsidP="0014089F">
            <w:pPr>
              <w:spacing w:after="0"/>
              <w:jc w:val="center"/>
            </w:pPr>
            <w:r>
              <w:rPr>
                <w:rFonts w:cs="Calibri"/>
                <w:sz w:val="22"/>
                <w:szCs w:val="22"/>
              </w:rPr>
              <w:t>126</w:t>
            </w:r>
          </w:p>
        </w:tc>
        <w:tc>
          <w:tcPr>
            <w:tcW w:w="1644" w:type="dxa"/>
            <w:vAlign w:val="center"/>
          </w:tcPr>
          <w:p w14:paraId="6483ADAD" w14:textId="77777777" w:rsidR="004275F0" w:rsidRDefault="004275F0" w:rsidP="0014089F">
            <w:pPr>
              <w:spacing w:after="0"/>
              <w:jc w:val="center"/>
            </w:pPr>
            <w:r>
              <w:rPr>
                <w:rFonts w:cs="Calibri"/>
                <w:sz w:val="22"/>
                <w:szCs w:val="22"/>
              </w:rPr>
              <w:t>124</w:t>
            </w:r>
          </w:p>
        </w:tc>
      </w:tr>
      <w:tr w:rsidR="004275F0" w14:paraId="2712E18D" w14:textId="77777777" w:rsidTr="0014089F">
        <w:tc>
          <w:tcPr>
            <w:tcW w:w="1091" w:type="dxa"/>
          </w:tcPr>
          <w:p w14:paraId="6F526DE2" w14:textId="77777777" w:rsidR="004275F0" w:rsidRDefault="004275F0" w:rsidP="004275F0">
            <w:pPr>
              <w:spacing w:after="0"/>
            </w:pPr>
            <w:r>
              <w:t>2010</w:t>
            </w:r>
          </w:p>
        </w:tc>
        <w:tc>
          <w:tcPr>
            <w:tcW w:w="1644" w:type="dxa"/>
            <w:vAlign w:val="center"/>
          </w:tcPr>
          <w:p w14:paraId="484E6060" w14:textId="77777777" w:rsidR="004275F0" w:rsidRDefault="004275F0" w:rsidP="0014089F">
            <w:pPr>
              <w:spacing w:after="0"/>
              <w:jc w:val="center"/>
            </w:pPr>
            <w:r>
              <w:rPr>
                <w:rFonts w:cs="Calibri"/>
                <w:sz w:val="22"/>
                <w:szCs w:val="22"/>
              </w:rPr>
              <w:t>291</w:t>
            </w:r>
          </w:p>
        </w:tc>
        <w:tc>
          <w:tcPr>
            <w:tcW w:w="1644" w:type="dxa"/>
            <w:vAlign w:val="center"/>
          </w:tcPr>
          <w:p w14:paraId="01D424A9" w14:textId="77777777" w:rsidR="004275F0" w:rsidRDefault="004275F0" w:rsidP="0014089F">
            <w:pPr>
              <w:spacing w:after="0"/>
              <w:jc w:val="center"/>
              <w:rPr>
                <w:rFonts w:cs="Calibri"/>
              </w:rPr>
            </w:pPr>
            <w:r>
              <w:rPr>
                <w:rFonts w:cs="Calibri"/>
                <w:sz w:val="22"/>
                <w:szCs w:val="22"/>
              </w:rPr>
              <w:t>36</w:t>
            </w:r>
          </w:p>
        </w:tc>
        <w:tc>
          <w:tcPr>
            <w:tcW w:w="1644" w:type="dxa"/>
            <w:vAlign w:val="center"/>
          </w:tcPr>
          <w:p w14:paraId="428F1C72" w14:textId="77777777" w:rsidR="004275F0" w:rsidRDefault="004275F0" w:rsidP="0014089F">
            <w:pPr>
              <w:spacing w:after="0"/>
              <w:jc w:val="center"/>
              <w:rPr>
                <w:rFonts w:cs="Calibri"/>
              </w:rPr>
            </w:pPr>
            <w:r>
              <w:rPr>
                <w:rFonts w:cs="Calibri"/>
                <w:sz w:val="22"/>
                <w:szCs w:val="22"/>
              </w:rPr>
              <w:t>288</w:t>
            </w:r>
          </w:p>
        </w:tc>
        <w:tc>
          <w:tcPr>
            <w:tcW w:w="1644" w:type="dxa"/>
            <w:vAlign w:val="center"/>
          </w:tcPr>
          <w:p w14:paraId="07430BF9" w14:textId="77777777" w:rsidR="004275F0" w:rsidRDefault="004275F0" w:rsidP="0014089F">
            <w:pPr>
              <w:spacing w:after="0"/>
              <w:jc w:val="center"/>
              <w:rPr>
                <w:rFonts w:cs="Calibri"/>
              </w:rPr>
            </w:pPr>
            <w:r>
              <w:rPr>
                <w:rFonts w:cs="Calibri"/>
                <w:sz w:val="22"/>
                <w:szCs w:val="22"/>
              </w:rPr>
              <w:t>255</w:t>
            </w:r>
          </w:p>
        </w:tc>
        <w:tc>
          <w:tcPr>
            <w:tcW w:w="1644" w:type="dxa"/>
            <w:vAlign w:val="center"/>
          </w:tcPr>
          <w:p w14:paraId="322F0FAC" w14:textId="77777777" w:rsidR="004275F0" w:rsidRDefault="004275F0" w:rsidP="0014089F">
            <w:pPr>
              <w:spacing w:after="0"/>
              <w:jc w:val="center"/>
              <w:rPr>
                <w:rFonts w:cs="Calibri"/>
              </w:rPr>
            </w:pPr>
            <w:r>
              <w:rPr>
                <w:rFonts w:cs="Calibri"/>
                <w:sz w:val="22"/>
                <w:szCs w:val="22"/>
              </w:rPr>
              <w:t>289</w:t>
            </w:r>
          </w:p>
        </w:tc>
        <w:tc>
          <w:tcPr>
            <w:tcW w:w="1644" w:type="dxa"/>
            <w:vAlign w:val="center"/>
          </w:tcPr>
          <w:p w14:paraId="52790683" w14:textId="77777777" w:rsidR="004275F0" w:rsidRDefault="004275F0" w:rsidP="0014089F">
            <w:pPr>
              <w:spacing w:after="0"/>
              <w:jc w:val="center"/>
            </w:pPr>
            <w:r>
              <w:rPr>
                <w:rFonts w:cs="Calibri"/>
                <w:sz w:val="22"/>
                <w:szCs w:val="22"/>
              </w:rPr>
              <w:t>289</w:t>
            </w:r>
          </w:p>
        </w:tc>
        <w:tc>
          <w:tcPr>
            <w:tcW w:w="1644" w:type="dxa"/>
            <w:vAlign w:val="center"/>
          </w:tcPr>
          <w:p w14:paraId="07FB9EF1" w14:textId="77777777" w:rsidR="004275F0" w:rsidRDefault="004275F0" w:rsidP="0014089F">
            <w:pPr>
              <w:spacing w:after="0"/>
              <w:jc w:val="center"/>
            </w:pPr>
            <w:r>
              <w:rPr>
                <w:rFonts w:cs="Calibri"/>
                <w:sz w:val="22"/>
                <w:szCs w:val="22"/>
              </w:rPr>
              <w:t>286</w:t>
            </w:r>
          </w:p>
        </w:tc>
        <w:tc>
          <w:tcPr>
            <w:tcW w:w="1644" w:type="dxa"/>
            <w:vAlign w:val="center"/>
          </w:tcPr>
          <w:p w14:paraId="5B0D44BD" w14:textId="77777777" w:rsidR="004275F0" w:rsidRDefault="004275F0" w:rsidP="0014089F">
            <w:pPr>
              <w:spacing w:after="0"/>
              <w:jc w:val="center"/>
            </w:pPr>
            <w:r>
              <w:rPr>
                <w:rFonts w:cs="Calibri"/>
                <w:sz w:val="22"/>
                <w:szCs w:val="22"/>
              </w:rPr>
              <w:t>301</w:t>
            </w:r>
          </w:p>
        </w:tc>
      </w:tr>
      <w:tr w:rsidR="004275F0" w14:paraId="38BF8DEF" w14:textId="77777777" w:rsidTr="0014089F">
        <w:tc>
          <w:tcPr>
            <w:tcW w:w="1091" w:type="dxa"/>
          </w:tcPr>
          <w:p w14:paraId="1A639E5D" w14:textId="77777777" w:rsidR="004275F0" w:rsidRDefault="004275F0" w:rsidP="004275F0">
            <w:pPr>
              <w:spacing w:after="0"/>
            </w:pPr>
            <w:r>
              <w:t>2011</w:t>
            </w:r>
          </w:p>
        </w:tc>
        <w:tc>
          <w:tcPr>
            <w:tcW w:w="1644" w:type="dxa"/>
            <w:vAlign w:val="center"/>
          </w:tcPr>
          <w:p w14:paraId="7ABF1BD7" w14:textId="77777777" w:rsidR="004275F0" w:rsidRDefault="004275F0" w:rsidP="0014089F">
            <w:pPr>
              <w:spacing w:after="0"/>
              <w:jc w:val="center"/>
            </w:pPr>
            <w:r>
              <w:rPr>
                <w:rFonts w:cs="Calibri"/>
                <w:sz w:val="22"/>
                <w:szCs w:val="22"/>
              </w:rPr>
              <w:t>93</w:t>
            </w:r>
          </w:p>
        </w:tc>
        <w:tc>
          <w:tcPr>
            <w:tcW w:w="1644" w:type="dxa"/>
            <w:vAlign w:val="center"/>
          </w:tcPr>
          <w:p w14:paraId="109C00F1" w14:textId="77777777" w:rsidR="004275F0" w:rsidRDefault="004275F0" w:rsidP="0014089F">
            <w:pPr>
              <w:spacing w:after="0"/>
              <w:jc w:val="center"/>
              <w:rPr>
                <w:rFonts w:cs="Calibri"/>
              </w:rPr>
            </w:pPr>
            <w:r>
              <w:rPr>
                <w:rFonts w:cs="Calibri"/>
                <w:sz w:val="22"/>
                <w:szCs w:val="22"/>
              </w:rPr>
              <w:t>15</w:t>
            </w:r>
          </w:p>
        </w:tc>
        <w:tc>
          <w:tcPr>
            <w:tcW w:w="1644" w:type="dxa"/>
            <w:vAlign w:val="center"/>
          </w:tcPr>
          <w:p w14:paraId="4BDCDE83" w14:textId="77777777" w:rsidR="004275F0" w:rsidRDefault="004275F0" w:rsidP="0014089F">
            <w:pPr>
              <w:spacing w:after="0"/>
              <w:jc w:val="center"/>
              <w:rPr>
                <w:rFonts w:cs="Calibri"/>
              </w:rPr>
            </w:pPr>
            <w:r>
              <w:rPr>
                <w:rFonts w:cs="Calibri"/>
                <w:sz w:val="22"/>
                <w:szCs w:val="22"/>
              </w:rPr>
              <w:t>91</w:t>
            </w:r>
          </w:p>
        </w:tc>
        <w:tc>
          <w:tcPr>
            <w:tcW w:w="1644" w:type="dxa"/>
            <w:vAlign w:val="center"/>
          </w:tcPr>
          <w:p w14:paraId="735133EF" w14:textId="77777777" w:rsidR="004275F0" w:rsidRDefault="004275F0" w:rsidP="0014089F">
            <w:pPr>
              <w:spacing w:after="0"/>
              <w:jc w:val="center"/>
              <w:rPr>
                <w:rFonts w:cs="Calibri"/>
              </w:rPr>
            </w:pPr>
            <w:r>
              <w:rPr>
                <w:rFonts w:cs="Calibri"/>
                <w:sz w:val="22"/>
                <w:szCs w:val="22"/>
              </w:rPr>
              <w:t>104</w:t>
            </w:r>
          </w:p>
        </w:tc>
        <w:tc>
          <w:tcPr>
            <w:tcW w:w="1644" w:type="dxa"/>
            <w:vAlign w:val="center"/>
          </w:tcPr>
          <w:p w14:paraId="0D424AB1" w14:textId="77777777" w:rsidR="004275F0" w:rsidRDefault="004275F0" w:rsidP="0014089F">
            <w:pPr>
              <w:spacing w:after="0"/>
              <w:jc w:val="center"/>
              <w:rPr>
                <w:rFonts w:cs="Calibri"/>
              </w:rPr>
            </w:pPr>
            <w:r>
              <w:rPr>
                <w:rFonts w:cs="Calibri"/>
                <w:sz w:val="22"/>
                <w:szCs w:val="22"/>
              </w:rPr>
              <w:t>93</w:t>
            </w:r>
          </w:p>
        </w:tc>
        <w:tc>
          <w:tcPr>
            <w:tcW w:w="1644" w:type="dxa"/>
            <w:vAlign w:val="center"/>
          </w:tcPr>
          <w:p w14:paraId="43382D4F" w14:textId="77777777" w:rsidR="004275F0" w:rsidRDefault="004275F0" w:rsidP="0014089F">
            <w:pPr>
              <w:spacing w:after="0"/>
              <w:jc w:val="center"/>
            </w:pPr>
            <w:r>
              <w:rPr>
                <w:rFonts w:cs="Calibri"/>
                <w:sz w:val="22"/>
                <w:szCs w:val="22"/>
              </w:rPr>
              <w:t>108</w:t>
            </w:r>
          </w:p>
        </w:tc>
        <w:tc>
          <w:tcPr>
            <w:tcW w:w="1644" w:type="dxa"/>
            <w:vAlign w:val="center"/>
          </w:tcPr>
          <w:p w14:paraId="5D2F14B3" w14:textId="77777777" w:rsidR="004275F0" w:rsidRDefault="004275F0" w:rsidP="0014089F">
            <w:pPr>
              <w:spacing w:after="0"/>
              <w:jc w:val="center"/>
            </w:pPr>
            <w:r>
              <w:rPr>
                <w:rFonts w:cs="Calibri"/>
                <w:sz w:val="22"/>
                <w:szCs w:val="22"/>
              </w:rPr>
              <w:t>109</w:t>
            </w:r>
          </w:p>
        </w:tc>
        <w:tc>
          <w:tcPr>
            <w:tcW w:w="1644" w:type="dxa"/>
            <w:vAlign w:val="center"/>
          </w:tcPr>
          <w:p w14:paraId="723A1188" w14:textId="77777777" w:rsidR="004275F0" w:rsidRDefault="004275F0" w:rsidP="0014089F">
            <w:pPr>
              <w:spacing w:after="0"/>
              <w:jc w:val="center"/>
            </w:pPr>
            <w:r>
              <w:rPr>
                <w:rFonts w:cs="Calibri"/>
                <w:sz w:val="22"/>
                <w:szCs w:val="22"/>
              </w:rPr>
              <w:t>118</w:t>
            </w:r>
          </w:p>
        </w:tc>
      </w:tr>
      <w:tr w:rsidR="004275F0" w14:paraId="7D62BE9B" w14:textId="77777777" w:rsidTr="0014089F">
        <w:tc>
          <w:tcPr>
            <w:tcW w:w="1091" w:type="dxa"/>
          </w:tcPr>
          <w:p w14:paraId="27B4E9A9" w14:textId="77777777" w:rsidR="004275F0" w:rsidRDefault="004275F0" w:rsidP="004275F0">
            <w:pPr>
              <w:spacing w:after="0"/>
            </w:pPr>
            <w:r>
              <w:t>2012</w:t>
            </w:r>
          </w:p>
        </w:tc>
        <w:tc>
          <w:tcPr>
            <w:tcW w:w="1644" w:type="dxa"/>
            <w:vAlign w:val="center"/>
          </w:tcPr>
          <w:p w14:paraId="6274B815" w14:textId="77777777" w:rsidR="004275F0" w:rsidRDefault="004275F0" w:rsidP="0014089F">
            <w:pPr>
              <w:spacing w:after="0"/>
              <w:jc w:val="center"/>
            </w:pPr>
            <w:r>
              <w:rPr>
                <w:rFonts w:cs="Calibri"/>
                <w:sz w:val="22"/>
                <w:szCs w:val="22"/>
              </w:rPr>
              <w:t>224</w:t>
            </w:r>
          </w:p>
        </w:tc>
        <w:tc>
          <w:tcPr>
            <w:tcW w:w="1644" w:type="dxa"/>
            <w:vAlign w:val="center"/>
          </w:tcPr>
          <w:p w14:paraId="32C6E69B" w14:textId="77777777" w:rsidR="004275F0" w:rsidRDefault="004275F0" w:rsidP="0014089F">
            <w:pPr>
              <w:spacing w:after="0"/>
              <w:jc w:val="center"/>
              <w:rPr>
                <w:rFonts w:cs="Calibri"/>
              </w:rPr>
            </w:pPr>
            <w:r>
              <w:rPr>
                <w:rFonts w:cs="Calibri"/>
                <w:sz w:val="22"/>
                <w:szCs w:val="22"/>
              </w:rPr>
              <w:t>38</w:t>
            </w:r>
          </w:p>
        </w:tc>
        <w:tc>
          <w:tcPr>
            <w:tcW w:w="1644" w:type="dxa"/>
            <w:vAlign w:val="center"/>
          </w:tcPr>
          <w:p w14:paraId="13898E25" w14:textId="77777777" w:rsidR="004275F0" w:rsidRDefault="004275F0" w:rsidP="0014089F">
            <w:pPr>
              <w:spacing w:after="0"/>
              <w:jc w:val="center"/>
              <w:rPr>
                <w:rFonts w:cs="Calibri"/>
              </w:rPr>
            </w:pPr>
            <w:r>
              <w:rPr>
                <w:rFonts w:cs="Calibri"/>
                <w:sz w:val="22"/>
                <w:szCs w:val="22"/>
              </w:rPr>
              <w:t>224</w:t>
            </w:r>
          </w:p>
        </w:tc>
        <w:tc>
          <w:tcPr>
            <w:tcW w:w="1644" w:type="dxa"/>
            <w:vAlign w:val="center"/>
          </w:tcPr>
          <w:p w14:paraId="1F1EE002" w14:textId="77777777" w:rsidR="004275F0" w:rsidRDefault="004275F0" w:rsidP="0014089F">
            <w:pPr>
              <w:spacing w:after="0"/>
              <w:jc w:val="center"/>
              <w:rPr>
                <w:rFonts w:cs="Calibri"/>
              </w:rPr>
            </w:pPr>
            <w:r>
              <w:rPr>
                <w:rFonts w:cs="Calibri"/>
                <w:sz w:val="22"/>
                <w:szCs w:val="22"/>
              </w:rPr>
              <w:t>244</w:t>
            </w:r>
          </w:p>
        </w:tc>
        <w:tc>
          <w:tcPr>
            <w:tcW w:w="1644" w:type="dxa"/>
            <w:vAlign w:val="center"/>
          </w:tcPr>
          <w:p w14:paraId="7E8479E6" w14:textId="77777777" w:rsidR="004275F0" w:rsidRDefault="004275F0" w:rsidP="0014089F">
            <w:pPr>
              <w:spacing w:after="0"/>
              <w:jc w:val="center"/>
              <w:rPr>
                <w:rFonts w:cs="Calibri"/>
              </w:rPr>
            </w:pPr>
            <w:r>
              <w:rPr>
                <w:rFonts w:cs="Calibri"/>
                <w:sz w:val="22"/>
                <w:szCs w:val="22"/>
              </w:rPr>
              <w:t>233</w:t>
            </w:r>
          </w:p>
        </w:tc>
        <w:tc>
          <w:tcPr>
            <w:tcW w:w="1644" w:type="dxa"/>
            <w:vAlign w:val="center"/>
          </w:tcPr>
          <w:p w14:paraId="3B457034" w14:textId="77777777" w:rsidR="004275F0" w:rsidRDefault="004275F0" w:rsidP="0014089F">
            <w:pPr>
              <w:spacing w:after="0"/>
              <w:jc w:val="center"/>
            </w:pPr>
            <w:r>
              <w:rPr>
                <w:rFonts w:cs="Calibri"/>
                <w:sz w:val="22"/>
                <w:szCs w:val="22"/>
              </w:rPr>
              <w:t>294</w:t>
            </w:r>
          </w:p>
        </w:tc>
        <w:tc>
          <w:tcPr>
            <w:tcW w:w="1644" w:type="dxa"/>
            <w:vAlign w:val="center"/>
          </w:tcPr>
          <w:p w14:paraId="71EE5A46" w14:textId="77777777" w:rsidR="004275F0" w:rsidRDefault="004275F0" w:rsidP="0014089F">
            <w:pPr>
              <w:spacing w:after="0"/>
              <w:jc w:val="center"/>
            </w:pPr>
            <w:r>
              <w:rPr>
                <w:rFonts w:cs="Calibri"/>
                <w:sz w:val="22"/>
                <w:szCs w:val="22"/>
              </w:rPr>
              <w:t>286</w:t>
            </w:r>
          </w:p>
        </w:tc>
        <w:tc>
          <w:tcPr>
            <w:tcW w:w="1644" w:type="dxa"/>
            <w:vAlign w:val="center"/>
          </w:tcPr>
          <w:p w14:paraId="600A1209" w14:textId="77777777" w:rsidR="004275F0" w:rsidRDefault="004275F0" w:rsidP="0014089F">
            <w:pPr>
              <w:spacing w:after="0"/>
              <w:jc w:val="center"/>
            </w:pPr>
            <w:r>
              <w:rPr>
                <w:rFonts w:cs="Calibri"/>
                <w:sz w:val="22"/>
                <w:szCs w:val="22"/>
              </w:rPr>
              <w:t>307</w:t>
            </w:r>
          </w:p>
        </w:tc>
      </w:tr>
      <w:tr w:rsidR="004275F0" w14:paraId="072AAF5A" w14:textId="77777777" w:rsidTr="0014089F">
        <w:tc>
          <w:tcPr>
            <w:tcW w:w="1091" w:type="dxa"/>
          </w:tcPr>
          <w:p w14:paraId="50372A42" w14:textId="77777777" w:rsidR="004275F0" w:rsidRDefault="004275F0" w:rsidP="004275F0">
            <w:pPr>
              <w:spacing w:after="0"/>
            </w:pPr>
            <w:r>
              <w:t>2013</w:t>
            </w:r>
          </w:p>
        </w:tc>
        <w:tc>
          <w:tcPr>
            <w:tcW w:w="1644" w:type="dxa"/>
            <w:vAlign w:val="center"/>
          </w:tcPr>
          <w:p w14:paraId="6F5CF9D2" w14:textId="77777777" w:rsidR="004275F0" w:rsidRDefault="004275F0" w:rsidP="0014089F">
            <w:pPr>
              <w:spacing w:after="0"/>
              <w:jc w:val="center"/>
            </w:pPr>
            <w:r>
              <w:rPr>
                <w:rFonts w:cs="Calibri"/>
                <w:sz w:val="22"/>
                <w:szCs w:val="22"/>
              </w:rPr>
              <w:t>188</w:t>
            </w:r>
          </w:p>
        </w:tc>
        <w:tc>
          <w:tcPr>
            <w:tcW w:w="1644" w:type="dxa"/>
            <w:vAlign w:val="center"/>
          </w:tcPr>
          <w:p w14:paraId="5CE8D0F1" w14:textId="77777777" w:rsidR="004275F0" w:rsidRDefault="004275F0" w:rsidP="0014089F">
            <w:pPr>
              <w:spacing w:after="0"/>
              <w:jc w:val="center"/>
              <w:rPr>
                <w:rFonts w:cs="Calibri"/>
              </w:rPr>
            </w:pPr>
            <w:r>
              <w:rPr>
                <w:rFonts w:cs="Calibri"/>
                <w:sz w:val="22"/>
                <w:szCs w:val="22"/>
              </w:rPr>
              <w:t>14</w:t>
            </w:r>
          </w:p>
        </w:tc>
        <w:tc>
          <w:tcPr>
            <w:tcW w:w="1644" w:type="dxa"/>
            <w:vAlign w:val="center"/>
          </w:tcPr>
          <w:p w14:paraId="6AA49DDE" w14:textId="77777777" w:rsidR="004275F0" w:rsidRDefault="004275F0" w:rsidP="0014089F">
            <w:pPr>
              <w:spacing w:after="0"/>
              <w:jc w:val="center"/>
              <w:rPr>
                <w:rFonts w:cs="Calibri"/>
              </w:rPr>
            </w:pPr>
            <w:r>
              <w:rPr>
                <w:rFonts w:cs="Calibri"/>
                <w:sz w:val="22"/>
                <w:szCs w:val="22"/>
              </w:rPr>
              <w:t>197</w:t>
            </w:r>
          </w:p>
        </w:tc>
        <w:tc>
          <w:tcPr>
            <w:tcW w:w="1644" w:type="dxa"/>
            <w:vAlign w:val="center"/>
          </w:tcPr>
          <w:p w14:paraId="48493234" w14:textId="77777777" w:rsidR="004275F0" w:rsidRDefault="004275F0" w:rsidP="0014089F">
            <w:pPr>
              <w:spacing w:after="0"/>
              <w:jc w:val="center"/>
              <w:rPr>
                <w:rFonts w:cs="Calibri"/>
              </w:rPr>
            </w:pPr>
            <w:r>
              <w:rPr>
                <w:rFonts w:cs="Calibri"/>
                <w:sz w:val="22"/>
                <w:szCs w:val="22"/>
              </w:rPr>
              <w:t>282</w:t>
            </w:r>
          </w:p>
        </w:tc>
        <w:tc>
          <w:tcPr>
            <w:tcW w:w="1644" w:type="dxa"/>
            <w:vAlign w:val="center"/>
          </w:tcPr>
          <w:p w14:paraId="3B17C597" w14:textId="77777777" w:rsidR="004275F0" w:rsidRDefault="004275F0" w:rsidP="0014089F">
            <w:pPr>
              <w:spacing w:after="0"/>
              <w:jc w:val="center"/>
              <w:rPr>
                <w:rFonts w:cs="Calibri"/>
              </w:rPr>
            </w:pPr>
            <w:r>
              <w:rPr>
                <w:rFonts w:cs="Calibri"/>
                <w:sz w:val="22"/>
                <w:szCs w:val="22"/>
              </w:rPr>
              <w:t>189</w:t>
            </w:r>
          </w:p>
        </w:tc>
        <w:tc>
          <w:tcPr>
            <w:tcW w:w="1644" w:type="dxa"/>
            <w:vAlign w:val="center"/>
          </w:tcPr>
          <w:p w14:paraId="1A03FD63" w14:textId="77777777" w:rsidR="004275F0" w:rsidRDefault="004275F0" w:rsidP="0014089F">
            <w:pPr>
              <w:spacing w:after="0"/>
              <w:jc w:val="center"/>
            </w:pPr>
            <w:r>
              <w:rPr>
                <w:rFonts w:cs="Calibri"/>
                <w:sz w:val="22"/>
                <w:szCs w:val="22"/>
              </w:rPr>
              <w:t>300</w:t>
            </w:r>
          </w:p>
        </w:tc>
        <w:tc>
          <w:tcPr>
            <w:tcW w:w="1644" w:type="dxa"/>
            <w:vAlign w:val="center"/>
          </w:tcPr>
          <w:p w14:paraId="261C760A" w14:textId="77777777" w:rsidR="004275F0" w:rsidRDefault="004275F0" w:rsidP="0014089F">
            <w:pPr>
              <w:spacing w:after="0"/>
              <w:jc w:val="center"/>
            </w:pPr>
            <w:r>
              <w:rPr>
                <w:rFonts w:cs="Calibri"/>
                <w:sz w:val="22"/>
                <w:szCs w:val="22"/>
              </w:rPr>
              <w:t>301</w:t>
            </w:r>
          </w:p>
        </w:tc>
        <w:tc>
          <w:tcPr>
            <w:tcW w:w="1644" w:type="dxa"/>
            <w:vAlign w:val="center"/>
          </w:tcPr>
          <w:p w14:paraId="2CE92484" w14:textId="77777777" w:rsidR="004275F0" w:rsidRDefault="004275F0" w:rsidP="0014089F">
            <w:pPr>
              <w:spacing w:after="0"/>
              <w:jc w:val="center"/>
            </w:pPr>
            <w:r>
              <w:rPr>
                <w:rFonts w:cs="Calibri"/>
                <w:sz w:val="22"/>
                <w:szCs w:val="22"/>
              </w:rPr>
              <w:t>334</w:t>
            </w:r>
          </w:p>
        </w:tc>
      </w:tr>
      <w:tr w:rsidR="004275F0" w14:paraId="168C795B" w14:textId="77777777" w:rsidTr="0014089F">
        <w:tc>
          <w:tcPr>
            <w:tcW w:w="1091" w:type="dxa"/>
          </w:tcPr>
          <w:p w14:paraId="0B95C98B" w14:textId="77777777" w:rsidR="004275F0" w:rsidRDefault="004275F0" w:rsidP="004275F0">
            <w:pPr>
              <w:spacing w:after="0"/>
            </w:pPr>
            <w:r>
              <w:t>2014</w:t>
            </w:r>
          </w:p>
        </w:tc>
        <w:tc>
          <w:tcPr>
            <w:tcW w:w="1644" w:type="dxa"/>
            <w:vAlign w:val="center"/>
          </w:tcPr>
          <w:p w14:paraId="0C6195AB" w14:textId="77777777" w:rsidR="004275F0" w:rsidRDefault="004275F0" w:rsidP="0014089F">
            <w:pPr>
              <w:spacing w:after="0"/>
              <w:jc w:val="center"/>
            </w:pPr>
            <w:r>
              <w:rPr>
                <w:rFonts w:cs="Calibri"/>
                <w:sz w:val="22"/>
                <w:szCs w:val="22"/>
              </w:rPr>
              <w:t>98</w:t>
            </w:r>
          </w:p>
        </w:tc>
        <w:tc>
          <w:tcPr>
            <w:tcW w:w="1644" w:type="dxa"/>
            <w:vAlign w:val="center"/>
          </w:tcPr>
          <w:p w14:paraId="16B76F21" w14:textId="77777777" w:rsidR="004275F0" w:rsidRDefault="004275F0" w:rsidP="0014089F">
            <w:pPr>
              <w:spacing w:after="0"/>
              <w:jc w:val="center"/>
              <w:rPr>
                <w:rFonts w:cs="Calibri"/>
              </w:rPr>
            </w:pPr>
            <w:r>
              <w:rPr>
                <w:rFonts w:cs="Calibri"/>
                <w:sz w:val="22"/>
                <w:szCs w:val="22"/>
              </w:rPr>
              <w:t>15</w:t>
            </w:r>
          </w:p>
        </w:tc>
        <w:tc>
          <w:tcPr>
            <w:tcW w:w="1644" w:type="dxa"/>
            <w:vAlign w:val="center"/>
          </w:tcPr>
          <w:p w14:paraId="162F0CB3" w14:textId="77777777" w:rsidR="004275F0" w:rsidRDefault="004275F0" w:rsidP="0014089F">
            <w:pPr>
              <w:spacing w:after="0"/>
              <w:jc w:val="center"/>
              <w:rPr>
                <w:rFonts w:cs="Calibri"/>
              </w:rPr>
            </w:pPr>
            <w:r>
              <w:rPr>
                <w:rFonts w:cs="Calibri"/>
                <w:sz w:val="22"/>
                <w:szCs w:val="22"/>
              </w:rPr>
              <w:t>95</w:t>
            </w:r>
          </w:p>
        </w:tc>
        <w:tc>
          <w:tcPr>
            <w:tcW w:w="1644" w:type="dxa"/>
            <w:vAlign w:val="center"/>
          </w:tcPr>
          <w:p w14:paraId="2606DBFC" w14:textId="77777777" w:rsidR="004275F0" w:rsidRDefault="004275F0" w:rsidP="0014089F">
            <w:pPr>
              <w:spacing w:after="0"/>
              <w:jc w:val="center"/>
              <w:rPr>
                <w:rFonts w:cs="Calibri"/>
              </w:rPr>
            </w:pPr>
            <w:r>
              <w:rPr>
                <w:rFonts w:cs="Calibri"/>
                <w:sz w:val="22"/>
                <w:szCs w:val="22"/>
              </w:rPr>
              <w:t>129</w:t>
            </w:r>
          </w:p>
        </w:tc>
        <w:tc>
          <w:tcPr>
            <w:tcW w:w="1644" w:type="dxa"/>
            <w:vAlign w:val="center"/>
          </w:tcPr>
          <w:p w14:paraId="70322BC9" w14:textId="77777777" w:rsidR="004275F0" w:rsidRDefault="004275F0" w:rsidP="0014089F">
            <w:pPr>
              <w:spacing w:after="0"/>
              <w:jc w:val="center"/>
              <w:rPr>
                <w:rFonts w:cs="Calibri"/>
              </w:rPr>
            </w:pPr>
            <w:r>
              <w:rPr>
                <w:rFonts w:cs="Calibri"/>
                <w:sz w:val="22"/>
                <w:szCs w:val="22"/>
              </w:rPr>
              <w:t>98</w:t>
            </w:r>
          </w:p>
        </w:tc>
        <w:tc>
          <w:tcPr>
            <w:tcW w:w="1644" w:type="dxa"/>
            <w:vAlign w:val="center"/>
          </w:tcPr>
          <w:p w14:paraId="4FC6A4AC" w14:textId="77777777" w:rsidR="004275F0" w:rsidRDefault="004275F0" w:rsidP="0014089F">
            <w:pPr>
              <w:spacing w:after="0"/>
              <w:jc w:val="center"/>
            </w:pPr>
            <w:r>
              <w:rPr>
                <w:rFonts w:cs="Calibri"/>
                <w:sz w:val="22"/>
                <w:szCs w:val="22"/>
              </w:rPr>
              <w:t>152</w:t>
            </w:r>
          </w:p>
        </w:tc>
        <w:tc>
          <w:tcPr>
            <w:tcW w:w="1644" w:type="dxa"/>
            <w:vAlign w:val="center"/>
          </w:tcPr>
          <w:p w14:paraId="12A82EA2" w14:textId="77777777" w:rsidR="004275F0" w:rsidRDefault="004275F0" w:rsidP="0014089F">
            <w:pPr>
              <w:spacing w:after="0"/>
              <w:jc w:val="center"/>
            </w:pPr>
            <w:r>
              <w:rPr>
                <w:rFonts w:cs="Calibri"/>
                <w:sz w:val="22"/>
                <w:szCs w:val="22"/>
              </w:rPr>
              <w:t>152</w:t>
            </w:r>
          </w:p>
        </w:tc>
        <w:tc>
          <w:tcPr>
            <w:tcW w:w="1644" w:type="dxa"/>
            <w:vAlign w:val="center"/>
          </w:tcPr>
          <w:p w14:paraId="5911AFA7" w14:textId="77777777" w:rsidR="004275F0" w:rsidRDefault="004275F0" w:rsidP="0014089F">
            <w:pPr>
              <w:spacing w:after="0"/>
              <w:jc w:val="center"/>
            </w:pPr>
            <w:r>
              <w:rPr>
                <w:rFonts w:cs="Calibri"/>
                <w:sz w:val="22"/>
                <w:szCs w:val="22"/>
              </w:rPr>
              <w:t>149</w:t>
            </w:r>
          </w:p>
        </w:tc>
      </w:tr>
      <w:tr w:rsidR="004275F0" w14:paraId="660A3FA7" w14:textId="77777777" w:rsidTr="0014089F">
        <w:tc>
          <w:tcPr>
            <w:tcW w:w="1091" w:type="dxa"/>
          </w:tcPr>
          <w:p w14:paraId="261849D0" w14:textId="77777777" w:rsidR="004275F0" w:rsidRDefault="004275F0" w:rsidP="004275F0">
            <w:pPr>
              <w:spacing w:after="0"/>
            </w:pPr>
            <w:r>
              <w:t>2015</w:t>
            </w:r>
          </w:p>
        </w:tc>
        <w:tc>
          <w:tcPr>
            <w:tcW w:w="1644" w:type="dxa"/>
            <w:vAlign w:val="center"/>
          </w:tcPr>
          <w:p w14:paraId="0CD47B6B" w14:textId="77777777" w:rsidR="004275F0" w:rsidRDefault="004275F0" w:rsidP="0014089F">
            <w:pPr>
              <w:spacing w:after="0"/>
              <w:jc w:val="center"/>
            </w:pPr>
            <w:r>
              <w:rPr>
                <w:rFonts w:cs="Calibri"/>
                <w:sz w:val="22"/>
                <w:szCs w:val="22"/>
              </w:rPr>
              <w:t>211</w:t>
            </w:r>
          </w:p>
        </w:tc>
        <w:tc>
          <w:tcPr>
            <w:tcW w:w="1644" w:type="dxa"/>
            <w:vAlign w:val="center"/>
          </w:tcPr>
          <w:p w14:paraId="4E8F7CF4" w14:textId="77777777" w:rsidR="004275F0" w:rsidRDefault="004275F0" w:rsidP="0014089F">
            <w:pPr>
              <w:spacing w:after="0"/>
              <w:jc w:val="center"/>
            </w:pPr>
            <w:r>
              <w:rPr>
                <w:rFonts w:cs="Calibri"/>
                <w:sz w:val="22"/>
                <w:szCs w:val="22"/>
              </w:rPr>
              <w:t>35</w:t>
            </w:r>
          </w:p>
        </w:tc>
        <w:tc>
          <w:tcPr>
            <w:tcW w:w="1644" w:type="dxa"/>
            <w:vAlign w:val="center"/>
          </w:tcPr>
          <w:p w14:paraId="71B9889C" w14:textId="77777777" w:rsidR="004275F0" w:rsidRDefault="004275F0" w:rsidP="0014089F">
            <w:pPr>
              <w:spacing w:after="0"/>
              <w:jc w:val="center"/>
            </w:pPr>
            <w:r>
              <w:rPr>
                <w:rFonts w:cs="Calibri"/>
                <w:sz w:val="22"/>
                <w:szCs w:val="22"/>
              </w:rPr>
              <w:t>207</w:t>
            </w:r>
          </w:p>
        </w:tc>
        <w:tc>
          <w:tcPr>
            <w:tcW w:w="1644" w:type="dxa"/>
            <w:vAlign w:val="center"/>
          </w:tcPr>
          <w:p w14:paraId="75BABF0E" w14:textId="77777777" w:rsidR="004275F0" w:rsidRDefault="004275F0" w:rsidP="0014089F">
            <w:pPr>
              <w:spacing w:after="0"/>
              <w:jc w:val="center"/>
            </w:pPr>
            <w:r>
              <w:rPr>
                <w:rFonts w:cs="Calibri"/>
                <w:sz w:val="22"/>
                <w:szCs w:val="22"/>
              </w:rPr>
              <w:t>257</w:t>
            </w:r>
          </w:p>
        </w:tc>
        <w:tc>
          <w:tcPr>
            <w:tcW w:w="1644" w:type="dxa"/>
            <w:vAlign w:val="center"/>
          </w:tcPr>
          <w:p w14:paraId="18407BFE" w14:textId="77777777" w:rsidR="004275F0" w:rsidRDefault="004275F0" w:rsidP="0014089F">
            <w:pPr>
              <w:spacing w:after="0"/>
              <w:jc w:val="center"/>
            </w:pPr>
            <w:r>
              <w:rPr>
                <w:rFonts w:cs="Calibri"/>
                <w:sz w:val="22"/>
                <w:szCs w:val="22"/>
              </w:rPr>
              <w:t>209</w:t>
            </w:r>
          </w:p>
        </w:tc>
        <w:tc>
          <w:tcPr>
            <w:tcW w:w="1644" w:type="dxa"/>
            <w:vAlign w:val="center"/>
          </w:tcPr>
          <w:p w14:paraId="7CE17525" w14:textId="77777777" w:rsidR="004275F0" w:rsidRDefault="004275F0" w:rsidP="0014089F">
            <w:pPr>
              <w:spacing w:after="0"/>
              <w:jc w:val="center"/>
            </w:pPr>
          </w:p>
        </w:tc>
        <w:tc>
          <w:tcPr>
            <w:tcW w:w="1644" w:type="dxa"/>
            <w:vAlign w:val="center"/>
          </w:tcPr>
          <w:p w14:paraId="7057FD48" w14:textId="77777777" w:rsidR="004275F0" w:rsidRDefault="004275F0" w:rsidP="0014089F">
            <w:pPr>
              <w:spacing w:after="0"/>
              <w:jc w:val="center"/>
            </w:pPr>
          </w:p>
        </w:tc>
        <w:tc>
          <w:tcPr>
            <w:tcW w:w="1644" w:type="dxa"/>
            <w:vAlign w:val="center"/>
          </w:tcPr>
          <w:p w14:paraId="7A9CA246" w14:textId="77777777" w:rsidR="004275F0" w:rsidRDefault="004275F0" w:rsidP="0014089F">
            <w:pPr>
              <w:spacing w:after="0"/>
              <w:jc w:val="center"/>
            </w:pPr>
          </w:p>
        </w:tc>
      </w:tr>
      <w:tr w:rsidR="004275F0" w14:paraId="01EC8CCC" w14:textId="77777777" w:rsidTr="0014089F">
        <w:tc>
          <w:tcPr>
            <w:tcW w:w="1091" w:type="dxa"/>
          </w:tcPr>
          <w:p w14:paraId="3238DCFC" w14:textId="77777777" w:rsidR="004275F0" w:rsidRDefault="004275F0" w:rsidP="004275F0">
            <w:pPr>
              <w:spacing w:after="0"/>
            </w:pPr>
            <w:r>
              <w:t>2016</w:t>
            </w:r>
          </w:p>
        </w:tc>
        <w:tc>
          <w:tcPr>
            <w:tcW w:w="1644" w:type="dxa"/>
            <w:vAlign w:val="center"/>
          </w:tcPr>
          <w:p w14:paraId="4A8277ED" w14:textId="77777777" w:rsidR="004275F0" w:rsidRDefault="004275F0" w:rsidP="0014089F">
            <w:pPr>
              <w:spacing w:after="0"/>
              <w:jc w:val="center"/>
            </w:pPr>
            <w:r>
              <w:rPr>
                <w:rFonts w:cs="Calibri"/>
                <w:sz w:val="22"/>
                <w:szCs w:val="22"/>
              </w:rPr>
              <w:t>336</w:t>
            </w:r>
          </w:p>
        </w:tc>
        <w:tc>
          <w:tcPr>
            <w:tcW w:w="1644" w:type="dxa"/>
            <w:vAlign w:val="center"/>
          </w:tcPr>
          <w:p w14:paraId="0A3FAAC6" w14:textId="77777777" w:rsidR="004275F0" w:rsidRDefault="004275F0" w:rsidP="0014089F">
            <w:pPr>
              <w:spacing w:after="0"/>
              <w:jc w:val="center"/>
            </w:pPr>
            <w:r>
              <w:rPr>
                <w:rFonts w:cs="Calibri"/>
                <w:sz w:val="22"/>
                <w:szCs w:val="22"/>
              </w:rPr>
              <w:t>48</w:t>
            </w:r>
          </w:p>
        </w:tc>
        <w:tc>
          <w:tcPr>
            <w:tcW w:w="1644" w:type="dxa"/>
            <w:vAlign w:val="center"/>
          </w:tcPr>
          <w:p w14:paraId="47872214" w14:textId="77777777" w:rsidR="004275F0" w:rsidRDefault="004275F0" w:rsidP="0014089F">
            <w:pPr>
              <w:spacing w:after="0"/>
              <w:jc w:val="center"/>
            </w:pPr>
            <w:r>
              <w:rPr>
                <w:rFonts w:cs="Calibri"/>
                <w:sz w:val="22"/>
                <w:szCs w:val="22"/>
              </w:rPr>
              <w:t>322</w:t>
            </w:r>
          </w:p>
        </w:tc>
        <w:tc>
          <w:tcPr>
            <w:tcW w:w="1644" w:type="dxa"/>
            <w:vAlign w:val="center"/>
          </w:tcPr>
          <w:p w14:paraId="2633434B" w14:textId="77777777" w:rsidR="004275F0" w:rsidRDefault="004275F0" w:rsidP="0014089F">
            <w:pPr>
              <w:spacing w:after="0"/>
              <w:jc w:val="center"/>
            </w:pPr>
            <w:r>
              <w:rPr>
                <w:rFonts w:cs="Calibri"/>
                <w:sz w:val="22"/>
                <w:szCs w:val="22"/>
              </w:rPr>
              <w:t>379</w:t>
            </w:r>
          </w:p>
        </w:tc>
        <w:tc>
          <w:tcPr>
            <w:tcW w:w="1644" w:type="dxa"/>
            <w:vAlign w:val="center"/>
          </w:tcPr>
          <w:p w14:paraId="17A9488D" w14:textId="77777777" w:rsidR="004275F0" w:rsidRDefault="004275F0" w:rsidP="0014089F">
            <w:pPr>
              <w:spacing w:after="0"/>
              <w:jc w:val="center"/>
            </w:pPr>
            <w:r>
              <w:rPr>
                <w:rFonts w:cs="Calibri"/>
                <w:sz w:val="22"/>
                <w:szCs w:val="22"/>
              </w:rPr>
              <w:t>338</w:t>
            </w:r>
          </w:p>
        </w:tc>
        <w:tc>
          <w:tcPr>
            <w:tcW w:w="1644" w:type="dxa"/>
            <w:vAlign w:val="center"/>
          </w:tcPr>
          <w:p w14:paraId="5450F475" w14:textId="77777777" w:rsidR="004275F0" w:rsidRDefault="004275F0" w:rsidP="0014089F">
            <w:pPr>
              <w:spacing w:after="0"/>
              <w:jc w:val="center"/>
            </w:pPr>
          </w:p>
        </w:tc>
        <w:tc>
          <w:tcPr>
            <w:tcW w:w="1644" w:type="dxa"/>
            <w:vAlign w:val="center"/>
          </w:tcPr>
          <w:p w14:paraId="40BEFEED" w14:textId="77777777" w:rsidR="004275F0" w:rsidRDefault="004275F0" w:rsidP="0014089F">
            <w:pPr>
              <w:spacing w:after="0"/>
              <w:jc w:val="center"/>
            </w:pPr>
          </w:p>
        </w:tc>
        <w:tc>
          <w:tcPr>
            <w:tcW w:w="1644" w:type="dxa"/>
            <w:vAlign w:val="center"/>
          </w:tcPr>
          <w:p w14:paraId="7A469C71" w14:textId="77777777" w:rsidR="004275F0" w:rsidRDefault="004275F0" w:rsidP="0014089F">
            <w:pPr>
              <w:spacing w:after="0"/>
              <w:jc w:val="center"/>
            </w:pPr>
          </w:p>
        </w:tc>
      </w:tr>
      <w:tr w:rsidR="004275F0" w14:paraId="679AD6AD" w14:textId="77777777" w:rsidTr="0014089F">
        <w:tc>
          <w:tcPr>
            <w:tcW w:w="1091" w:type="dxa"/>
          </w:tcPr>
          <w:p w14:paraId="6AE21764" w14:textId="77777777" w:rsidR="004275F0" w:rsidRDefault="004275F0" w:rsidP="004275F0">
            <w:pPr>
              <w:spacing w:after="0"/>
            </w:pPr>
            <w:r>
              <w:t>2017</w:t>
            </w:r>
          </w:p>
        </w:tc>
        <w:tc>
          <w:tcPr>
            <w:tcW w:w="1644" w:type="dxa"/>
            <w:vAlign w:val="center"/>
          </w:tcPr>
          <w:p w14:paraId="7EA85AC0" w14:textId="77777777" w:rsidR="004275F0" w:rsidRDefault="004275F0" w:rsidP="0014089F">
            <w:pPr>
              <w:spacing w:after="0"/>
              <w:jc w:val="center"/>
            </w:pPr>
            <w:r>
              <w:rPr>
                <w:rFonts w:cs="Calibri"/>
                <w:sz w:val="22"/>
                <w:szCs w:val="22"/>
              </w:rPr>
              <w:t>355</w:t>
            </w:r>
          </w:p>
        </w:tc>
        <w:tc>
          <w:tcPr>
            <w:tcW w:w="1644" w:type="dxa"/>
            <w:vAlign w:val="center"/>
          </w:tcPr>
          <w:p w14:paraId="1BAE7F99" w14:textId="77777777" w:rsidR="004275F0" w:rsidRDefault="004275F0" w:rsidP="0014089F">
            <w:pPr>
              <w:spacing w:after="0"/>
              <w:jc w:val="center"/>
            </w:pPr>
            <w:r>
              <w:rPr>
                <w:rFonts w:cs="Calibri"/>
                <w:sz w:val="22"/>
                <w:szCs w:val="22"/>
              </w:rPr>
              <w:t>94</w:t>
            </w:r>
          </w:p>
        </w:tc>
        <w:tc>
          <w:tcPr>
            <w:tcW w:w="1644" w:type="dxa"/>
            <w:vAlign w:val="center"/>
          </w:tcPr>
          <w:p w14:paraId="1061D033" w14:textId="77777777" w:rsidR="004275F0" w:rsidRDefault="004275F0" w:rsidP="0014089F">
            <w:pPr>
              <w:spacing w:after="0"/>
              <w:jc w:val="center"/>
            </w:pPr>
            <w:r>
              <w:rPr>
                <w:rFonts w:cs="Calibri"/>
                <w:sz w:val="22"/>
                <w:szCs w:val="22"/>
              </w:rPr>
              <w:t>346</w:t>
            </w:r>
          </w:p>
        </w:tc>
        <w:tc>
          <w:tcPr>
            <w:tcW w:w="1644" w:type="dxa"/>
            <w:vAlign w:val="center"/>
          </w:tcPr>
          <w:p w14:paraId="137CF02C" w14:textId="77777777" w:rsidR="004275F0" w:rsidRDefault="004275F0" w:rsidP="0014089F">
            <w:pPr>
              <w:spacing w:after="0"/>
              <w:jc w:val="center"/>
            </w:pPr>
            <w:r>
              <w:rPr>
                <w:rFonts w:cs="Calibri"/>
                <w:sz w:val="22"/>
                <w:szCs w:val="22"/>
              </w:rPr>
              <w:t>439</w:t>
            </w:r>
          </w:p>
        </w:tc>
        <w:tc>
          <w:tcPr>
            <w:tcW w:w="1644" w:type="dxa"/>
            <w:vAlign w:val="center"/>
          </w:tcPr>
          <w:p w14:paraId="3B1691F0" w14:textId="77777777" w:rsidR="004275F0" w:rsidRDefault="004275F0" w:rsidP="0014089F">
            <w:pPr>
              <w:spacing w:after="0"/>
              <w:jc w:val="center"/>
            </w:pPr>
            <w:r>
              <w:rPr>
                <w:rFonts w:cs="Calibri"/>
                <w:sz w:val="22"/>
                <w:szCs w:val="22"/>
              </w:rPr>
              <w:t>353</w:t>
            </w:r>
          </w:p>
        </w:tc>
        <w:tc>
          <w:tcPr>
            <w:tcW w:w="1644" w:type="dxa"/>
            <w:vAlign w:val="center"/>
          </w:tcPr>
          <w:p w14:paraId="6BE988BD" w14:textId="77777777" w:rsidR="004275F0" w:rsidRDefault="004275F0" w:rsidP="0014089F">
            <w:pPr>
              <w:spacing w:after="0"/>
              <w:jc w:val="center"/>
            </w:pPr>
          </w:p>
        </w:tc>
        <w:tc>
          <w:tcPr>
            <w:tcW w:w="1644" w:type="dxa"/>
            <w:vAlign w:val="center"/>
          </w:tcPr>
          <w:p w14:paraId="792FB1B8" w14:textId="77777777" w:rsidR="004275F0" w:rsidRDefault="004275F0" w:rsidP="0014089F">
            <w:pPr>
              <w:spacing w:after="0"/>
              <w:jc w:val="center"/>
            </w:pPr>
          </w:p>
        </w:tc>
        <w:tc>
          <w:tcPr>
            <w:tcW w:w="1644" w:type="dxa"/>
            <w:vAlign w:val="center"/>
          </w:tcPr>
          <w:p w14:paraId="35C1D1D0" w14:textId="77777777" w:rsidR="004275F0" w:rsidRDefault="004275F0" w:rsidP="0014089F">
            <w:pPr>
              <w:spacing w:after="0"/>
              <w:jc w:val="center"/>
            </w:pPr>
          </w:p>
        </w:tc>
      </w:tr>
      <w:tr w:rsidR="004275F0" w14:paraId="5539D7CF" w14:textId="77777777" w:rsidTr="0014089F">
        <w:tc>
          <w:tcPr>
            <w:tcW w:w="1091" w:type="dxa"/>
          </w:tcPr>
          <w:p w14:paraId="3A2A9AF1" w14:textId="77777777" w:rsidR="004275F0" w:rsidRPr="004D3571" w:rsidRDefault="004275F0" w:rsidP="004275F0">
            <w:pPr>
              <w:spacing w:after="0"/>
              <w:rPr>
                <w:b/>
                <w:bCs/>
              </w:rPr>
            </w:pPr>
            <w:r w:rsidRPr="004D3571">
              <w:rPr>
                <w:b/>
                <w:bCs/>
              </w:rPr>
              <w:t>Average</w:t>
            </w:r>
          </w:p>
        </w:tc>
        <w:tc>
          <w:tcPr>
            <w:tcW w:w="1644" w:type="dxa"/>
            <w:vAlign w:val="center"/>
          </w:tcPr>
          <w:p w14:paraId="0F86DF34" w14:textId="77777777" w:rsidR="004275F0" w:rsidRPr="004D3571" w:rsidRDefault="004275F0" w:rsidP="0014089F">
            <w:pPr>
              <w:spacing w:after="0"/>
              <w:jc w:val="center"/>
              <w:rPr>
                <w:b/>
                <w:bCs/>
              </w:rPr>
            </w:pPr>
            <w:r w:rsidRPr="004D3571">
              <w:rPr>
                <w:rFonts w:cs="Calibri"/>
                <w:b/>
                <w:bCs/>
                <w:sz w:val="22"/>
                <w:szCs w:val="22"/>
              </w:rPr>
              <w:t>191</w:t>
            </w:r>
          </w:p>
        </w:tc>
        <w:tc>
          <w:tcPr>
            <w:tcW w:w="1644" w:type="dxa"/>
            <w:vAlign w:val="center"/>
          </w:tcPr>
          <w:p w14:paraId="442D8497" w14:textId="77777777" w:rsidR="004275F0" w:rsidRPr="004D3571" w:rsidRDefault="004275F0" w:rsidP="0014089F">
            <w:pPr>
              <w:spacing w:after="0"/>
              <w:jc w:val="center"/>
              <w:rPr>
                <w:rFonts w:cs="Calibri"/>
                <w:b/>
                <w:bCs/>
              </w:rPr>
            </w:pPr>
            <w:r w:rsidRPr="004D3571">
              <w:rPr>
                <w:rFonts w:cs="Calibri"/>
                <w:b/>
                <w:bCs/>
                <w:sz w:val="22"/>
                <w:szCs w:val="22"/>
              </w:rPr>
              <w:t>34</w:t>
            </w:r>
          </w:p>
        </w:tc>
        <w:tc>
          <w:tcPr>
            <w:tcW w:w="1644" w:type="dxa"/>
            <w:vAlign w:val="center"/>
          </w:tcPr>
          <w:p w14:paraId="21445F43" w14:textId="77777777" w:rsidR="004275F0" w:rsidRPr="004D3571" w:rsidRDefault="004275F0" w:rsidP="0014089F">
            <w:pPr>
              <w:spacing w:after="0"/>
              <w:jc w:val="center"/>
              <w:rPr>
                <w:rFonts w:cs="Calibri"/>
                <w:b/>
                <w:bCs/>
              </w:rPr>
            </w:pPr>
            <w:r w:rsidRPr="004D3571">
              <w:rPr>
                <w:rFonts w:cs="Calibri"/>
                <w:b/>
                <w:bCs/>
                <w:sz w:val="22"/>
                <w:szCs w:val="22"/>
              </w:rPr>
              <w:t>188</w:t>
            </w:r>
          </w:p>
        </w:tc>
        <w:tc>
          <w:tcPr>
            <w:tcW w:w="1644" w:type="dxa"/>
            <w:vAlign w:val="center"/>
          </w:tcPr>
          <w:p w14:paraId="57074EFA" w14:textId="77777777" w:rsidR="004275F0" w:rsidRPr="004D3571" w:rsidRDefault="004275F0" w:rsidP="0014089F">
            <w:pPr>
              <w:spacing w:after="0"/>
              <w:jc w:val="center"/>
              <w:rPr>
                <w:rFonts w:cs="Calibri"/>
                <w:b/>
                <w:bCs/>
              </w:rPr>
            </w:pPr>
            <w:r w:rsidRPr="004D3571">
              <w:rPr>
                <w:rFonts w:cs="Calibri"/>
                <w:b/>
                <w:bCs/>
                <w:sz w:val="22"/>
                <w:szCs w:val="22"/>
              </w:rPr>
              <w:t>211</w:t>
            </w:r>
          </w:p>
        </w:tc>
        <w:tc>
          <w:tcPr>
            <w:tcW w:w="1644" w:type="dxa"/>
            <w:vAlign w:val="center"/>
          </w:tcPr>
          <w:p w14:paraId="4E6DAB28" w14:textId="77777777" w:rsidR="004275F0" w:rsidRPr="004D3571" w:rsidRDefault="004275F0" w:rsidP="0014089F">
            <w:pPr>
              <w:spacing w:after="0"/>
              <w:jc w:val="center"/>
              <w:rPr>
                <w:rFonts w:cs="Calibri"/>
                <w:b/>
                <w:bCs/>
              </w:rPr>
            </w:pPr>
            <w:r w:rsidRPr="004D3571">
              <w:rPr>
                <w:rFonts w:cs="Calibri"/>
                <w:b/>
                <w:bCs/>
                <w:sz w:val="22"/>
                <w:szCs w:val="22"/>
              </w:rPr>
              <w:t>191</w:t>
            </w:r>
          </w:p>
        </w:tc>
        <w:tc>
          <w:tcPr>
            <w:tcW w:w="1644" w:type="dxa"/>
            <w:vAlign w:val="center"/>
          </w:tcPr>
          <w:p w14:paraId="604BEB4E" w14:textId="77777777" w:rsidR="004275F0" w:rsidRPr="004D3571" w:rsidRDefault="004275F0" w:rsidP="0014089F">
            <w:pPr>
              <w:spacing w:after="0"/>
              <w:jc w:val="center"/>
              <w:rPr>
                <w:b/>
                <w:bCs/>
              </w:rPr>
            </w:pPr>
            <w:r w:rsidRPr="004D3571">
              <w:rPr>
                <w:rFonts w:cs="Calibri"/>
                <w:b/>
                <w:bCs/>
                <w:sz w:val="22"/>
                <w:szCs w:val="22"/>
              </w:rPr>
              <w:t>175</w:t>
            </w:r>
          </w:p>
        </w:tc>
        <w:tc>
          <w:tcPr>
            <w:tcW w:w="1644" w:type="dxa"/>
            <w:vAlign w:val="center"/>
          </w:tcPr>
          <w:p w14:paraId="5B8EFE01" w14:textId="77777777" w:rsidR="004275F0" w:rsidRPr="004D3571" w:rsidRDefault="004275F0" w:rsidP="0014089F">
            <w:pPr>
              <w:spacing w:after="0"/>
              <w:jc w:val="center"/>
              <w:rPr>
                <w:b/>
                <w:bCs/>
              </w:rPr>
            </w:pPr>
            <w:r w:rsidRPr="004D3571">
              <w:rPr>
                <w:rFonts w:cs="Calibri"/>
                <w:b/>
                <w:bCs/>
                <w:sz w:val="22"/>
                <w:szCs w:val="22"/>
              </w:rPr>
              <w:t>173</w:t>
            </w:r>
          </w:p>
        </w:tc>
        <w:tc>
          <w:tcPr>
            <w:tcW w:w="1644" w:type="dxa"/>
            <w:vAlign w:val="center"/>
          </w:tcPr>
          <w:p w14:paraId="17B35112" w14:textId="77777777" w:rsidR="004275F0" w:rsidRPr="004D3571" w:rsidRDefault="004275F0" w:rsidP="0014089F">
            <w:pPr>
              <w:spacing w:after="0"/>
              <w:jc w:val="center"/>
              <w:rPr>
                <w:b/>
                <w:bCs/>
              </w:rPr>
            </w:pPr>
            <w:r w:rsidRPr="004D3571">
              <w:rPr>
                <w:rFonts w:cs="Calibri"/>
                <w:b/>
                <w:bCs/>
                <w:sz w:val="22"/>
                <w:szCs w:val="22"/>
              </w:rPr>
              <w:t>182</w:t>
            </w:r>
          </w:p>
        </w:tc>
      </w:tr>
      <w:tr w:rsidR="004D3571" w14:paraId="27DDE3DF" w14:textId="77777777" w:rsidTr="0014089F">
        <w:tc>
          <w:tcPr>
            <w:tcW w:w="1091" w:type="dxa"/>
          </w:tcPr>
          <w:p w14:paraId="271909DA" w14:textId="77777777" w:rsidR="004D3571" w:rsidRPr="004D3571" w:rsidRDefault="004D3571" w:rsidP="004D3571">
            <w:pPr>
              <w:spacing w:after="0"/>
              <w:rPr>
                <w:b/>
                <w:bCs/>
              </w:rPr>
            </w:pPr>
            <w:r w:rsidRPr="004D3571">
              <w:rPr>
                <w:b/>
                <w:bCs/>
              </w:rPr>
              <w:t>Ratio</w:t>
            </w:r>
          </w:p>
        </w:tc>
        <w:tc>
          <w:tcPr>
            <w:tcW w:w="1644" w:type="dxa"/>
            <w:vAlign w:val="center"/>
          </w:tcPr>
          <w:p w14:paraId="069BA805"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1C8987A8" w14:textId="77777777" w:rsidR="004D3571" w:rsidRPr="004D3571" w:rsidRDefault="004D3571" w:rsidP="0014089F">
            <w:pPr>
              <w:spacing w:after="0"/>
              <w:jc w:val="center"/>
              <w:rPr>
                <w:b/>
                <w:bCs/>
              </w:rPr>
            </w:pPr>
            <w:r w:rsidRPr="004D3571">
              <w:rPr>
                <w:rFonts w:cs="Calibri"/>
                <w:b/>
                <w:bCs/>
                <w:sz w:val="22"/>
                <w:szCs w:val="22"/>
              </w:rPr>
              <w:t>6.57</w:t>
            </w:r>
          </w:p>
        </w:tc>
        <w:tc>
          <w:tcPr>
            <w:tcW w:w="1644" w:type="dxa"/>
            <w:vAlign w:val="center"/>
          </w:tcPr>
          <w:p w14:paraId="63260894" w14:textId="77777777" w:rsidR="004D3571" w:rsidRPr="004D3571" w:rsidRDefault="004D3571" w:rsidP="0014089F">
            <w:pPr>
              <w:spacing w:after="0"/>
              <w:jc w:val="center"/>
              <w:rPr>
                <w:b/>
                <w:bCs/>
              </w:rPr>
            </w:pPr>
            <w:r w:rsidRPr="004D3571">
              <w:rPr>
                <w:rFonts w:cs="Calibri"/>
                <w:b/>
                <w:bCs/>
                <w:sz w:val="22"/>
                <w:szCs w:val="22"/>
              </w:rPr>
              <w:t>1.01</w:t>
            </w:r>
          </w:p>
        </w:tc>
        <w:tc>
          <w:tcPr>
            <w:tcW w:w="1644" w:type="dxa"/>
            <w:vAlign w:val="center"/>
          </w:tcPr>
          <w:p w14:paraId="4523F9B8" w14:textId="77777777" w:rsidR="004D3571" w:rsidRPr="004D3571" w:rsidRDefault="004D3571" w:rsidP="0014089F">
            <w:pPr>
              <w:spacing w:after="0"/>
              <w:jc w:val="center"/>
              <w:rPr>
                <w:b/>
                <w:bCs/>
              </w:rPr>
            </w:pPr>
            <w:r w:rsidRPr="004D3571">
              <w:rPr>
                <w:rFonts w:cs="Calibri"/>
                <w:b/>
                <w:bCs/>
                <w:sz w:val="22"/>
                <w:szCs w:val="22"/>
              </w:rPr>
              <w:t>0.95</w:t>
            </w:r>
          </w:p>
        </w:tc>
        <w:tc>
          <w:tcPr>
            <w:tcW w:w="1644" w:type="dxa"/>
            <w:vAlign w:val="center"/>
          </w:tcPr>
          <w:p w14:paraId="102FED86"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19B7F3D1"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41114D00" w14:textId="77777777" w:rsidR="004D3571" w:rsidRPr="004D3571" w:rsidRDefault="004D3571" w:rsidP="0014089F">
            <w:pPr>
              <w:spacing w:after="0"/>
              <w:jc w:val="center"/>
              <w:rPr>
                <w:b/>
                <w:bCs/>
              </w:rPr>
            </w:pPr>
            <w:r w:rsidRPr="004D3571">
              <w:rPr>
                <w:rFonts w:cs="Calibri"/>
                <w:b/>
                <w:bCs/>
                <w:sz w:val="22"/>
                <w:szCs w:val="22"/>
              </w:rPr>
              <w:t>1.01</w:t>
            </w:r>
          </w:p>
        </w:tc>
        <w:tc>
          <w:tcPr>
            <w:tcW w:w="1644" w:type="dxa"/>
            <w:vAlign w:val="center"/>
          </w:tcPr>
          <w:p w14:paraId="4FC3DC0E" w14:textId="77777777" w:rsidR="004D3571" w:rsidRPr="004D3571" w:rsidRDefault="004D3571" w:rsidP="0014089F">
            <w:pPr>
              <w:spacing w:after="0"/>
              <w:jc w:val="center"/>
              <w:rPr>
                <w:b/>
                <w:bCs/>
              </w:rPr>
            </w:pPr>
            <w:r w:rsidRPr="004D3571">
              <w:rPr>
                <w:rFonts w:cs="Calibri"/>
                <w:b/>
                <w:bCs/>
                <w:sz w:val="22"/>
                <w:szCs w:val="22"/>
              </w:rPr>
              <w:t>0.97</w:t>
            </w:r>
          </w:p>
        </w:tc>
      </w:tr>
    </w:tbl>
    <w:p w14:paraId="067BB33D" w14:textId="77777777" w:rsidR="00E7187E" w:rsidRDefault="00E7187E" w:rsidP="00E7187E">
      <w:pPr>
        <w:spacing w:after="0"/>
      </w:pPr>
    </w:p>
    <w:p w14:paraId="5297DABD" w14:textId="77777777" w:rsidR="00FA5F93" w:rsidRDefault="00FA5F93">
      <w:pPr>
        <w:spacing w:after="0"/>
      </w:pPr>
      <w:r>
        <w:br w:type="page"/>
      </w:r>
    </w:p>
    <w:p w14:paraId="26AF6B9D" w14:textId="77777777" w:rsidR="00414819" w:rsidRDefault="00414819" w:rsidP="000F3767">
      <w:pPr>
        <w:pStyle w:val="Caption"/>
        <w:sectPr w:rsidR="00414819" w:rsidSect="005D6FAA">
          <w:pgSz w:w="16838" w:h="11906" w:orient="landscape" w:code="9"/>
          <w:pgMar w:top="1134" w:right="1134" w:bottom="1134" w:left="1134" w:header="510" w:footer="624" w:gutter="0"/>
          <w:cols w:space="850"/>
          <w:docGrid w:linePitch="360"/>
        </w:sectPr>
      </w:pPr>
    </w:p>
    <w:p w14:paraId="32C02F8A" w14:textId="48A7987B" w:rsidR="000F3767" w:rsidRDefault="000F3767" w:rsidP="000F3767">
      <w:pPr>
        <w:pStyle w:val="Caption"/>
      </w:pPr>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4</w:t>
      </w:r>
      <w:r w:rsidR="001D1092">
        <w:rPr>
          <w:noProof/>
        </w:rPr>
        <w:fldChar w:fldCharType="end"/>
      </w:r>
      <w:r>
        <w:t xml:space="preserve">. Prediction catches for the </w:t>
      </w:r>
      <w:r w:rsidR="00A71F89">
        <w:t>I</w:t>
      </w:r>
      <w:r w:rsidR="00C11001">
        <w:t>ndian</w:t>
      </w:r>
      <w:r w:rsidR="00A71F89">
        <w:t>/A</w:t>
      </w:r>
      <w:r w:rsidR="00C11001">
        <w:t>tlantic</w:t>
      </w:r>
      <w:r w:rsidR="00A71F89">
        <w:t xml:space="preserve"> O</w:t>
      </w:r>
      <w:r w:rsidR="00C11001">
        <w:t>ceans</w:t>
      </w:r>
      <w:r w:rsidR="00A71F89">
        <w:t xml:space="preserve"> </w:t>
      </w:r>
      <w:r>
        <w:t xml:space="preserve">under alternative model runs: RF method assuming JP catchability.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t>Catches are rounded to the nearest tonne.</w:t>
      </w:r>
      <w:r w:rsidR="00425737">
        <w:t xml:space="preserve"> The </w:t>
      </w:r>
      <w:r w:rsidR="00C11001">
        <w:t>r</w:t>
      </w:r>
      <w:r w:rsidR="00425737">
        <w:t>atio is calculated as the geometric mean of the annual reference case catch relative to the revision: ratios greater than one indicate that the revision led to an increase in the annual catch estimate.</w:t>
      </w:r>
    </w:p>
    <w:p w14:paraId="11ECA23E" w14:textId="77777777" w:rsidR="000F3767" w:rsidRDefault="000F3767" w:rsidP="000F3767">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4275F0" w14:paraId="2B15EF90" w14:textId="77777777" w:rsidTr="00DA0F1F">
        <w:trPr>
          <w:cantSplit/>
          <w:trHeight w:val="939"/>
        </w:trPr>
        <w:tc>
          <w:tcPr>
            <w:tcW w:w="1091" w:type="dxa"/>
            <w:tcBorders>
              <w:top w:val="single" w:sz="4" w:space="0" w:color="auto"/>
              <w:bottom w:val="nil"/>
            </w:tcBorders>
          </w:tcPr>
          <w:p w14:paraId="3E18E796" w14:textId="77777777" w:rsidR="004275F0" w:rsidRDefault="004275F0" w:rsidP="004275F0">
            <w:pPr>
              <w:spacing w:after="0"/>
            </w:pPr>
          </w:p>
        </w:tc>
        <w:tc>
          <w:tcPr>
            <w:tcW w:w="1644" w:type="dxa"/>
            <w:tcBorders>
              <w:top w:val="single" w:sz="4" w:space="0" w:color="auto"/>
              <w:bottom w:val="nil"/>
            </w:tcBorders>
          </w:tcPr>
          <w:p w14:paraId="5C792EC5" w14:textId="77777777" w:rsidR="004275F0" w:rsidRDefault="00AB242E" w:rsidP="004275F0">
            <w:pPr>
              <w:spacing w:after="0"/>
            </w:pPr>
            <w:r>
              <w:t>Reference Case A</w:t>
            </w:r>
          </w:p>
        </w:tc>
        <w:tc>
          <w:tcPr>
            <w:tcW w:w="1644" w:type="dxa"/>
            <w:tcBorders>
              <w:top w:val="single" w:sz="4" w:space="0" w:color="auto"/>
              <w:bottom w:val="nil"/>
            </w:tcBorders>
          </w:tcPr>
          <w:p w14:paraId="30042E22" w14:textId="77777777" w:rsidR="004275F0" w:rsidRDefault="004275F0" w:rsidP="004275F0">
            <w:pPr>
              <w:spacing w:after="0"/>
            </w:pPr>
            <w:r>
              <w:t>Revision to the IOTC effort data</w:t>
            </w:r>
          </w:p>
        </w:tc>
        <w:tc>
          <w:tcPr>
            <w:tcW w:w="1644" w:type="dxa"/>
            <w:tcBorders>
              <w:top w:val="single" w:sz="4" w:space="0" w:color="auto"/>
              <w:bottom w:val="nil"/>
            </w:tcBorders>
          </w:tcPr>
          <w:p w14:paraId="2B6A9DC7" w14:textId="77777777" w:rsidR="004275F0" w:rsidRDefault="004275F0" w:rsidP="004275F0">
            <w:pPr>
              <w:spacing w:after="0"/>
            </w:pPr>
            <w:r>
              <w:t>Revision to the JP CCSBT catch and effort data</w:t>
            </w:r>
          </w:p>
        </w:tc>
        <w:tc>
          <w:tcPr>
            <w:tcW w:w="1644" w:type="dxa"/>
            <w:tcBorders>
              <w:top w:val="single" w:sz="4" w:space="0" w:color="auto"/>
              <w:bottom w:val="nil"/>
            </w:tcBorders>
          </w:tcPr>
          <w:p w14:paraId="3433A373" w14:textId="0FE35E04" w:rsidR="004275F0" w:rsidRDefault="008F06FE" w:rsidP="004275F0">
            <w:pPr>
              <w:spacing w:after="0"/>
            </w:pPr>
            <w:r>
              <w:t>Changes to the GLM covariates</w:t>
            </w:r>
          </w:p>
        </w:tc>
        <w:tc>
          <w:tcPr>
            <w:tcW w:w="1644" w:type="dxa"/>
            <w:tcBorders>
              <w:top w:val="single" w:sz="4" w:space="0" w:color="auto"/>
              <w:bottom w:val="nil"/>
            </w:tcBorders>
          </w:tcPr>
          <w:p w14:paraId="3C12498B" w14:textId="77777777" w:rsidR="004275F0" w:rsidRDefault="004275F0" w:rsidP="004275F0">
            <w:pPr>
              <w:spacing w:after="0"/>
            </w:pPr>
            <w:r>
              <w:t>Removal of catch rate outliers from AU and ZA CCSBT data</w:t>
            </w:r>
          </w:p>
        </w:tc>
        <w:tc>
          <w:tcPr>
            <w:tcW w:w="1644" w:type="dxa"/>
            <w:tcBorders>
              <w:top w:val="single" w:sz="4" w:space="0" w:color="auto"/>
              <w:bottom w:val="nil"/>
            </w:tcBorders>
          </w:tcPr>
          <w:p w14:paraId="249C4060" w14:textId="77777777" w:rsidR="004275F0" w:rsidRDefault="00AB242E" w:rsidP="004275F0">
            <w:pPr>
              <w:spacing w:after="0"/>
            </w:pPr>
            <w:r>
              <w:t>Reference Case B</w:t>
            </w:r>
          </w:p>
        </w:tc>
        <w:tc>
          <w:tcPr>
            <w:tcW w:w="1644" w:type="dxa"/>
            <w:tcBorders>
              <w:top w:val="single" w:sz="4" w:space="0" w:color="auto"/>
              <w:bottom w:val="nil"/>
            </w:tcBorders>
          </w:tcPr>
          <w:p w14:paraId="195E656A" w14:textId="77777777" w:rsidR="004275F0" w:rsidRDefault="004275F0" w:rsidP="004275F0">
            <w:pPr>
              <w:spacing w:after="0"/>
            </w:pPr>
            <w:r>
              <w:t>Revision to the WCFPC effort data</w:t>
            </w:r>
          </w:p>
        </w:tc>
        <w:tc>
          <w:tcPr>
            <w:tcW w:w="1644" w:type="dxa"/>
            <w:tcBorders>
              <w:top w:val="single" w:sz="4" w:space="0" w:color="auto"/>
              <w:bottom w:val="nil"/>
            </w:tcBorders>
          </w:tcPr>
          <w:p w14:paraId="5565525F" w14:textId="77777777" w:rsidR="004275F0" w:rsidRDefault="004275F0" w:rsidP="004275F0">
            <w:pPr>
              <w:spacing w:after="0"/>
            </w:pPr>
            <w:r>
              <w:t>Revision of ZA CCSBT data</w:t>
            </w:r>
          </w:p>
        </w:tc>
      </w:tr>
      <w:tr w:rsidR="004275F0" w14:paraId="6DB951FF" w14:textId="77777777" w:rsidTr="0014089F">
        <w:tc>
          <w:tcPr>
            <w:tcW w:w="1091" w:type="dxa"/>
            <w:tcBorders>
              <w:top w:val="nil"/>
              <w:bottom w:val="single" w:sz="4" w:space="0" w:color="auto"/>
            </w:tcBorders>
          </w:tcPr>
          <w:p w14:paraId="0394341E" w14:textId="77777777" w:rsidR="004275F0" w:rsidRDefault="004275F0" w:rsidP="004275F0">
            <w:pPr>
              <w:spacing w:after="0"/>
            </w:pPr>
          </w:p>
        </w:tc>
        <w:tc>
          <w:tcPr>
            <w:tcW w:w="1644" w:type="dxa"/>
            <w:tcBorders>
              <w:top w:val="nil"/>
              <w:bottom w:val="single" w:sz="4" w:space="0" w:color="auto"/>
            </w:tcBorders>
            <w:vAlign w:val="center"/>
          </w:tcPr>
          <w:p w14:paraId="67A01D57" w14:textId="77777777" w:rsidR="004275F0" w:rsidRPr="0083347C" w:rsidRDefault="003A59D6" w:rsidP="0014089F">
            <w:pPr>
              <w:spacing w:after="0"/>
              <w:jc w:val="center"/>
              <w:rPr>
                <w:b/>
                <w:bCs/>
              </w:rPr>
            </w:pPr>
            <w:r>
              <w:rPr>
                <w:b/>
                <w:bCs/>
              </w:rPr>
              <w:t>AR</w:t>
            </w:r>
          </w:p>
        </w:tc>
        <w:tc>
          <w:tcPr>
            <w:tcW w:w="1644" w:type="dxa"/>
            <w:tcBorders>
              <w:top w:val="nil"/>
              <w:bottom w:val="single" w:sz="4" w:space="0" w:color="auto"/>
            </w:tcBorders>
            <w:vAlign w:val="center"/>
          </w:tcPr>
          <w:p w14:paraId="04928686" w14:textId="77777777" w:rsidR="004275F0" w:rsidRDefault="003A59D6" w:rsidP="0014089F">
            <w:pPr>
              <w:spacing w:after="0"/>
              <w:jc w:val="center"/>
              <w:rPr>
                <w:b/>
                <w:bCs/>
              </w:rPr>
            </w:pPr>
            <w:r>
              <w:rPr>
                <w:b/>
                <w:bCs/>
              </w:rPr>
              <w:t>A1</w:t>
            </w:r>
          </w:p>
        </w:tc>
        <w:tc>
          <w:tcPr>
            <w:tcW w:w="1644" w:type="dxa"/>
            <w:tcBorders>
              <w:top w:val="nil"/>
              <w:bottom w:val="single" w:sz="4" w:space="0" w:color="auto"/>
            </w:tcBorders>
            <w:vAlign w:val="center"/>
          </w:tcPr>
          <w:p w14:paraId="043F7616" w14:textId="77777777" w:rsidR="004275F0" w:rsidRDefault="003A59D6" w:rsidP="0014089F">
            <w:pPr>
              <w:spacing w:after="0"/>
              <w:jc w:val="center"/>
              <w:rPr>
                <w:b/>
                <w:bCs/>
              </w:rPr>
            </w:pPr>
            <w:r>
              <w:rPr>
                <w:b/>
                <w:bCs/>
              </w:rPr>
              <w:t>A2</w:t>
            </w:r>
          </w:p>
        </w:tc>
        <w:tc>
          <w:tcPr>
            <w:tcW w:w="1644" w:type="dxa"/>
            <w:tcBorders>
              <w:top w:val="nil"/>
              <w:bottom w:val="single" w:sz="4" w:space="0" w:color="auto"/>
            </w:tcBorders>
            <w:vAlign w:val="center"/>
          </w:tcPr>
          <w:p w14:paraId="11A1CE56" w14:textId="77777777" w:rsidR="004275F0" w:rsidRDefault="003A59D6" w:rsidP="0014089F">
            <w:pPr>
              <w:spacing w:after="0"/>
              <w:jc w:val="center"/>
              <w:rPr>
                <w:b/>
                <w:bCs/>
              </w:rPr>
            </w:pPr>
            <w:r>
              <w:rPr>
                <w:b/>
                <w:bCs/>
              </w:rPr>
              <w:t>A3</w:t>
            </w:r>
          </w:p>
        </w:tc>
        <w:tc>
          <w:tcPr>
            <w:tcW w:w="1644" w:type="dxa"/>
            <w:tcBorders>
              <w:top w:val="nil"/>
              <w:bottom w:val="single" w:sz="4" w:space="0" w:color="auto"/>
            </w:tcBorders>
            <w:vAlign w:val="center"/>
          </w:tcPr>
          <w:p w14:paraId="07757065" w14:textId="77777777" w:rsidR="004275F0" w:rsidRDefault="003A59D6" w:rsidP="0014089F">
            <w:pPr>
              <w:spacing w:after="0"/>
              <w:jc w:val="center"/>
              <w:rPr>
                <w:b/>
                <w:bCs/>
              </w:rPr>
            </w:pPr>
            <w:r>
              <w:rPr>
                <w:b/>
                <w:bCs/>
              </w:rPr>
              <w:t>A4</w:t>
            </w:r>
          </w:p>
        </w:tc>
        <w:tc>
          <w:tcPr>
            <w:tcW w:w="1644" w:type="dxa"/>
            <w:tcBorders>
              <w:top w:val="nil"/>
              <w:bottom w:val="single" w:sz="4" w:space="0" w:color="auto"/>
            </w:tcBorders>
            <w:vAlign w:val="center"/>
          </w:tcPr>
          <w:p w14:paraId="3F657A2E" w14:textId="77777777" w:rsidR="004275F0" w:rsidRPr="0083347C" w:rsidRDefault="003A59D6" w:rsidP="0014089F">
            <w:pPr>
              <w:spacing w:after="0"/>
              <w:jc w:val="center"/>
              <w:rPr>
                <w:b/>
                <w:bCs/>
              </w:rPr>
            </w:pPr>
            <w:r>
              <w:rPr>
                <w:b/>
                <w:bCs/>
              </w:rPr>
              <w:t>BR</w:t>
            </w:r>
          </w:p>
        </w:tc>
        <w:tc>
          <w:tcPr>
            <w:tcW w:w="1644" w:type="dxa"/>
            <w:tcBorders>
              <w:top w:val="nil"/>
              <w:bottom w:val="single" w:sz="4" w:space="0" w:color="auto"/>
            </w:tcBorders>
            <w:vAlign w:val="center"/>
          </w:tcPr>
          <w:p w14:paraId="330D05FC" w14:textId="77777777" w:rsidR="004275F0" w:rsidRPr="0083347C" w:rsidRDefault="00D5498C" w:rsidP="0014089F">
            <w:pPr>
              <w:spacing w:after="0"/>
              <w:jc w:val="center"/>
              <w:rPr>
                <w:b/>
                <w:bCs/>
              </w:rPr>
            </w:pPr>
            <w:r>
              <w:rPr>
                <w:b/>
                <w:bCs/>
              </w:rPr>
              <w:t>B1</w:t>
            </w:r>
          </w:p>
        </w:tc>
        <w:tc>
          <w:tcPr>
            <w:tcW w:w="1644" w:type="dxa"/>
            <w:tcBorders>
              <w:top w:val="nil"/>
              <w:bottom w:val="single" w:sz="4" w:space="0" w:color="auto"/>
            </w:tcBorders>
            <w:vAlign w:val="center"/>
          </w:tcPr>
          <w:p w14:paraId="15AB7522" w14:textId="77777777" w:rsidR="004275F0" w:rsidRPr="0083347C" w:rsidRDefault="00D5498C" w:rsidP="0014089F">
            <w:pPr>
              <w:spacing w:after="0"/>
              <w:jc w:val="center"/>
              <w:rPr>
                <w:b/>
                <w:bCs/>
              </w:rPr>
            </w:pPr>
            <w:r>
              <w:rPr>
                <w:b/>
                <w:bCs/>
              </w:rPr>
              <w:t>B2</w:t>
            </w:r>
          </w:p>
        </w:tc>
      </w:tr>
      <w:tr w:rsidR="004275F0" w14:paraId="5ACC39F5" w14:textId="77777777" w:rsidTr="0014089F">
        <w:tc>
          <w:tcPr>
            <w:tcW w:w="1091" w:type="dxa"/>
            <w:tcBorders>
              <w:top w:val="single" w:sz="4" w:space="0" w:color="auto"/>
            </w:tcBorders>
          </w:tcPr>
          <w:p w14:paraId="798B89C3" w14:textId="77777777" w:rsidR="004275F0" w:rsidRDefault="004275F0" w:rsidP="004275F0">
            <w:pPr>
              <w:spacing w:after="0"/>
            </w:pPr>
            <w:r>
              <w:t>2007</w:t>
            </w:r>
          </w:p>
        </w:tc>
        <w:tc>
          <w:tcPr>
            <w:tcW w:w="1644" w:type="dxa"/>
            <w:tcBorders>
              <w:top w:val="single" w:sz="4" w:space="0" w:color="auto"/>
            </w:tcBorders>
            <w:vAlign w:val="center"/>
          </w:tcPr>
          <w:p w14:paraId="7930EDDB" w14:textId="77777777" w:rsidR="004275F0" w:rsidRDefault="004275F0" w:rsidP="0014089F">
            <w:pPr>
              <w:spacing w:after="0"/>
              <w:jc w:val="center"/>
            </w:pPr>
            <w:r>
              <w:rPr>
                <w:rFonts w:cs="Calibri"/>
                <w:sz w:val="22"/>
                <w:szCs w:val="22"/>
              </w:rPr>
              <w:t>351</w:t>
            </w:r>
          </w:p>
        </w:tc>
        <w:tc>
          <w:tcPr>
            <w:tcW w:w="1644" w:type="dxa"/>
            <w:tcBorders>
              <w:top w:val="single" w:sz="4" w:space="0" w:color="auto"/>
            </w:tcBorders>
            <w:vAlign w:val="center"/>
          </w:tcPr>
          <w:p w14:paraId="6521D9AD" w14:textId="77777777" w:rsidR="004275F0" w:rsidRDefault="004275F0" w:rsidP="0014089F">
            <w:pPr>
              <w:spacing w:after="0"/>
              <w:jc w:val="center"/>
              <w:rPr>
                <w:rFonts w:cs="Calibri"/>
              </w:rPr>
            </w:pPr>
            <w:r>
              <w:rPr>
                <w:rFonts w:cs="Calibri"/>
                <w:sz w:val="22"/>
                <w:szCs w:val="22"/>
              </w:rPr>
              <w:t>131</w:t>
            </w:r>
          </w:p>
        </w:tc>
        <w:tc>
          <w:tcPr>
            <w:tcW w:w="1644" w:type="dxa"/>
            <w:tcBorders>
              <w:top w:val="single" w:sz="4" w:space="0" w:color="auto"/>
            </w:tcBorders>
            <w:vAlign w:val="center"/>
          </w:tcPr>
          <w:p w14:paraId="5EA8AA12" w14:textId="77777777" w:rsidR="004275F0" w:rsidRDefault="004275F0" w:rsidP="0014089F">
            <w:pPr>
              <w:spacing w:after="0"/>
              <w:jc w:val="center"/>
              <w:rPr>
                <w:rFonts w:cs="Calibri"/>
              </w:rPr>
            </w:pPr>
            <w:r>
              <w:rPr>
                <w:rFonts w:cs="Calibri"/>
                <w:sz w:val="22"/>
                <w:szCs w:val="22"/>
              </w:rPr>
              <w:t>380</w:t>
            </w:r>
          </w:p>
        </w:tc>
        <w:tc>
          <w:tcPr>
            <w:tcW w:w="1644" w:type="dxa"/>
            <w:tcBorders>
              <w:top w:val="single" w:sz="4" w:space="0" w:color="auto"/>
            </w:tcBorders>
            <w:vAlign w:val="center"/>
          </w:tcPr>
          <w:p w14:paraId="079167C8" w14:textId="77777777" w:rsidR="004275F0" w:rsidRDefault="004275F0" w:rsidP="0014089F">
            <w:pPr>
              <w:spacing w:after="0"/>
              <w:jc w:val="center"/>
              <w:rPr>
                <w:rFonts w:cs="Calibri"/>
              </w:rPr>
            </w:pPr>
            <w:r>
              <w:rPr>
                <w:rFonts w:cs="Calibri"/>
                <w:sz w:val="22"/>
                <w:szCs w:val="22"/>
              </w:rPr>
              <w:t>293</w:t>
            </w:r>
          </w:p>
        </w:tc>
        <w:tc>
          <w:tcPr>
            <w:tcW w:w="1644" w:type="dxa"/>
            <w:tcBorders>
              <w:top w:val="single" w:sz="4" w:space="0" w:color="auto"/>
            </w:tcBorders>
            <w:vAlign w:val="center"/>
          </w:tcPr>
          <w:p w14:paraId="70472511" w14:textId="77777777" w:rsidR="004275F0" w:rsidRDefault="004275F0" w:rsidP="0014089F">
            <w:pPr>
              <w:spacing w:after="0"/>
              <w:jc w:val="center"/>
              <w:rPr>
                <w:rFonts w:cs="Calibri"/>
              </w:rPr>
            </w:pPr>
            <w:r>
              <w:rPr>
                <w:rFonts w:cs="Calibri"/>
                <w:sz w:val="22"/>
                <w:szCs w:val="22"/>
              </w:rPr>
              <w:t>335</w:t>
            </w:r>
          </w:p>
        </w:tc>
        <w:tc>
          <w:tcPr>
            <w:tcW w:w="1644" w:type="dxa"/>
            <w:tcBorders>
              <w:top w:val="single" w:sz="4" w:space="0" w:color="auto"/>
            </w:tcBorders>
            <w:vAlign w:val="center"/>
          </w:tcPr>
          <w:p w14:paraId="7465ECF7" w14:textId="77777777" w:rsidR="004275F0" w:rsidRDefault="004275F0" w:rsidP="0014089F">
            <w:pPr>
              <w:spacing w:after="0"/>
              <w:jc w:val="center"/>
            </w:pPr>
            <w:r>
              <w:rPr>
                <w:rFonts w:cs="Calibri"/>
                <w:sz w:val="22"/>
                <w:szCs w:val="22"/>
              </w:rPr>
              <w:t>306</w:t>
            </w:r>
          </w:p>
        </w:tc>
        <w:tc>
          <w:tcPr>
            <w:tcW w:w="1644" w:type="dxa"/>
            <w:tcBorders>
              <w:top w:val="single" w:sz="4" w:space="0" w:color="auto"/>
            </w:tcBorders>
            <w:vAlign w:val="center"/>
          </w:tcPr>
          <w:p w14:paraId="0540C03D" w14:textId="77777777" w:rsidR="004275F0" w:rsidRDefault="004275F0" w:rsidP="0014089F">
            <w:pPr>
              <w:spacing w:after="0"/>
              <w:jc w:val="center"/>
            </w:pPr>
            <w:r>
              <w:rPr>
                <w:rFonts w:cs="Calibri"/>
                <w:sz w:val="22"/>
                <w:szCs w:val="22"/>
              </w:rPr>
              <w:t>306</w:t>
            </w:r>
          </w:p>
        </w:tc>
        <w:tc>
          <w:tcPr>
            <w:tcW w:w="1644" w:type="dxa"/>
            <w:tcBorders>
              <w:top w:val="single" w:sz="4" w:space="0" w:color="auto"/>
            </w:tcBorders>
            <w:vAlign w:val="center"/>
          </w:tcPr>
          <w:p w14:paraId="201B850E" w14:textId="77777777" w:rsidR="004275F0" w:rsidRDefault="004275F0" w:rsidP="0014089F">
            <w:pPr>
              <w:spacing w:after="0"/>
              <w:jc w:val="center"/>
            </w:pPr>
            <w:r>
              <w:rPr>
                <w:rFonts w:cs="Calibri"/>
                <w:sz w:val="22"/>
                <w:szCs w:val="22"/>
              </w:rPr>
              <w:t>313</w:t>
            </w:r>
          </w:p>
        </w:tc>
      </w:tr>
      <w:tr w:rsidR="004275F0" w14:paraId="5C04A061" w14:textId="77777777" w:rsidTr="0014089F">
        <w:tc>
          <w:tcPr>
            <w:tcW w:w="1091" w:type="dxa"/>
          </w:tcPr>
          <w:p w14:paraId="67D85DF8" w14:textId="77777777" w:rsidR="004275F0" w:rsidRDefault="004275F0" w:rsidP="004275F0">
            <w:pPr>
              <w:spacing w:after="0"/>
            </w:pPr>
            <w:r>
              <w:t>2008</w:t>
            </w:r>
          </w:p>
        </w:tc>
        <w:tc>
          <w:tcPr>
            <w:tcW w:w="1644" w:type="dxa"/>
            <w:vAlign w:val="center"/>
          </w:tcPr>
          <w:p w14:paraId="7299D77F" w14:textId="77777777" w:rsidR="004275F0" w:rsidRDefault="004275F0" w:rsidP="0014089F">
            <w:pPr>
              <w:spacing w:after="0"/>
              <w:jc w:val="center"/>
            </w:pPr>
            <w:r>
              <w:rPr>
                <w:rFonts w:cs="Calibri"/>
                <w:sz w:val="22"/>
                <w:szCs w:val="22"/>
              </w:rPr>
              <w:t>52</w:t>
            </w:r>
          </w:p>
        </w:tc>
        <w:tc>
          <w:tcPr>
            <w:tcW w:w="1644" w:type="dxa"/>
            <w:vAlign w:val="center"/>
          </w:tcPr>
          <w:p w14:paraId="12ED0C44" w14:textId="77777777" w:rsidR="004275F0" w:rsidRDefault="004275F0" w:rsidP="0014089F">
            <w:pPr>
              <w:spacing w:after="0"/>
              <w:jc w:val="center"/>
              <w:rPr>
                <w:rFonts w:cs="Calibri"/>
              </w:rPr>
            </w:pPr>
            <w:r>
              <w:rPr>
                <w:rFonts w:cs="Calibri"/>
                <w:sz w:val="22"/>
                <w:szCs w:val="22"/>
              </w:rPr>
              <w:t>17</w:t>
            </w:r>
          </w:p>
        </w:tc>
        <w:tc>
          <w:tcPr>
            <w:tcW w:w="1644" w:type="dxa"/>
            <w:vAlign w:val="center"/>
          </w:tcPr>
          <w:p w14:paraId="2AFC3A30" w14:textId="77777777" w:rsidR="004275F0" w:rsidRDefault="004275F0" w:rsidP="0014089F">
            <w:pPr>
              <w:spacing w:after="0"/>
              <w:jc w:val="center"/>
              <w:rPr>
                <w:rFonts w:cs="Calibri"/>
              </w:rPr>
            </w:pPr>
            <w:r>
              <w:rPr>
                <w:rFonts w:cs="Calibri"/>
                <w:sz w:val="22"/>
                <w:szCs w:val="22"/>
              </w:rPr>
              <w:t>64</w:t>
            </w:r>
          </w:p>
        </w:tc>
        <w:tc>
          <w:tcPr>
            <w:tcW w:w="1644" w:type="dxa"/>
            <w:vAlign w:val="center"/>
          </w:tcPr>
          <w:p w14:paraId="295100BB" w14:textId="77777777" w:rsidR="004275F0" w:rsidRDefault="004275F0" w:rsidP="0014089F">
            <w:pPr>
              <w:spacing w:after="0"/>
              <w:jc w:val="center"/>
              <w:rPr>
                <w:rFonts w:cs="Calibri"/>
              </w:rPr>
            </w:pPr>
            <w:r>
              <w:rPr>
                <w:rFonts w:cs="Calibri"/>
                <w:sz w:val="22"/>
                <w:szCs w:val="22"/>
              </w:rPr>
              <w:t>71</w:t>
            </w:r>
          </w:p>
        </w:tc>
        <w:tc>
          <w:tcPr>
            <w:tcW w:w="1644" w:type="dxa"/>
            <w:vAlign w:val="center"/>
          </w:tcPr>
          <w:p w14:paraId="2395CFBD" w14:textId="77777777" w:rsidR="004275F0" w:rsidRDefault="004275F0" w:rsidP="0014089F">
            <w:pPr>
              <w:spacing w:after="0"/>
              <w:jc w:val="center"/>
              <w:rPr>
                <w:rFonts w:cs="Calibri"/>
              </w:rPr>
            </w:pPr>
            <w:r>
              <w:rPr>
                <w:rFonts w:cs="Calibri"/>
                <w:sz w:val="22"/>
                <w:szCs w:val="22"/>
              </w:rPr>
              <w:t>54</w:t>
            </w:r>
          </w:p>
        </w:tc>
        <w:tc>
          <w:tcPr>
            <w:tcW w:w="1644" w:type="dxa"/>
            <w:vAlign w:val="center"/>
          </w:tcPr>
          <w:p w14:paraId="454F5C47" w14:textId="77777777" w:rsidR="004275F0" w:rsidRDefault="004275F0" w:rsidP="0014089F">
            <w:pPr>
              <w:spacing w:after="0"/>
              <w:jc w:val="center"/>
            </w:pPr>
            <w:r>
              <w:rPr>
                <w:rFonts w:cs="Calibri"/>
                <w:sz w:val="22"/>
                <w:szCs w:val="22"/>
              </w:rPr>
              <w:t>61</w:t>
            </w:r>
          </w:p>
        </w:tc>
        <w:tc>
          <w:tcPr>
            <w:tcW w:w="1644" w:type="dxa"/>
            <w:vAlign w:val="center"/>
          </w:tcPr>
          <w:p w14:paraId="1093E8BC" w14:textId="77777777" w:rsidR="004275F0" w:rsidRDefault="004275F0" w:rsidP="0014089F">
            <w:pPr>
              <w:spacing w:after="0"/>
              <w:jc w:val="center"/>
            </w:pPr>
            <w:r>
              <w:rPr>
                <w:rFonts w:cs="Calibri"/>
                <w:sz w:val="22"/>
                <w:szCs w:val="22"/>
              </w:rPr>
              <w:t>61</w:t>
            </w:r>
          </w:p>
        </w:tc>
        <w:tc>
          <w:tcPr>
            <w:tcW w:w="1644" w:type="dxa"/>
            <w:vAlign w:val="center"/>
          </w:tcPr>
          <w:p w14:paraId="15543F14" w14:textId="77777777" w:rsidR="004275F0" w:rsidRDefault="004275F0" w:rsidP="0014089F">
            <w:pPr>
              <w:spacing w:after="0"/>
              <w:jc w:val="center"/>
            </w:pPr>
            <w:r>
              <w:rPr>
                <w:rFonts w:cs="Calibri"/>
                <w:sz w:val="22"/>
                <w:szCs w:val="22"/>
              </w:rPr>
              <w:t>68</w:t>
            </w:r>
          </w:p>
        </w:tc>
      </w:tr>
      <w:tr w:rsidR="004275F0" w14:paraId="6DF36EA3" w14:textId="77777777" w:rsidTr="0014089F">
        <w:tc>
          <w:tcPr>
            <w:tcW w:w="1091" w:type="dxa"/>
          </w:tcPr>
          <w:p w14:paraId="38899955" w14:textId="77777777" w:rsidR="004275F0" w:rsidRDefault="004275F0" w:rsidP="004275F0">
            <w:pPr>
              <w:spacing w:after="0"/>
            </w:pPr>
            <w:r>
              <w:t>2009</w:t>
            </w:r>
          </w:p>
        </w:tc>
        <w:tc>
          <w:tcPr>
            <w:tcW w:w="1644" w:type="dxa"/>
            <w:vAlign w:val="center"/>
          </w:tcPr>
          <w:p w14:paraId="11CC2188" w14:textId="77777777" w:rsidR="004275F0" w:rsidRDefault="004275F0" w:rsidP="0014089F">
            <w:pPr>
              <w:spacing w:after="0"/>
              <w:jc w:val="center"/>
            </w:pPr>
            <w:r>
              <w:rPr>
                <w:rFonts w:cs="Calibri"/>
                <w:sz w:val="22"/>
                <w:szCs w:val="22"/>
              </w:rPr>
              <w:t>401</w:t>
            </w:r>
          </w:p>
        </w:tc>
        <w:tc>
          <w:tcPr>
            <w:tcW w:w="1644" w:type="dxa"/>
            <w:vAlign w:val="center"/>
          </w:tcPr>
          <w:p w14:paraId="5F2F151A" w14:textId="77777777" w:rsidR="004275F0" w:rsidRDefault="004275F0" w:rsidP="0014089F">
            <w:pPr>
              <w:spacing w:after="0"/>
              <w:jc w:val="center"/>
              <w:rPr>
                <w:rFonts w:cs="Calibri"/>
              </w:rPr>
            </w:pPr>
            <w:r>
              <w:rPr>
                <w:rFonts w:cs="Calibri"/>
                <w:sz w:val="22"/>
                <w:szCs w:val="22"/>
              </w:rPr>
              <w:t>15</w:t>
            </w:r>
          </w:p>
        </w:tc>
        <w:tc>
          <w:tcPr>
            <w:tcW w:w="1644" w:type="dxa"/>
            <w:vAlign w:val="center"/>
          </w:tcPr>
          <w:p w14:paraId="2C497737" w14:textId="77777777" w:rsidR="004275F0" w:rsidRDefault="004275F0" w:rsidP="0014089F">
            <w:pPr>
              <w:spacing w:after="0"/>
              <w:jc w:val="center"/>
              <w:rPr>
                <w:rFonts w:cs="Calibri"/>
              </w:rPr>
            </w:pPr>
            <w:r>
              <w:rPr>
                <w:rFonts w:cs="Calibri"/>
                <w:sz w:val="22"/>
                <w:szCs w:val="22"/>
              </w:rPr>
              <w:t>414</w:t>
            </w:r>
          </w:p>
        </w:tc>
        <w:tc>
          <w:tcPr>
            <w:tcW w:w="1644" w:type="dxa"/>
            <w:vAlign w:val="center"/>
          </w:tcPr>
          <w:p w14:paraId="196F3A9F" w14:textId="77777777" w:rsidR="004275F0" w:rsidRDefault="004275F0" w:rsidP="0014089F">
            <w:pPr>
              <w:spacing w:after="0"/>
              <w:jc w:val="center"/>
              <w:rPr>
                <w:rFonts w:cs="Calibri"/>
              </w:rPr>
            </w:pPr>
            <w:r>
              <w:rPr>
                <w:rFonts w:cs="Calibri"/>
                <w:sz w:val="22"/>
                <w:szCs w:val="22"/>
              </w:rPr>
              <w:t>377</w:t>
            </w:r>
          </w:p>
        </w:tc>
        <w:tc>
          <w:tcPr>
            <w:tcW w:w="1644" w:type="dxa"/>
            <w:vAlign w:val="center"/>
          </w:tcPr>
          <w:p w14:paraId="5B289DBB" w14:textId="77777777" w:rsidR="004275F0" w:rsidRDefault="004275F0" w:rsidP="0014089F">
            <w:pPr>
              <w:spacing w:after="0"/>
              <w:jc w:val="center"/>
              <w:rPr>
                <w:rFonts w:cs="Calibri"/>
              </w:rPr>
            </w:pPr>
            <w:r>
              <w:rPr>
                <w:rFonts w:cs="Calibri"/>
                <w:sz w:val="22"/>
                <w:szCs w:val="22"/>
              </w:rPr>
              <w:t>409</w:t>
            </w:r>
          </w:p>
        </w:tc>
        <w:tc>
          <w:tcPr>
            <w:tcW w:w="1644" w:type="dxa"/>
            <w:vAlign w:val="center"/>
          </w:tcPr>
          <w:p w14:paraId="40380313" w14:textId="77777777" w:rsidR="004275F0" w:rsidRDefault="004275F0" w:rsidP="0014089F">
            <w:pPr>
              <w:spacing w:after="0"/>
              <w:jc w:val="center"/>
            </w:pPr>
            <w:r>
              <w:rPr>
                <w:rFonts w:cs="Calibri"/>
                <w:sz w:val="22"/>
                <w:szCs w:val="22"/>
              </w:rPr>
              <w:t>376</w:t>
            </w:r>
          </w:p>
        </w:tc>
        <w:tc>
          <w:tcPr>
            <w:tcW w:w="1644" w:type="dxa"/>
            <w:vAlign w:val="center"/>
          </w:tcPr>
          <w:p w14:paraId="3FDAB835" w14:textId="77777777" w:rsidR="004275F0" w:rsidRDefault="004275F0" w:rsidP="0014089F">
            <w:pPr>
              <w:spacing w:after="0"/>
              <w:jc w:val="center"/>
            </w:pPr>
            <w:r>
              <w:rPr>
                <w:rFonts w:cs="Calibri"/>
                <w:sz w:val="22"/>
                <w:szCs w:val="22"/>
              </w:rPr>
              <w:t>376</w:t>
            </w:r>
          </w:p>
        </w:tc>
        <w:tc>
          <w:tcPr>
            <w:tcW w:w="1644" w:type="dxa"/>
            <w:vAlign w:val="center"/>
          </w:tcPr>
          <w:p w14:paraId="44D9ADF5" w14:textId="77777777" w:rsidR="004275F0" w:rsidRDefault="004275F0" w:rsidP="0014089F">
            <w:pPr>
              <w:spacing w:after="0"/>
              <w:jc w:val="center"/>
            </w:pPr>
            <w:r>
              <w:rPr>
                <w:rFonts w:cs="Calibri"/>
                <w:sz w:val="22"/>
                <w:szCs w:val="22"/>
              </w:rPr>
              <w:t>380</w:t>
            </w:r>
          </w:p>
        </w:tc>
      </w:tr>
      <w:tr w:rsidR="004275F0" w14:paraId="40C1C86B" w14:textId="77777777" w:rsidTr="0014089F">
        <w:tc>
          <w:tcPr>
            <w:tcW w:w="1091" w:type="dxa"/>
          </w:tcPr>
          <w:p w14:paraId="2EE84CDD" w14:textId="77777777" w:rsidR="004275F0" w:rsidRDefault="004275F0" w:rsidP="004275F0">
            <w:pPr>
              <w:spacing w:after="0"/>
            </w:pPr>
            <w:r>
              <w:t>2010</w:t>
            </w:r>
          </w:p>
        </w:tc>
        <w:tc>
          <w:tcPr>
            <w:tcW w:w="1644" w:type="dxa"/>
            <w:vAlign w:val="center"/>
          </w:tcPr>
          <w:p w14:paraId="20D9989F" w14:textId="77777777" w:rsidR="004275F0" w:rsidRDefault="004275F0" w:rsidP="0014089F">
            <w:pPr>
              <w:spacing w:after="0"/>
              <w:jc w:val="center"/>
            </w:pPr>
            <w:r>
              <w:rPr>
                <w:rFonts w:cs="Calibri"/>
                <w:sz w:val="22"/>
                <w:szCs w:val="22"/>
              </w:rPr>
              <w:t>537</w:t>
            </w:r>
          </w:p>
        </w:tc>
        <w:tc>
          <w:tcPr>
            <w:tcW w:w="1644" w:type="dxa"/>
            <w:vAlign w:val="center"/>
          </w:tcPr>
          <w:p w14:paraId="56C0D989" w14:textId="77777777" w:rsidR="004275F0" w:rsidRDefault="004275F0" w:rsidP="0014089F">
            <w:pPr>
              <w:spacing w:after="0"/>
              <w:jc w:val="center"/>
              <w:rPr>
                <w:rFonts w:cs="Calibri"/>
              </w:rPr>
            </w:pPr>
            <w:r>
              <w:rPr>
                <w:rFonts w:cs="Calibri"/>
                <w:sz w:val="22"/>
                <w:szCs w:val="22"/>
              </w:rPr>
              <w:t>71</w:t>
            </w:r>
          </w:p>
        </w:tc>
        <w:tc>
          <w:tcPr>
            <w:tcW w:w="1644" w:type="dxa"/>
            <w:vAlign w:val="center"/>
          </w:tcPr>
          <w:p w14:paraId="3F664B70" w14:textId="77777777" w:rsidR="004275F0" w:rsidRDefault="004275F0" w:rsidP="0014089F">
            <w:pPr>
              <w:spacing w:after="0"/>
              <w:jc w:val="center"/>
              <w:rPr>
                <w:rFonts w:cs="Calibri"/>
              </w:rPr>
            </w:pPr>
            <w:r>
              <w:rPr>
                <w:rFonts w:cs="Calibri"/>
                <w:sz w:val="22"/>
                <w:szCs w:val="22"/>
              </w:rPr>
              <w:t>598</w:t>
            </w:r>
          </w:p>
        </w:tc>
        <w:tc>
          <w:tcPr>
            <w:tcW w:w="1644" w:type="dxa"/>
            <w:vAlign w:val="center"/>
          </w:tcPr>
          <w:p w14:paraId="5268EC64" w14:textId="77777777" w:rsidR="004275F0" w:rsidRDefault="004275F0" w:rsidP="0014089F">
            <w:pPr>
              <w:spacing w:after="0"/>
              <w:jc w:val="center"/>
              <w:rPr>
                <w:rFonts w:cs="Calibri"/>
              </w:rPr>
            </w:pPr>
            <w:r>
              <w:rPr>
                <w:rFonts w:cs="Calibri"/>
                <w:sz w:val="22"/>
                <w:szCs w:val="22"/>
              </w:rPr>
              <w:t>585</w:t>
            </w:r>
          </w:p>
        </w:tc>
        <w:tc>
          <w:tcPr>
            <w:tcW w:w="1644" w:type="dxa"/>
            <w:vAlign w:val="center"/>
          </w:tcPr>
          <w:p w14:paraId="1E4196F7" w14:textId="77777777" w:rsidR="004275F0" w:rsidRDefault="004275F0" w:rsidP="0014089F">
            <w:pPr>
              <w:spacing w:after="0"/>
              <w:jc w:val="center"/>
              <w:rPr>
                <w:rFonts w:cs="Calibri"/>
              </w:rPr>
            </w:pPr>
            <w:r>
              <w:rPr>
                <w:rFonts w:cs="Calibri"/>
                <w:sz w:val="22"/>
                <w:szCs w:val="22"/>
              </w:rPr>
              <w:t>565</w:t>
            </w:r>
          </w:p>
        </w:tc>
        <w:tc>
          <w:tcPr>
            <w:tcW w:w="1644" w:type="dxa"/>
            <w:vAlign w:val="center"/>
          </w:tcPr>
          <w:p w14:paraId="55494504" w14:textId="77777777" w:rsidR="004275F0" w:rsidRDefault="004275F0" w:rsidP="0014089F">
            <w:pPr>
              <w:spacing w:after="0"/>
              <w:jc w:val="center"/>
            </w:pPr>
            <w:r>
              <w:rPr>
                <w:rFonts w:cs="Calibri"/>
                <w:sz w:val="22"/>
                <w:szCs w:val="22"/>
              </w:rPr>
              <w:t>522</w:t>
            </w:r>
          </w:p>
        </w:tc>
        <w:tc>
          <w:tcPr>
            <w:tcW w:w="1644" w:type="dxa"/>
            <w:vAlign w:val="center"/>
          </w:tcPr>
          <w:p w14:paraId="76E988A3" w14:textId="77777777" w:rsidR="004275F0" w:rsidRDefault="004275F0" w:rsidP="0014089F">
            <w:pPr>
              <w:spacing w:after="0"/>
              <w:jc w:val="center"/>
            </w:pPr>
            <w:r>
              <w:rPr>
                <w:rFonts w:cs="Calibri"/>
                <w:sz w:val="22"/>
                <w:szCs w:val="22"/>
              </w:rPr>
              <w:t>522</w:t>
            </w:r>
          </w:p>
        </w:tc>
        <w:tc>
          <w:tcPr>
            <w:tcW w:w="1644" w:type="dxa"/>
            <w:vAlign w:val="center"/>
          </w:tcPr>
          <w:p w14:paraId="782BBB6A" w14:textId="77777777" w:rsidR="004275F0" w:rsidRDefault="004275F0" w:rsidP="0014089F">
            <w:pPr>
              <w:spacing w:after="0"/>
              <w:jc w:val="center"/>
            </w:pPr>
            <w:r>
              <w:rPr>
                <w:rFonts w:cs="Calibri"/>
                <w:sz w:val="22"/>
                <w:szCs w:val="22"/>
              </w:rPr>
              <w:t>593</w:t>
            </w:r>
          </w:p>
        </w:tc>
      </w:tr>
      <w:tr w:rsidR="004275F0" w14:paraId="2B3EC033" w14:textId="77777777" w:rsidTr="0014089F">
        <w:tc>
          <w:tcPr>
            <w:tcW w:w="1091" w:type="dxa"/>
          </w:tcPr>
          <w:p w14:paraId="653294E6" w14:textId="77777777" w:rsidR="004275F0" w:rsidRDefault="004275F0" w:rsidP="004275F0">
            <w:pPr>
              <w:spacing w:after="0"/>
            </w:pPr>
            <w:r>
              <w:t>2011</w:t>
            </w:r>
          </w:p>
        </w:tc>
        <w:tc>
          <w:tcPr>
            <w:tcW w:w="1644" w:type="dxa"/>
            <w:vAlign w:val="center"/>
          </w:tcPr>
          <w:p w14:paraId="60872833" w14:textId="77777777" w:rsidR="004275F0" w:rsidRDefault="004275F0" w:rsidP="0014089F">
            <w:pPr>
              <w:spacing w:after="0"/>
              <w:jc w:val="center"/>
            </w:pPr>
            <w:r>
              <w:rPr>
                <w:rFonts w:cs="Calibri"/>
                <w:sz w:val="22"/>
                <w:szCs w:val="22"/>
              </w:rPr>
              <w:t>199</w:t>
            </w:r>
          </w:p>
        </w:tc>
        <w:tc>
          <w:tcPr>
            <w:tcW w:w="1644" w:type="dxa"/>
            <w:vAlign w:val="center"/>
          </w:tcPr>
          <w:p w14:paraId="3C1E14E7" w14:textId="77777777" w:rsidR="004275F0" w:rsidRDefault="004275F0" w:rsidP="0014089F">
            <w:pPr>
              <w:spacing w:after="0"/>
              <w:jc w:val="center"/>
              <w:rPr>
                <w:rFonts w:cs="Calibri"/>
              </w:rPr>
            </w:pPr>
            <w:r>
              <w:rPr>
                <w:rFonts w:cs="Calibri"/>
                <w:sz w:val="22"/>
                <w:szCs w:val="22"/>
              </w:rPr>
              <w:t>35</w:t>
            </w:r>
          </w:p>
        </w:tc>
        <w:tc>
          <w:tcPr>
            <w:tcW w:w="1644" w:type="dxa"/>
            <w:vAlign w:val="center"/>
          </w:tcPr>
          <w:p w14:paraId="6914BCBB" w14:textId="77777777" w:rsidR="004275F0" w:rsidRDefault="004275F0" w:rsidP="0014089F">
            <w:pPr>
              <w:spacing w:after="0"/>
              <w:jc w:val="center"/>
              <w:rPr>
                <w:rFonts w:cs="Calibri"/>
              </w:rPr>
            </w:pPr>
            <w:r>
              <w:rPr>
                <w:rFonts w:cs="Calibri"/>
                <w:sz w:val="22"/>
                <w:szCs w:val="22"/>
              </w:rPr>
              <w:t>213</w:t>
            </w:r>
          </w:p>
        </w:tc>
        <w:tc>
          <w:tcPr>
            <w:tcW w:w="1644" w:type="dxa"/>
            <w:vAlign w:val="center"/>
          </w:tcPr>
          <w:p w14:paraId="5B993177" w14:textId="77777777" w:rsidR="004275F0" w:rsidRDefault="004275F0" w:rsidP="0014089F">
            <w:pPr>
              <w:spacing w:after="0"/>
              <w:jc w:val="center"/>
              <w:rPr>
                <w:rFonts w:cs="Calibri"/>
              </w:rPr>
            </w:pPr>
            <w:r>
              <w:rPr>
                <w:rFonts w:cs="Calibri"/>
                <w:sz w:val="22"/>
                <w:szCs w:val="22"/>
              </w:rPr>
              <w:t>174</w:t>
            </w:r>
          </w:p>
        </w:tc>
        <w:tc>
          <w:tcPr>
            <w:tcW w:w="1644" w:type="dxa"/>
            <w:vAlign w:val="center"/>
          </w:tcPr>
          <w:p w14:paraId="1F0B92C6" w14:textId="77777777" w:rsidR="004275F0" w:rsidRDefault="004275F0" w:rsidP="0014089F">
            <w:pPr>
              <w:spacing w:after="0"/>
              <w:jc w:val="center"/>
              <w:rPr>
                <w:rFonts w:cs="Calibri"/>
              </w:rPr>
            </w:pPr>
            <w:r>
              <w:rPr>
                <w:rFonts w:cs="Calibri"/>
                <w:sz w:val="22"/>
                <w:szCs w:val="22"/>
              </w:rPr>
              <w:t>197</w:t>
            </w:r>
          </w:p>
        </w:tc>
        <w:tc>
          <w:tcPr>
            <w:tcW w:w="1644" w:type="dxa"/>
            <w:vAlign w:val="center"/>
          </w:tcPr>
          <w:p w14:paraId="1A0A8907" w14:textId="77777777" w:rsidR="004275F0" w:rsidRDefault="004275F0" w:rsidP="0014089F">
            <w:pPr>
              <w:spacing w:after="0"/>
              <w:jc w:val="center"/>
            </w:pPr>
            <w:r>
              <w:rPr>
                <w:rFonts w:cs="Calibri"/>
                <w:sz w:val="22"/>
                <w:szCs w:val="22"/>
              </w:rPr>
              <w:t>168</w:t>
            </w:r>
          </w:p>
        </w:tc>
        <w:tc>
          <w:tcPr>
            <w:tcW w:w="1644" w:type="dxa"/>
            <w:vAlign w:val="center"/>
          </w:tcPr>
          <w:p w14:paraId="213795E1" w14:textId="77777777" w:rsidR="004275F0" w:rsidRDefault="004275F0" w:rsidP="0014089F">
            <w:pPr>
              <w:spacing w:after="0"/>
              <w:jc w:val="center"/>
            </w:pPr>
            <w:r>
              <w:rPr>
                <w:rFonts w:cs="Calibri"/>
                <w:sz w:val="22"/>
                <w:szCs w:val="22"/>
              </w:rPr>
              <w:t>168</w:t>
            </w:r>
          </w:p>
        </w:tc>
        <w:tc>
          <w:tcPr>
            <w:tcW w:w="1644" w:type="dxa"/>
            <w:vAlign w:val="center"/>
          </w:tcPr>
          <w:p w14:paraId="6C7DA563" w14:textId="77777777" w:rsidR="004275F0" w:rsidRDefault="004275F0" w:rsidP="0014089F">
            <w:pPr>
              <w:spacing w:after="0"/>
              <w:jc w:val="center"/>
            </w:pPr>
            <w:r>
              <w:rPr>
                <w:rFonts w:cs="Calibri"/>
                <w:sz w:val="22"/>
                <w:szCs w:val="22"/>
              </w:rPr>
              <w:t>167</w:t>
            </w:r>
          </w:p>
        </w:tc>
      </w:tr>
      <w:tr w:rsidR="004275F0" w14:paraId="2752599E" w14:textId="77777777" w:rsidTr="0014089F">
        <w:tc>
          <w:tcPr>
            <w:tcW w:w="1091" w:type="dxa"/>
          </w:tcPr>
          <w:p w14:paraId="21603A79" w14:textId="77777777" w:rsidR="004275F0" w:rsidRDefault="004275F0" w:rsidP="004275F0">
            <w:pPr>
              <w:spacing w:after="0"/>
            </w:pPr>
            <w:r>
              <w:t>2012</w:t>
            </w:r>
          </w:p>
        </w:tc>
        <w:tc>
          <w:tcPr>
            <w:tcW w:w="1644" w:type="dxa"/>
            <w:vAlign w:val="center"/>
          </w:tcPr>
          <w:p w14:paraId="03AFF48D" w14:textId="77777777" w:rsidR="004275F0" w:rsidRDefault="004275F0" w:rsidP="0014089F">
            <w:pPr>
              <w:spacing w:after="0"/>
              <w:jc w:val="center"/>
            </w:pPr>
            <w:r>
              <w:rPr>
                <w:rFonts w:cs="Calibri"/>
                <w:sz w:val="22"/>
                <w:szCs w:val="22"/>
              </w:rPr>
              <w:t>233</w:t>
            </w:r>
          </w:p>
        </w:tc>
        <w:tc>
          <w:tcPr>
            <w:tcW w:w="1644" w:type="dxa"/>
            <w:vAlign w:val="center"/>
          </w:tcPr>
          <w:p w14:paraId="1045685E" w14:textId="77777777" w:rsidR="004275F0" w:rsidRDefault="004275F0" w:rsidP="0014089F">
            <w:pPr>
              <w:spacing w:after="0"/>
              <w:jc w:val="center"/>
              <w:rPr>
                <w:rFonts w:cs="Calibri"/>
              </w:rPr>
            </w:pPr>
            <w:r>
              <w:rPr>
                <w:rFonts w:cs="Calibri"/>
                <w:sz w:val="22"/>
                <w:szCs w:val="22"/>
              </w:rPr>
              <w:t>161</w:t>
            </w:r>
          </w:p>
        </w:tc>
        <w:tc>
          <w:tcPr>
            <w:tcW w:w="1644" w:type="dxa"/>
            <w:vAlign w:val="center"/>
          </w:tcPr>
          <w:p w14:paraId="51C198E4" w14:textId="77777777" w:rsidR="004275F0" w:rsidRDefault="004275F0" w:rsidP="0014089F">
            <w:pPr>
              <w:spacing w:after="0"/>
              <w:jc w:val="center"/>
              <w:rPr>
                <w:rFonts w:cs="Calibri"/>
              </w:rPr>
            </w:pPr>
            <w:r>
              <w:rPr>
                <w:rFonts w:cs="Calibri"/>
                <w:sz w:val="22"/>
                <w:szCs w:val="22"/>
              </w:rPr>
              <w:t>214</w:t>
            </w:r>
          </w:p>
        </w:tc>
        <w:tc>
          <w:tcPr>
            <w:tcW w:w="1644" w:type="dxa"/>
            <w:vAlign w:val="center"/>
          </w:tcPr>
          <w:p w14:paraId="0B134C41" w14:textId="77777777" w:rsidR="004275F0" w:rsidRDefault="004275F0" w:rsidP="0014089F">
            <w:pPr>
              <w:spacing w:after="0"/>
              <w:jc w:val="center"/>
              <w:rPr>
                <w:rFonts w:cs="Calibri"/>
              </w:rPr>
            </w:pPr>
            <w:r>
              <w:rPr>
                <w:rFonts w:cs="Calibri"/>
                <w:sz w:val="22"/>
                <w:szCs w:val="22"/>
              </w:rPr>
              <w:t>340</w:t>
            </w:r>
          </w:p>
        </w:tc>
        <w:tc>
          <w:tcPr>
            <w:tcW w:w="1644" w:type="dxa"/>
            <w:vAlign w:val="center"/>
          </w:tcPr>
          <w:p w14:paraId="7E6122E4" w14:textId="77777777" w:rsidR="004275F0" w:rsidRDefault="004275F0" w:rsidP="0014089F">
            <w:pPr>
              <w:spacing w:after="0"/>
              <w:jc w:val="center"/>
              <w:rPr>
                <w:rFonts w:cs="Calibri"/>
              </w:rPr>
            </w:pPr>
            <w:r>
              <w:rPr>
                <w:rFonts w:cs="Calibri"/>
                <w:sz w:val="22"/>
                <w:szCs w:val="22"/>
              </w:rPr>
              <w:t>221</w:t>
            </w:r>
          </w:p>
        </w:tc>
        <w:tc>
          <w:tcPr>
            <w:tcW w:w="1644" w:type="dxa"/>
            <w:vAlign w:val="center"/>
          </w:tcPr>
          <w:p w14:paraId="6F847764" w14:textId="77777777" w:rsidR="004275F0" w:rsidRDefault="004275F0" w:rsidP="0014089F">
            <w:pPr>
              <w:spacing w:after="0"/>
              <w:jc w:val="center"/>
            </w:pPr>
            <w:r>
              <w:rPr>
                <w:rFonts w:cs="Calibri"/>
                <w:sz w:val="22"/>
                <w:szCs w:val="22"/>
              </w:rPr>
              <w:t>362</w:t>
            </w:r>
          </w:p>
        </w:tc>
        <w:tc>
          <w:tcPr>
            <w:tcW w:w="1644" w:type="dxa"/>
            <w:vAlign w:val="center"/>
          </w:tcPr>
          <w:p w14:paraId="47E52D31" w14:textId="77777777" w:rsidR="004275F0" w:rsidRDefault="004275F0" w:rsidP="0014089F">
            <w:pPr>
              <w:spacing w:after="0"/>
              <w:jc w:val="center"/>
            </w:pPr>
            <w:r>
              <w:rPr>
                <w:rFonts w:cs="Calibri"/>
                <w:sz w:val="22"/>
                <w:szCs w:val="22"/>
              </w:rPr>
              <w:t>362</w:t>
            </w:r>
          </w:p>
        </w:tc>
        <w:tc>
          <w:tcPr>
            <w:tcW w:w="1644" w:type="dxa"/>
            <w:vAlign w:val="center"/>
          </w:tcPr>
          <w:p w14:paraId="3E038000" w14:textId="77777777" w:rsidR="004275F0" w:rsidRDefault="004275F0" w:rsidP="0014089F">
            <w:pPr>
              <w:spacing w:after="0"/>
              <w:jc w:val="center"/>
            </w:pPr>
            <w:r>
              <w:rPr>
                <w:rFonts w:cs="Calibri"/>
                <w:sz w:val="22"/>
                <w:szCs w:val="22"/>
              </w:rPr>
              <w:t>400</w:t>
            </w:r>
          </w:p>
        </w:tc>
      </w:tr>
      <w:tr w:rsidR="004275F0" w14:paraId="36D6CE07" w14:textId="77777777" w:rsidTr="0014089F">
        <w:tc>
          <w:tcPr>
            <w:tcW w:w="1091" w:type="dxa"/>
          </w:tcPr>
          <w:p w14:paraId="1D44BF2B" w14:textId="77777777" w:rsidR="004275F0" w:rsidRDefault="004275F0" w:rsidP="004275F0">
            <w:pPr>
              <w:spacing w:after="0"/>
            </w:pPr>
            <w:r>
              <w:t>2013</w:t>
            </w:r>
          </w:p>
        </w:tc>
        <w:tc>
          <w:tcPr>
            <w:tcW w:w="1644" w:type="dxa"/>
            <w:vAlign w:val="center"/>
          </w:tcPr>
          <w:p w14:paraId="71669402" w14:textId="77777777" w:rsidR="004275F0" w:rsidRDefault="004275F0" w:rsidP="0014089F">
            <w:pPr>
              <w:spacing w:after="0"/>
              <w:jc w:val="center"/>
            </w:pPr>
            <w:r>
              <w:rPr>
                <w:rFonts w:cs="Calibri"/>
                <w:sz w:val="22"/>
                <w:szCs w:val="22"/>
              </w:rPr>
              <w:t>147</w:t>
            </w:r>
          </w:p>
        </w:tc>
        <w:tc>
          <w:tcPr>
            <w:tcW w:w="1644" w:type="dxa"/>
            <w:vAlign w:val="center"/>
          </w:tcPr>
          <w:p w14:paraId="07490432" w14:textId="77777777" w:rsidR="004275F0" w:rsidRDefault="004275F0" w:rsidP="0014089F">
            <w:pPr>
              <w:spacing w:after="0"/>
              <w:jc w:val="center"/>
              <w:rPr>
                <w:rFonts w:cs="Calibri"/>
              </w:rPr>
            </w:pPr>
            <w:r>
              <w:rPr>
                <w:rFonts w:cs="Calibri"/>
                <w:sz w:val="22"/>
                <w:szCs w:val="22"/>
              </w:rPr>
              <w:t>28</w:t>
            </w:r>
          </w:p>
        </w:tc>
        <w:tc>
          <w:tcPr>
            <w:tcW w:w="1644" w:type="dxa"/>
            <w:vAlign w:val="center"/>
          </w:tcPr>
          <w:p w14:paraId="1732A232" w14:textId="77777777" w:rsidR="004275F0" w:rsidRDefault="004275F0" w:rsidP="0014089F">
            <w:pPr>
              <w:spacing w:after="0"/>
              <w:jc w:val="center"/>
              <w:rPr>
                <w:rFonts w:cs="Calibri"/>
              </w:rPr>
            </w:pPr>
            <w:r>
              <w:rPr>
                <w:rFonts w:cs="Calibri"/>
                <w:sz w:val="22"/>
                <w:szCs w:val="22"/>
              </w:rPr>
              <w:t>166</w:t>
            </w:r>
          </w:p>
        </w:tc>
        <w:tc>
          <w:tcPr>
            <w:tcW w:w="1644" w:type="dxa"/>
            <w:vAlign w:val="center"/>
          </w:tcPr>
          <w:p w14:paraId="0C851C34" w14:textId="77777777" w:rsidR="004275F0" w:rsidRDefault="004275F0" w:rsidP="0014089F">
            <w:pPr>
              <w:spacing w:after="0"/>
              <w:jc w:val="center"/>
              <w:rPr>
                <w:rFonts w:cs="Calibri"/>
              </w:rPr>
            </w:pPr>
            <w:r>
              <w:rPr>
                <w:rFonts w:cs="Calibri"/>
                <w:sz w:val="22"/>
                <w:szCs w:val="22"/>
              </w:rPr>
              <w:t>156</w:t>
            </w:r>
          </w:p>
        </w:tc>
        <w:tc>
          <w:tcPr>
            <w:tcW w:w="1644" w:type="dxa"/>
            <w:vAlign w:val="center"/>
          </w:tcPr>
          <w:p w14:paraId="6997A7AB" w14:textId="77777777" w:rsidR="004275F0" w:rsidRDefault="004275F0" w:rsidP="0014089F">
            <w:pPr>
              <w:spacing w:after="0"/>
              <w:jc w:val="center"/>
              <w:rPr>
                <w:rFonts w:cs="Calibri"/>
              </w:rPr>
            </w:pPr>
            <w:r>
              <w:rPr>
                <w:rFonts w:cs="Calibri"/>
                <w:sz w:val="22"/>
                <w:szCs w:val="22"/>
              </w:rPr>
              <w:t>148</w:t>
            </w:r>
          </w:p>
        </w:tc>
        <w:tc>
          <w:tcPr>
            <w:tcW w:w="1644" w:type="dxa"/>
            <w:vAlign w:val="center"/>
          </w:tcPr>
          <w:p w14:paraId="7A082E79" w14:textId="77777777" w:rsidR="004275F0" w:rsidRDefault="004275F0" w:rsidP="0014089F">
            <w:pPr>
              <w:spacing w:after="0"/>
              <w:jc w:val="center"/>
            </w:pPr>
            <w:r>
              <w:rPr>
                <w:rFonts w:cs="Calibri"/>
                <w:sz w:val="22"/>
                <w:szCs w:val="22"/>
              </w:rPr>
              <w:t>174</w:t>
            </w:r>
          </w:p>
        </w:tc>
        <w:tc>
          <w:tcPr>
            <w:tcW w:w="1644" w:type="dxa"/>
            <w:vAlign w:val="center"/>
          </w:tcPr>
          <w:p w14:paraId="26EBD29E" w14:textId="77777777" w:rsidR="004275F0" w:rsidRDefault="004275F0" w:rsidP="0014089F">
            <w:pPr>
              <w:spacing w:after="0"/>
              <w:jc w:val="center"/>
            </w:pPr>
            <w:r>
              <w:rPr>
                <w:rFonts w:cs="Calibri"/>
                <w:sz w:val="22"/>
                <w:szCs w:val="22"/>
              </w:rPr>
              <w:t>174</w:t>
            </w:r>
          </w:p>
        </w:tc>
        <w:tc>
          <w:tcPr>
            <w:tcW w:w="1644" w:type="dxa"/>
            <w:vAlign w:val="center"/>
          </w:tcPr>
          <w:p w14:paraId="3FFBB836" w14:textId="77777777" w:rsidR="004275F0" w:rsidRDefault="004275F0" w:rsidP="0014089F">
            <w:pPr>
              <w:spacing w:after="0"/>
              <w:jc w:val="center"/>
            </w:pPr>
            <w:r>
              <w:rPr>
                <w:rFonts w:cs="Calibri"/>
                <w:sz w:val="22"/>
                <w:szCs w:val="22"/>
              </w:rPr>
              <w:t>173</w:t>
            </w:r>
          </w:p>
        </w:tc>
      </w:tr>
      <w:tr w:rsidR="004275F0" w14:paraId="53AA3033" w14:textId="77777777" w:rsidTr="0014089F">
        <w:tc>
          <w:tcPr>
            <w:tcW w:w="1091" w:type="dxa"/>
          </w:tcPr>
          <w:p w14:paraId="69AAB749" w14:textId="77777777" w:rsidR="004275F0" w:rsidRDefault="004275F0" w:rsidP="004275F0">
            <w:pPr>
              <w:spacing w:after="0"/>
            </w:pPr>
            <w:r>
              <w:t>2014</w:t>
            </w:r>
          </w:p>
        </w:tc>
        <w:tc>
          <w:tcPr>
            <w:tcW w:w="1644" w:type="dxa"/>
            <w:vAlign w:val="center"/>
          </w:tcPr>
          <w:p w14:paraId="55465611" w14:textId="77777777" w:rsidR="004275F0" w:rsidRDefault="004275F0" w:rsidP="0014089F">
            <w:pPr>
              <w:spacing w:after="0"/>
              <w:jc w:val="center"/>
            </w:pPr>
            <w:r>
              <w:rPr>
                <w:rFonts w:cs="Calibri"/>
                <w:sz w:val="22"/>
                <w:szCs w:val="22"/>
              </w:rPr>
              <w:t>717</w:t>
            </w:r>
          </w:p>
        </w:tc>
        <w:tc>
          <w:tcPr>
            <w:tcW w:w="1644" w:type="dxa"/>
            <w:vAlign w:val="center"/>
          </w:tcPr>
          <w:p w14:paraId="0660AF42" w14:textId="77777777" w:rsidR="004275F0" w:rsidRDefault="004275F0" w:rsidP="0014089F">
            <w:pPr>
              <w:spacing w:after="0"/>
              <w:jc w:val="center"/>
              <w:rPr>
                <w:rFonts w:cs="Calibri"/>
              </w:rPr>
            </w:pPr>
            <w:r>
              <w:rPr>
                <w:rFonts w:cs="Calibri"/>
                <w:sz w:val="22"/>
                <w:szCs w:val="22"/>
              </w:rPr>
              <w:t>27</w:t>
            </w:r>
          </w:p>
        </w:tc>
        <w:tc>
          <w:tcPr>
            <w:tcW w:w="1644" w:type="dxa"/>
            <w:vAlign w:val="center"/>
          </w:tcPr>
          <w:p w14:paraId="46302BBA" w14:textId="77777777" w:rsidR="004275F0" w:rsidRDefault="004275F0" w:rsidP="0014089F">
            <w:pPr>
              <w:spacing w:after="0"/>
              <w:jc w:val="center"/>
              <w:rPr>
                <w:rFonts w:cs="Calibri"/>
              </w:rPr>
            </w:pPr>
            <w:r>
              <w:rPr>
                <w:rFonts w:cs="Calibri"/>
                <w:sz w:val="22"/>
                <w:szCs w:val="22"/>
              </w:rPr>
              <w:t>711</w:t>
            </w:r>
          </w:p>
        </w:tc>
        <w:tc>
          <w:tcPr>
            <w:tcW w:w="1644" w:type="dxa"/>
            <w:vAlign w:val="center"/>
          </w:tcPr>
          <w:p w14:paraId="410A539D" w14:textId="77777777" w:rsidR="004275F0" w:rsidRDefault="004275F0" w:rsidP="0014089F">
            <w:pPr>
              <w:spacing w:after="0"/>
              <w:jc w:val="center"/>
              <w:rPr>
                <w:rFonts w:cs="Calibri"/>
              </w:rPr>
            </w:pPr>
            <w:r>
              <w:rPr>
                <w:rFonts w:cs="Calibri"/>
                <w:sz w:val="22"/>
                <w:szCs w:val="22"/>
              </w:rPr>
              <w:t>589</w:t>
            </w:r>
          </w:p>
        </w:tc>
        <w:tc>
          <w:tcPr>
            <w:tcW w:w="1644" w:type="dxa"/>
            <w:vAlign w:val="center"/>
          </w:tcPr>
          <w:p w14:paraId="44368E18" w14:textId="77777777" w:rsidR="004275F0" w:rsidRDefault="004275F0" w:rsidP="0014089F">
            <w:pPr>
              <w:spacing w:after="0"/>
              <w:jc w:val="center"/>
              <w:rPr>
                <w:rFonts w:cs="Calibri"/>
              </w:rPr>
            </w:pPr>
            <w:r>
              <w:rPr>
                <w:rFonts w:cs="Calibri"/>
                <w:sz w:val="22"/>
                <w:szCs w:val="22"/>
              </w:rPr>
              <w:t>719</w:t>
            </w:r>
          </w:p>
        </w:tc>
        <w:tc>
          <w:tcPr>
            <w:tcW w:w="1644" w:type="dxa"/>
            <w:vAlign w:val="center"/>
          </w:tcPr>
          <w:p w14:paraId="7BF6034F" w14:textId="77777777" w:rsidR="004275F0" w:rsidRDefault="004275F0" w:rsidP="0014089F">
            <w:pPr>
              <w:spacing w:after="0"/>
              <w:jc w:val="center"/>
            </w:pPr>
            <w:r>
              <w:rPr>
                <w:rFonts w:cs="Calibri"/>
                <w:sz w:val="22"/>
                <w:szCs w:val="22"/>
              </w:rPr>
              <w:t>613</w:t>
            </w:r>
          </w:p>
        </w:tc>
        <w:tc>
          <w:tcPr>
            <w:tcW w:w="1644" w:type="dxa"/>
            <w:vAlign w:val="center"/>
          </w:tcPr>
          <w:p w14:paraId="27E9F0AD" w14:textId="77777777" w:rsidR="004275F0" w:rsidRDefault="004275F0" w:rsidP="0014089F">
            <w:pPr>
              <w:spacing w:after="0"/>
              <w:jc w:val="center"/>
            </w:pPr>
            <w:r>
              <w:rPr>
                <w:rFonts w:cs="Calibri"/>
                <w:sz w:val="22"/>
                <w:szCs w:val="22"/>
              </w:rPr>
              <w:t>613</w:t>
            </w:r>
          </w:p>
        </w:tc>
        <w:tc>
          <w:tcPr>
            <w:tcW w:w="1644" w:type="dxa"/>
            <w:vAlign w:val="center"/>
          </w:tcPr>
          <w:p w14:paraId="54C2E3CE" w14:textId="77777777" w:rsidR="004275F0" w:rsidRDefault="004275F0" w:rsidP="0014089F">
            <w:pPr>
              <w:spacing w:after="0"/>
              <w:jc w:val="center"/>
            </w:pPr>
            <w:r>
              <w:rPr>
                <w:rFonts w:cs="Calibri"/>
                <w:sz w:val="22"/>
                <w:szCs w:val="22"/>
              </w:rPr>
              <w:t>605</w:t>
            </w:r>
          </w:p>
        </w:tc>
      </w:tr>
      <w:tr w:rsidR="004275F0" w14:paraId="559E04A6" w14:textId="77777777" w:rsidTr="0014089F">
        <w:tc>
          <w:tcPr>
            <w:tcW w:w="1091" w:type="dxa"/>
          </w:tcPr>
          <w:p w14:paraId="4307F09D" w14:textId="77777777" w:rsidR="004275F0" w:rsidRDefault="004275F0" w:rsidP="004275F0">
            <w:pPr>
              <w:spacing w:after="0"/>
            </w:pPr>
            <w:r>
              <w:t>2015</w:t>
            </w:r>
          </w:p>
        </w:tc>
        <w:tc>
          <w:tcPr>
            <w:tcW w:w="1644" w:type="dxa"/>
            <w:vAlign w:val="center"/>
          </w:tcPr>
          <w:p w14:paraId="22A699F1" w14:textId="77777777" w:rsidR="004275F0" w:rsidRDefault="004275F0" w:rsidP="0014089F">
            <w:pPr>
              <w:spacing w:after="0"/>
              <w:jc w:val="center"/>
            </w:pPr>
            <w:r>
              <w:rPr>
                <w:rFonts w:cs="Calibri"/>
                <w:sz w:val="22"/>
                <w:szCs w:val="22"/>
              </w:rPr>
              <w:t>732</w:t>
            </w:r>
          </w:p>
        </w:tc>
        <w:tc>
          <w:tcPr>
            <w:tcW w:w="1644" w:type="dxa"/>
            <w:vAlign w:val="center"/>
          </w:tcPr>
          <w:p w14:paraId="6C6C8365" w14:textId="77777777" w:rsidR="004275F0" w:rsidRDefault="004275F0" w:rsidP="0014089F">
            <w:pPr>
              <w:spacing w:after="0"/>
              <w:jc w:val="center"/>
            </w:pPr>
            <w:r>
              <w:rPr>
                <w:rFonts w:cs="Calibri"/>
                <w:sz w:val="22"/>
                <w:szCs w:val="22"/>
              </w:rPr>
              <w:t>19</w:t>
            </w:r>
          </w:p>
        </w:tc>
        <w:tc>
          <w:tcPr>
            <w:tcW w:w="1644" w:type="dxa"/>
            <w:vAlign w:val="center"/>
          </w:tcPr>
          <w:p w14:paraId="19F9B986" w14:textId="77777777" w:rsidR="004275F0" w:rsidRDefault="004275F0" w:rsidP="0014089F">
            <w:pPr>
              <w:spacing w:after="0"/>
              <w:jc w:val="center"/>
            </w:pPr>
            <w:r>
              <w:rPr>
                <w:rFonts w:cs="Calibri"/>
                <w:sz w:val="22"/>
                <w:szCs w:val="22"/>
              </w:rPr>
              <w:t>746</w:t>
            </w:r>
          </w:p>
        </w:tc>
        <w:tc>
          <w:tcPr>
            <w:tcW w:w="1644" w:type="dxa"/>
            <w:vAlign w:val="center"/>
          </w:tcPr>
          <w:p w14:paraId="1C4EF8AA" w14:textId="77777777" w:rsidR="004275F0" w:rsidRDefault="004275F0" w:rsidP="0014089F">
            <w:pPr>
              <w:spacing w:after="0"/>
              <w:jc w:val="center"/>
            </w:pPr>
            <w:r>
              <w:rPr>
                <w:rFonts w:cs="Calibri"/>
                <w:sz w:val="22"/>
                <w:szCs w:val="22"/>
              </w:rPr>
              <w:t>630</w:t>
            </w:r>
          </w:p>
        </w:tc>
        <w:tc>
          <w:tcPr>
            <w:tcW w:w="1644" w:type="dxa"/>
            <w:vAlign w:val="center"/>
          </w:tcPr>
          <w:p w14:paraId="1CA640F7" w14:textId="77777777" w:rsidR="004275F0" w:rsidRDefault="004275F0" w:rsidP="0014089F">
            <w:pPr>
              <w:spacing w:after="0"/>
              <w:jc w:val="center"/>
            </w:pPr>
            <w:r>
              <w:rPr>
                <w:rFonts w:cs="Calibri"/>
                <w:sz w:val="22"/>
                <w:szCs w:val="22"/>
              </w:rPr>
              <w:t>731</w:t>
            </w:r>
          </w:p>
        </w:tc>
        <w:tc>
          <w:tcPr>
            <w:tcW w:w="1644" w:type="dxa"/>
            <w:vAlign w:val="center"/>
          </w:tcPr>
          <w:p w14:paraId="311707D7" w14:textId="77777777" w:rsidR="004275F0" w:rsidRDefault="004275F0" w:rsidP="0014089F">
            <w:pPr>
              <w:spacing w:after="0"/>
              <w:jc w:val="center"/>
            </w:pPr>
          </w:p>
        </w:tc>
        <w:tc>
          <w:tcPr>
            <w:tcW w:w="1644" w:type="dxa"/>
            <w:vAlign w:val="center"/>
          </w:tcPr>
          <w:p w14:paraId="5B94A137" w14:textId="77777777" w:rsidR="004275F0" w:rsidRDefault="004275F0" w:rsidP="0014089F">
            <w:pPr>
              <w:spacing w:after="0"/>
              <w:jc w:val="center"/>
            </w:pPr>
          </w:p>
        </w:tc>
        <w:tc>
          <w:tcPr>
            <w:tcW w:w="1644" w:type="dxa"/>
            <w:vAlign w:val="center"/>
          </w:tcPr>
          <w:p w14:paraId="6FF99A36" w14:textId="77777777" w:rsidR="004275F0" w:rsidRDefault="004275F0" w:rsidP="0014089F">
            <w:pPr>
              <w:spacing w:after="0"/>
              <w:jc w:val="center"/>
            </w:pPr>
          </w:p>
        </w:tc>
      </w:tr>
      <w:tr w:rsidR="004275F0" w14:paraId="226FE387" w14:textId="77777777" w:rsidTr="0014089F">
        <w:tc>
          <w:tcPr>
            <w:tcW w:w="1091" w:type="dxa"/>
          </w:tcPr>
          <w:p w14:paraId="2A253809" w14:textId="77777777" w:rsidR="004275F0" w:rsidRDefault="004275F0" w:rsidP="004275F0">
            <w:pPr>
              <w:spacing w:after="0"/>
            </w:pPr>
            <w:r>
              <w:t>2016</w:t>
            </w:r>
          </w:p>
        </w:tc>
        <w:tc>
          <w:tcPr>
            <w:tcW w:w="1644" w:type="dxa"/>
            <w:vAlign w:val="center"/>
          </w:tcPr>
          <w:p w14:paraId="70E3820A" w14:textId="77777777" w:rsidR="004275F0" w:rsidRDefault="004275F0" w:rsidP="0014089F">
            <w:pPr>
              <w:spacing w:after="0"/>
              <w:jc w:val="center"/>
            </w:pPr>
            <w:r>
              <w:rPr>
                <w:rFonts w:cs="Calibri"/>
                <w:sz w:val="22"/>
                <w:szCs w:val="22"/>
              </w:rPr>
              <w:t>1704</w:t>
            </w:r>
          </w:p>
        </w:tc>
        <w:tc>
          <w:tcPr>
            <w:tcW w:w="1644" w:type="dxa"/>
            <w:vAlign w:val="center"/>
          </w:tcPr>
          <w:p w14:paraId="6300B27E" w14:textId="77777777" w:rsidR="004275F0" w:rsidRDefault="004275F0" w:rsidP="0014089F">
            <w:pPr>
              <w:spacing w:after="0"/>
              <w:jc w:val="center"/>
            </w:pPr>
            <w:r>
              <w:rPr>
                <w:rFonts w:cs="Calibri"/>
                <w:sz w:val="22"/>
                <w:szCs w:val="22"/>
              </w:rPr>
              <w:t>31</w:t>
            </w:r>
          </w:p>
        </w:tc>
        <w:tc>
          <w:tcPr>
            <w:tcW w:w="1644" w:type="dxa"/>
            <w:vAlign w:val="center"/>
          </w:tcPr>
          <w:p w14:paraId="2CCC652A" w14:textId="77777777" w:rsidR="004275F0" w:rsidRDefault="004275F0" w:rsidP="0014089F">
            <w:pPr>
              <w:spacing w:after="0"/>
              <w:jc w:val="center"/>
            </w:pPr>
            <w:r>
              <w:rPr>
                <w:rFonts w:cs="Calibri"/>
                <w:sz w:val="22"/>
                <w:szCs w:val="22"/>
              </w:rPr>
              <w:t>1728</w:t>
            </w:r>
          </w:p>
        </w:tc>
        <w:tc>
          <w:tcPr>
            <w:tcW w:w="1644" w:type="dxa"/>
            <w:vAlign w:val="center"/>
          </w:tcPr>
          <w:p w14:paraId="3851CA7C" w14:textId="77777777" w:rsidR="004275F0" w:rsidRDefault="004275F0" w:rsidP="0014089F">
            <w:pPr>
              <w:spacing w:after="0"/>
              <w:jc w:val="center"/>
            </w:pPr>
            <w:r>
              <w:rPr>
                <w:rFonts w:cs="Calibri"/>
                <w:sz w:val="22"/>
                <w:szCs w:val="22"/>
              </w:rPr>
              <w:t>1492</w:t>
            </w:r>
          </w:p>
        </w:tc>
        <w:tc>
          <w:tcPr>
            <w:tcW w:w="1644" w:type="dxa"/>
            <w:vAlign w:val="center"/>
          </w:tcPr>
          <w:p w14:paraId="34D1C2CD" w14:textId="77777777" w:rsidR="004275F0" w:rsidRDefault="004275F0" w:rsidP="0014089F">
            <w:pPr>
              <w:spacing w:after="0"/>
              <w:jc w:val="center"/>
            </w:pPr>
            <w:r>
              <w:rPr>
                <w:rFonts w:cs="Calibri"/>
                <w:sz w:val="22"/>
                <w:szCs w:val="22"/>
              </w:rPr>
              <w:t>1683</w:t>
            </w:r>
          </w:p>
        </w:tc>
        <w:tc>
          <w:tcPr>
            <w:tcW w:w="1644" w:type="dxa"/>
            <w:vAlign w:val="center"/>
          </w:tcPr>
          <w:p w14:paraId="6E2AFE73" w14:textId="77777777" w:rsidR="004275F0" w:rsidRDefault="004275F0" w:rsidP="0014089F">
            <w:pPr>
              <w:spacing w:after="0"/>
              <w:jc w:val="center"/>
            </w:pPr>
          </w:p>
        </w:tc>
        <w:tc>
          <w:tcPr>
            <w:tcW w:w="1644" w:type="dxa"/>
            <w:vAlign w:val="center"/>
          </w:tcPr>
          <w:p w14:paraId="027062AA" w14:textId="77777777" w:rsidR="004275F0" w:rsidRDefault="004275F0" w:rsidP="0014089F">
            <w:pPr>
              <w:spacing w:after="0"/>
              <w:jc w:val="center"/>
            </w:pPr>
          </w:p>
        </w:tc>
        <w:tc>
          <w:tcPr>
            <w:tcW w:w="1644" w:type="dxa"/>
            <w:vAlign w:val="center"/>
          </w:tcPr>
          <w:p w14:paraId="2C85C1FD" w14:textId="77777777" w:rsidR="004275F0" w:rsidRDefault="004275F0" w:rsidP="0014089F">
            <w:pPr>
              <w:spacing w:after="0"/>
              <w:jc w:val="center"/>
            </w:pPr>
          </w:p>
        </w:tc>
      </w:tr>
      <w:tr w:rsidR="004275F0" w14:paraId="0BDECCC5" w14:textId="77777777" w:rsidTr="0014089F">
        <w:tc>
          <w:tcPr>
            <w:tcW w:w="1091" w:type="dxa"/>
          </w:tcPr>
          <w:p w14:paraId="397869A4" w14:textId="77777777" w:rsidR="004275F0" w:rsidRDefault="004275F0" w:rsidP="004275F0">
            <w:pPr>
              <w:spacing w:after="0"/>
            </w:pPr>
            <w:r>
              <w:t>2017</w:t>
            </w:r>
          </w:p>
        </w:tc>
        <w:tc>
          <w:tcPr>
            <w:tcW w:w="1644" w:type="dxa"/>
            <w:vAlign w:val="center"/>
          </w:tcPr>
          <w:p w14:paraId="5B7989E0" w14:textId="77777777" w:rsidR="004275F0" w:rsidRDefault="004275F0" w:rsidP="0014089F">
            <w:pPr>
              <w:spacing w:after="0"/>
              <w:jc w:val="center"/>
            </w:pPr>
            <w:r>
              <w:rPr>
                <w:rFonts w:cs="Calibri"/>
                <w:sz w:val="22"/>
                <w:szCs w:val="22"/>
              </w:rPr>
              <w:t>1073</w:t>
            </w:r>
          </w:p>
        </w:tc>
        <w:tc>
          <w:tcPr>
            <w:tcW w:w="1644" w:type="dxa"/>
            <w:vAlign w:val="center"/>
          </w:tcPr>
          <w:p w14:paraId="60AB3349" w14:textId="77777777" w:rsidR="004275F0" w:rsidRDefault="004275F0" w:rsidP="0014089F">
            <w:pPr>
              <w:spacing w:after="0"/>
              <w:jc w:val="center"/>
            </w:pPr>
            <w:r>
              <w:rPr>
                <w:rFonts w:cs="Calibri"/>
                <w:sz w:val="22"/>
                <w:szCs w:val="22"/>
              </w:rPr>
              <w:t>49</w:t>
            </w:r>
          </w:p>
        </w:tc>
        <w:tc>
          <w:tcPr>
            <w:tcW w:w="1644" w:type="dxa"/>
            <w:vAlign w:val="center"/>
          </w:tcPr>
          <w:p w14:paraId="22DB5A5A" w14:textId="77777777" w:rsidR="004275F0" w:rsidRDefault="004275F0" w:rsidP="0014089F">
            <w:pPr>
              <w:spacing w:after="0"/>
              <w:jc w:val="center"/>
            </w:pPr>
            <w:r>
              <w:rPr>
                <w:rFonts w:cs="Calibri"/>
                <w:sz w:val="22"/>
                <w:szCs w:val="22"/>
              </w:rPr>
              <w:t>1121</w:t>
            </w:r>
          </w:p>
        </w:tc>
        <w:tc>
          <w:tcPr>
            <w:tcW w:w="1644" w:type="dxa"/>
            <w:vAlign w:val="center"/>
          </w:tcPr>
          <w:p w14:paraId="5425F893" w14:textId="77777777" w:rsidR="004275F0" w:rsidRDefault="004275F0" w:rsidP="0014089F">
            <w:pPr>
              <w:spacing w:after="0"/>
              <w:jc w:val="center"/>
            </w:pPr>
            <w:r>
              <w:rPr>
                <w:rFonts w:cs="Calibri"/>
                <w:sz w:val="22"/>
                <w:szCs w:val="22"/>
              </w:rPr>
              <w:t>1048</w:t>
            </w:r>
          </w:p>
        </w:tc>
        <w:tc>
          <w:tcPr>
            <w:tcW w:w="1644" w:type="dxa"/>
            <w:vAlign w:val="center"/>
          </w:tcPr>
          <w:p w14:paraId="4FBDFCFD" w14:textId="77777777" w:rsidR="004275F0" w:rsidRDefault="004275F0" w:rsidP="0014089F">
            <w:pPr>
              <w:spacing w:after="0"/>
              <w:jc w:val="center"/>
            </w:pPr>
            <w:r>
              <w:rPr>
                <w:rFonts w:cs="Calibri"/>
                <w:sz w:val="22"/>
                <w:szCs w:val="22"/>
              </w:rPr>
              <w:t>1075</w:t>
            </w:r>
          </w:p>
        </w:tc>
        <w:tc>
          <w:tcPr>
            <w:tcW w:w="1644" w:type="dxa"/>
            <w:vAlign w:val="center"/>
          </w:tcPr>
          <w:p w14:paraId="469F4ABB" w14:textId="77777777" w:rsidR="004275F0" w:rsidRDefault="004275F0" w:rsidP="0014089F">
            <w:pPr>
              <w:spacing w:after="0"/>
              <w:jc w:val="center"/>
            </w:pPr>
          </w:p>
        </w:tc>
        <w:tc>
          <w:tcPr>
            <w:tcW w:w="1644" w:type="dxa"/>
            <w:vAlign w:val="center"/>
          </w:tcPr>
          <w:p w14:paraId="6802B316" w14:textId="77777777" w:rsidR="004275F0" w:rsidRDefault="004275F0" w:rsidP="0014089F">
            <w:pPr>
              <w:spacing w:after="0"/>
              <w:jc w:val="center"/>
            </w:pPr>
          </w:p>
        </w:tc>
        <w:tc>
          <w:tcPr>
            <w:tcW w:w="1644" w:type="dxa"/>
            <w:vAlign w:val="center"/>
          </w:tcPr>
          <w:p w14:paraId="4A9D33F3" w14:textId="77777777" w:rsidR="004275F0" w:rsidRDefault="004275F0" w:rsidP="0014089F">
            <w:pPr>
              <w:spacing w:after="0"/>
              <w:jc w:val="center"/>
            </w:pPr>
          </w:p>
        </w:tc>
      </w:tr>
      <w:tr w:rsidR="004275F0" w14:paraId="6B2126F1" w14:textId="77777777" w:rsidTr="0014089F">
        <w:tc>
          <w:tcPr>
            <w:tcW w:w="1091" w:type="dxa"/>
          </w:tcPr>
          <w:p w14:paraId="7D624CB9" w14:textId="77777777" w:rsidR="004275F0" w:rsidRPr="004D3571" w:rsidRDefault="004275F0" w:rsidP="004275F0">
            <w:pPr>
              <w:spacing w:after="0"/>
              <w:rPr>
                <w:b/>
                <w:bCs/>
              </w:rPr>
            </w:pPr>
            <w:r w:rsidRPr="004D3571">
              <w:rPr>
                <w:b/>
                <w:bCs/>
              </w:rPr>
              <w:t>Average</w:t>
            </w:r>
          </w:p>
        </w:tc>
        <w:tc>
          <w:tcPr>
            <w:tcW w:w="1644" w:type="dxa"/>
            <w:vAlign w:val="center"/>
          </w:tcPr>
          <w:p w14:paraId="3F264706" w14:textId="77777777" w:rsidR="004275F0" w:rsidRPr="004D3571" w:rsidRDefault="004275F0" w:rsidP="0014089F">
            <w:pPr>
              <w:spacing w:after="0"/>
              <w:jc w:val="center"/>
              <w:rPr>
                <w:b/>
                <w:bCs/>
              </w:rPr>
            </w:pPr>
            <w:r w:rsidRPr="004D3571">
              <w:rPr>
                <w:rFonts w:cs="Calibri"/>
                <w:b/>
                <w:bCs/>
                <w:sz w:val="22"/>
                <w:szCs w:val="22"/>
              </w:rPr>
              <w:t>559</w:t>
            </w:r>
          </w:p>
        </w:tc>
        <w:tc>
          <w:tcPr>
            <w:tcW w:w="1644" w:type="dxa"/>
            <w:vAlign w:val="center"/>
          </w:tcPr>
          <w:p w14:paraId="3A7F87B9" w14:textId="77777777" w:rsidR="004275F0" w:rsidRPr="004D3571" w:rsidRDefault="004275F0" w:rsidP="0014089F">
            <w:pPr>
              <w:spacing w:after="0"/>
              <w:jc w:val="center"/>
              <w:rPr>
                <w:rFonts w:cs="Calibri"/>
                <w:b/>
                <w:bCs/>
              </w:rPr>
            </w:pPr>
            <w:r w:rsidRPr="004D3571">
              <w:rPr>
                <w:rFonts w:cs="Calibri"/>
                <w:b/>
                <w:bCs/>
                <w:sz w:val="22"/>
                <w:szCs w:val="22"/>
              </w:rPr>
              <w:t>53</w:t>
            </w:r>
          </w:p>
        </w:tc>
        <w:tc>
          <w:tcPr>
            <w:tcW w:w="1644" w:type="dxa"/>
            <w:vAlign w:val="center"/>
          </w:tcPr>
          <w:p w14:paraId="4986962E" w14:textId="77777777" w:rsidR="004275F0" w:rsidRPr="004D3571" w:rsidRDefault="004275F0" w:rsidP="0014089F">
            <w:pPr>
              <w:spacing w:after="0"/>
              <w:jc w:val="center"/>
              <w:rPr>
                <w:rFonts w:cs="Calibri"/>
                <w:b/>
                <w:bCs/>
              </w:rPr>
            </w:pPr>
            <w:r w:rsidRPr="004D3571">
              <w:rPr>
                <w:rFonts w:cs="Calibri"/>
                <w:b/>
                <w:bCs/>
                <w:sz w:val="22"/>
                <w:szCs w:val="22"/>
              </w:rPr>
              <w:t>578</w:t>
            </w:r>
          </w:p>
        </w:tc>
        <w:tc>
          <w:tcPr>
            <w:tcW w:w="1644" w:type="dxa"/>
            <w:vAlign w:val="center"/>
          </w:tcPr>
          <w:p w14:paraId="4B3C319C" w14:textId="77777777" w:rsidR="004275F0" w:rsidRPr="004D3571" w:rsidRDefault="004275F0" w:rsidP="0014089F">
            <w:pPr>
              <w:spacing w:after="0"/>
              <w:jc w:val="center"/>
              <w:rPr>
                <w:rFonts w:cs="Calibri"/>
                <w:b/>
                <w:bCs/>
              </w:rPr>
            </w:pPr>
            <w:r w:rsidRPr="004D3571">
              <w:rPr>
                <w:rFonts w:cs="Calibri"/>
                <w:b/>
                <w:bCs/>
                <w:sz w:val="22"/>
                <w:szCs w:val="22"/>
              </w:rPr>
              <w:t>523</w:t>
            </w:r>
          </w:p>
        </w:tc>
        <w:tc>
          <w:tcPr>
            <w:tcW w:w="1644" w:type="dxa"/>
            <w:vAlign w:val="center"/>
          </w:tcPr>
          <w:p w14:paraId="5F4811C6" w14:textId="77777777" w:rsidR="004275F0" w:rsidRPr="004D3571" w:rsidRDefault="004275F0" w:rsidP="0014089F">
            <w:pPr>
              <w:spacing w:after="0"/>
              <w:jc w:val="center"/>
              <w:rPr>
                <w:rFonts w:cs="Calibri"/>
                <w:b/>
                <w:bCs/>
              </w:rPr>
            </w:pPr>
            <w:r w:rsidRPr="004D3571">
              <w:rPr>
                <w:rFonts w:cs="Calibri"/>
                <w:b/>
                <w:bCs/>
                <w:sz w:val="22"/>
                <w:szCs w:val="22"/>
              </w:rPr>
              <w:t>558</w:t>
            </w:r>
          </w:p>
        </w:tc>
        <w:tc>
          <w:tcPr>
            <w:tcW w:w="1644" w:type="dxa"/>
            <w:vAlign w:val="center"/>
          </w:tcPr>
          <w:p w14:paraId="6ADECC8B" w14:textId="77777777" w:rsidR="004275F0" w:rsidRPr="004D3571" w:rsidRDefault="004275F0" w:rsidP="0014089F">
            <w:pPr>
              <w:spacing w:after="0"/>
              <w:jc w:val="center"/>
              <w:rPr>
                <w:b/>
                <w:bCs/>
              </w:rPr>
            </w:pPr>
            <w:r w:rsidRPr="004D3571">
              <w:rPr>
                <w:rFonts w:cs="Calibri"/>
                <w:b/>
                <w:bCs/>
                <w:sz w:val="22"/>
                <w:szCs w:val="22"/>
              </w:rPr>
              <w:t>323</w:t>
            </w:r>
          </w:p>
        </w:tc>
        <w:tc>
          <w:tcPr>
            <w:tcW w:w="1644" w:type="dxa"/>
            <w:vAlign w:val="center"/>
          </w:tcPr>
          <w:p w14:paraId="0059D4C1" w14:textId="77777777" w:rsidR="004275F0" w:rsidRPr="004D3571" w:rsidRDefault="004275F0" w:rsidP="0014089F">
            <w:pPr>
              <w:spacing w:after="0"/>
              <w:jc w:val="center"/>
              <w:rPr>
                <w:b/>
                <w:bCs/>
              </w:rPr>
            </w:pPr>
            <w:r w:rsidRPr="004D3571">
              <w:rPr>
                <w:rFonts w:cs="Calibri"/>
                <w:b/>
                <w:bCs/>
                <w:sz w:val="22"/>
                <w:szCs w:val="22"/>
              </w:rPr>
              <w:t>323</w:t>
            </w:r>
          </w:p>
        </w:tc>
        <w:tc>
          <w:tcPr>
            <w:tcW w:w="1644" w:type="dxa"/>
            <w:vAlign w:val="center"/>
          </w:tcPr>
          <w:p w14:paraId="1143A517" w14:textId="77777777" w:rsidR="004275F0" w:rsidRPr="004D3571" w:rsidRDefault="004275F0" w:rsidP="0014089F">
            <w:pPr>
              <w:spacing w:after="0"/>
              <w:jc w:val="center"/>
              <w:rPr>
                <w:b/>
                <w:bCs/>
              </w:rPr>
            </w:pPr>
            <w:r w:rsidRPr="004D3571">
              <w:rPr>
                <w:rFonts w:cs="Calibri"/>
                <w:b/>
                <w:bCs/>
                <w:sz w:val="22"/>
                <w:szCs w:val="22"/>
              </w:rPr>
              <w:t>337</w:t>
            </w:r>
          </w:p>
        </w:tc>
      </w:tr>
      <w:tr w:rsidR="004D3571" w14:paraId="0082E60F" w14:textId="77777777" w:rsidTr="0014089F">
        <w:tc>
          <w:tcPr>
            <w:tcW w:w="1091" w:type="dxa"/>
          </w:tcPr>
          <w:p w14:paraId="71DFCD9C" w14:textId="77777777" w:rsidR="004D3571" w:rsidRPr="004D3571" w:rsidRDefault="004D3571" w:rsidP="004D3571">
            <w:pPr>
              <w:spacing w:after="0"/>
              <w:rPr>
                <w:b/>
                <w:bCs/>
              </w:rPr>
            </w:pPr>
            <w:r w:rsidRPr="004D3571">
              <w:rPr>
                <w:b/>
                <w:bCs/>
              </w:rPr>
              <w:t>Ratio</w:t>
            </w:r>
          </w:p>
        </w:tc>
        <w:tc>
          <w:tcPr>
            <w:tcW w:w="1644" w:type="dxa"/>
            <w:vAlign w:val="center"/>
          </w:tcPr>
          <w:p w14:paraId="31DFD8D4"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738DF9EE" w14:textId="77777777" w:rsidR="004D3571" w:rsidRPr="004D3571" w:rsidRDefault="004D3571" w:rsidP="0014089F">
            <w:pPr>
              <w:spacing w:after="0"/>
              <w:jc w:val="center"/>
              <w:rPr>
                <w:b/>
                <w:bCs/>
              </w:rPr>
            </w:pPr>
            <w:r w:rsidRPr="004D3571">
              <w:rPr>
                <w:rFonts w:cs="Calibri"/>
                <w:b/>
                <w:bCs/>
                <w:sz w:val="22"/>
                <w:szCs w:val="22"/>
              </w:rPr>
              <w:t>9.89</w:t>
            </w:r>
          </w:p>
        </w:tc>
        <w:tc>
          <w:tcPr>
            <w:tcW w:w="1644" w:type="dxa"/>
            <w:vAlign w:val="center"/>
          </w:tcPr>
          <w:p w14:paraId="28BA1327" w14:textId="77777777" w:rsidR="004D3571" w:rsidRPr="004D3571" w:rsidRDefault="004D3571" w:rsidP="0014089F">
            <w:pPr>
              <w:spacing w:after="0"/>
              <w:jc w:val="center"/>
              <w:rPr>
                <w:b/>
                <w:bCs/>
              </w:rPr>
            </w:pPr>
            <w:r w:rsidRPr="004D3571">
              <w:rPr>
                <w:rFonts w:cs="Calibri"/>
                <w:b/>
                <w:bCs/>
                <w:sz w:val="22"/>
                <w:szCs w:val="22"/>
              </w:rPr>
              <w:t>0.95</w:t>
            </w:r>
          </w:p>
        </w:tc>
        <w:tc>
          <w:tcPr>
            <w:tcW w:w="1644" w:type="dxa"/>
            <w:vAlign w:val="center"/>
          </w:tcPr>
          <w:p w14:paraId="057D8408"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3B3ED79C"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74E2580E"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2A590FDE"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35C27803" w14:textId="77777777" w:rsidR="004D3571" w:rsidRPr="004D3571" w:rsidRDefault="004D3571" w:rsidP="0014089F">
            <w:pPr>
              <w:spacing w:after="0"/>
              <w:jc w:val="center"/>
              <w:rPr>
                <w:b/>
                <w:bCs/>
              </w:rPr>
            </w:pPr>
            <w:r w:rsidRPr="004D3571">
              <w:rPr>
                <w:rFonts w:cs="Calibri"/>
                <w:b/>
                <w:bCs/>
                <w:sz w:val="22"/>
                <w:szCs w:val="22"/>
              </w:rPr>
              <w:t>0.96</w:t>
            </w:r>
          </w:p>
        </w:tc>
      </w:tr>
    </w:tbl>
    <w:p w14:paraId="38C06E32" w14:textId="77777777" w:rsidR="000F3767" w:rsidRDefault="000F3767" w:rsidP="000F3767">
      <w:pPr>
        <w:spacing w:after="0"/>
      </w:pPr>
    </w:p>
    <w:p w14:paraId="4950361A" w14:textId="77777777" w:rsidR="000F3767" w:rsidRDefault="000F3767" w:rsidP="000F3767">
      <w:pPr>
        <w:pStyle w:val="Caption"/>
      </w:pPr>
    </w:p>
    <w:p w14:paraId="253862C2" w14:textId="77777777" w:rsidR="00414819" w:rsidRDefault="00414819" w:rsidP="000F3767">
      <w:pPr>
        <w:pStyle w:val="Caption"/>
        <w:sectPr w:rsidR="00414819" w:rsidSect="005D6FAA">
          <w:pgSz w:w="16838" w:h="11906" w:orient="landscape" w:code="9"/>
          <w:pgMar w:top="1134" w:right="1134" w:bottom="1134" w:left="1134" w:header="510" w:footer="624" w:gutter="0"/>
          <w:cols w:space="850"/>
          <w:docGrid w:linePitch="360"/>
        </w:sectPr>
      </w:pPr>
    </w:p>
    <w:p w14:paraId="7F3161BF" w14:textId="63092370" w:rsidR="000F3767" w:rsidRDefault="000F3767" w:rsidP="000F3767">
      <w:pPr>
        <w:pStyle w:val="Caption"/>
      </w:pPr>
      <w:bookmarkStart w:id="41" w:name="_Ref33278106"/>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5</w:t>
      </w:r>
      <w:r w:rsidR="001D1092">
        <w:rPr>
          <w:noProof/>
        </w:rPr>
        <w:fldChar w:fldCharType="end"/>
      </w:r>
      <w:bookmarkEnd w:id="41"/>
      <w:r>
        <w:t xml:space="preserve">. Prediction catches for the </w:t>
      </w:r>
      <w:r w:rsidR="00A71F89">
        <w:t>I</w:t>
      </w:r>
      <w:r w:rsidR="00C11001">
        <w:t>ndian</w:t>
      </w:r>
      <w:r w:rsidR="00A71F89">
        <w:t>/A</w:t>
      </w:r>
      <w:r w:rsidR="00C11001">
        <w:t>tlantic</w:t>
      </w:r>
      <w:r w:rsidR="00A71F89">
        <w:t xml:space="preserve"> O</w:t>
      </w:r>
      <w:r w:rsidR="00C11001">
        <w:t>ceans</w:t>
      </w:r>
      <w:r w:rsidR="00A71F89">
        <w:t xml:space="preserve"> </w:t>
      </w:r>
      <w:r>
        <w:t xml:space="preserve">under alternative model runs: </w:t>
      </w:r>
      <w:r w:rsidR="00951089">
        <w:t>RF</w:t>
      </w:r>
      <w:r>
        <w:t xml:space="preserve"> method assuming TW catchability.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t>Catches are rounded to the nearest tonne.</w:t>
      </w:r>
      <w:r w:rsidR="00425737">
        <w:t xml:space="preserve"> The </w:t>
      </w:r>
      <w:r w:rsidR="00C11001">
        <w:t>r</w:t>
      </w:r>
      <w:r w:rsidR="00425737">
        <w:t>atio is calculated as the geometric mean of the annual reference case catch relative to the revision: ratios greater than one indicate that the revision led to an increase in the annual catch estimate.</w:t>
      </w:r>
    </w:p>
    <w:p w14:paraId="247FE236" w14:textId="77777777" w:rsidR="000F3767" w:rsidRDefault="000F3767" w:rsidP="000F3767">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4275F0" w14:paraId="61E2C641" w14:textId="77777777" w:rsidTr="00DA0F1F">
        <w:trPr>
          <w:cantSplit/>
          <w:trHeight w:val="939"/>
        </w:trPr>
        <w:tc>
          <w:tcPr>
            <w:tcW w:w="1091" w:type="dxa"/>
            <w:tcBorders>
              <w:top w:val="single" w:sz="4" w:space="0" w:color="auto"/>
              <w:bottom w:val="nil"/>
            </w:tcBorders>
          </w:tcPr>
          <w:p w14:paraId="5915F4FA" w14:textId="77777777" w:rsidR="004275F0" w:rsidRDefault="004275F0" w:rsidP="004275F0">
            <w:pPr>
              <w:spacing w:after="0"/>
            </w:pPr>
          </w:p>
        </w:tc>
        <w:tc>
          <w:tcPr>
            <w:tcW w:w="1644" w:type="dxa"/>
            <w:tcBorders>
              <w:top w:val="single" w:sz="4" w:space="0" w:color="auto"/>
              <w:bottom w:val="nil"/>
            </w:tcBorders>
          </w:tcPr>
          <w:p w14:paraId="3A63FFF9" w14:textId="77777777" w:rsidR="004275F0" w:rsidRDefault="00AB242E" w:rsidP="004275F0">
            <w:pPr>
              <w:spacing w:after="0"/>
            </w:pPr>
            <w:r>
              <w:t>Reference Case A</w:t>
            </w:r>
          </w:p>
        </w:tc>
        <w:tc>
          <w:tcPr>
            <w:tcW w:w="1644" w:type="dxa"/>
            <w:tcBorders>
              <w:top w:val="single" w:sz="4" w:space="0" w:color="auto"/>
              <w:bottom w:val="nil"/>
            </w:tcBorders>
          </w:tcPr>
          <w:p w14:paraId="295FD58A" w14:textId="77777777" w:rsidR="004275F0" w:rsidRDefault="004275F0" w:rsidP="004275F0">
            <w:pPr>
              <w:spacing w:after="0"/>
            </w:pPr>
            <w:r>
              <w:t>Revision to the IOTC effort data</w:t>
            </w:r>
          </w:p>
        </w:tc>
        <w:tc>
          <w:tcPr>
            <w:tcW w:w="1644" w:type="dxa"/>
            <w:tcBorders>
              <w:top w:val="single" w:sz="4" w:space="0" w:color="auto"/>
              <w:bottom w:val="nil"/>
            </w:tcBorders>
          </w:tcPr>
          <w:p w14:paraId="5C8FE00E" w14:textId="77777777" w:rsidR="004275F0" w:rsidRDefault="004275F0" w:rsidP="004275F0">
            <w:pPr>
              <w:spacing w:after="0"/>
            </w:pPr>
            <w:r>
              <w:t>Revision to the JP CCSBT catch and effort data</w:t>
            </w:r>
          </w:p>
        </w:tc>
        <w:tc>
          <w:tcPr>
            <w:tcW w:w="1644" w:type="dxa"/>
            <w:tcBorders>
              <w:top w:val="single" w:sz="4" w:space="0" w:color="auto"/>
              <w:bottom w:val="nil"/>
            </w:tcBorders>
          </w:tcPr>
          <w:p w14:paraId="16935986" w14:textId="5629C07B" w:rsidR="004275F0" w:rsidRDefault="008F06FE" w:rsidP="004275F0">
            <w:pPr>
              <w:spacing w:after="0"/>
            </w:pPr>
            <w:r>
              <w:t>Changes to the GLM covariates</w:t>
            </w:r>
          </w:p>
        </w:tc>
        <w:tc>
          <w:tcPr>
            <w:tcW w:w="1644" w:type="dxa"/>
            <w:tcBorders>
              <w:top w:val="single" w:sz="4" w:space="0" w:color="auto"/>
              <w:bottom w:val="nil"/>
            </w:tcBorders>
          </w:tcPr>
          <w:p w14:paraId="2DDE1464" w14:textId="77777777" w:rsidR="004275F0" w:rsidRDefault="004275F0" w:rsidP="004275F0">
            <w:pPr>
              <w:spacing w:after="0"/>
            </w:pPr>
            <w:r>
              <w:t>Removal of catch rate outliers from AU and ZA CCSBT data</w:t>
            </w:r>
          </w:p>
        </w:tc>
        <w:tc>
          <w:tcPr>
            <w:tcW w:w="1644" w:type="dxa"/>
            <w:tcBorders>
              <w:top w:val="single" w:sz="4" w:space="0" w:color="auto"/>
              <w:bottom w:val="nil"/>
            </w:tcBorders>
          </w:tcPr>
          <w:p w14:paraId="3BC10856" w14:textId="77777777" w:rsidR="004275F0" w:rsidRDefault="00AB242E" w:rsidP="004275F0">
            <w:pPr>
              <w:spacing w:after="0"/>
            </w:pPr>
            <w:r>
              <w:t>Reference Case B</w:t>
            </w:r>
          </w:p>
        </w:tc>
        <w:tc>
          <w:tcPr>
            <w:tcW w:w="1644" w:type="dxa"/>
            <w:tcBorders>
              <w:top w:val="single" w:sz="4" w:space="0" w:color="auto"/>
              <w:bottom w:val="nil"/>
            </w:tcBorders>
          </w:tcPr>
          <w:p w14:paraId="77699412" w14:textId="77777777" w:rsidR="004275F0" w:rsidRDefault="004275F0" w:rsidP="004275F0">
            <w:pPr>
              <w:spacing w:after="0"/>
            </w:pPr>
            <w:r>
              <w:t>Revision to the WCFPC effort data</w:t>
            </w:r>
          </w:p>
        </w:tc>
        <w:tc>
          <w:tcPr>
            <w:tcW w:w="1644" w:type="dxa"/>
            <w:tcBorders>
              <w:top w:val="single" w:sz="4" w:space="0" w:color="auto"/>
              <w:bottom w:val="nil"/>
            </w:tcBorders>
          </w:tcPr>
          <w:p w14:paraId="286265A9" w14:textId="77777777" w:rsidR="004275F0" w:rsidRDefault="004275F0" w:rsidP="004275F0">
            <w:pPr>
              <w:spacing w:after="0"/>
            </w:pPr>
            <w:r>
              <w:t>Revision of ZA CCSBT data</w:t>
            </w:r>
          </w:p>
        </w:tc>
      </w:tr>
      <w:tr w:rsidR="004275F0" w14:paraId="331423A2" w14:textId="77777777" w:rsidTr="0014089F">
        <w:tc>
          <w:tcPr>
            <w:tcW w:w="1091" w:type="dxa"/>
            <w:tcBorders>
              <w:top w:val="nil"/>
              <w:bottom w:val="single" w:sz="4" w:space="0" w:color="auto"/>
            </w:tcBorders>
          </w:tcPr>
          <w:p w14:paraId="53DC9EDA" w14:textId="77777777" w:rsidR="004275F0" w:rsidRDefault="004275F0" w:rsidP="004275F0">
            <w:pPr>
              <w:spacing w:after="0"/>
            </w:pPr>
          </w:p>
        </w:tc>
        <w:tc>
          <w:tcPr>
            <w:tcW w:w="1644" w:type="dxa"/>
            <w:tcBorders>
              <w:top w:val="nil"/>
              <w:bottom w:val="single" w:sz="4" w:space="0" w:color="auto"/>
            </w:tcBorders>
            <w:vAlign w:val="center"/>
          </w:tcPr>
          <w:p w14:paraId="51C6F8F8" w14:textId="77777777" w:rsidR="004275F0" w:rsidRPr="0083347C" w:rsidRDefault="003A59D6" w:rsidP="0014089F">
            <w:pPr>
              <w:spacing w:after="0"/>
              <w:jc w:val="center"/>
              <w:rPr>
                <w:b/>
                <w:bCs/>
              </w:rPr>
            </w:pPr>
            <w:r>
              <w:rPr>
                <w:b/>
                <w:bCs/>
              </w:rPr>
              <w:t>AR</w:t>
            </w:r>
          </w:p>
        </w:tc>
        <w:tc>
          <w:tcPr>
            <w:tcW w:w="1644" w:type="dxa"/>
            <w:tcBorders>
              <w:top w:val="nil"/>
              <w:bottom w:val="single" w:sz="4" w:space="0" w:color="auto"/>
            </w:tcBorders>
            <w:vAlign w:val="center"/>
          </w:tcPr>
          <w:p w14:paraId="594A31E3" w14:textId="77777777" w:rsidR="004275F0" w:rsidRDefault="003A59D6" w:rsidP="0014089F">
            <w:pPr>
              <w:spacing w:after="0"/>
              <w:jc w:val="center"/>
              <w:rPr>
                <w:b/>
                <w:bCs/>
              </w:rPr>
            </w:pPr>
            <w:r>
              <w:rPr>
                <w:b/>
                <w:bCs/>
              </w:rPr>
              <w:t>A1</w:t>
            </w:r>
          </w:p>
        </w:tc>
        <w:tc>
          <w:tcPr>
            <w:tcW w:w="1644" w:type="dxa"/>
            <w:tcBorders>
              <w:top w:val="nil"/>
              <w:bottom w:val="single" w:sz="4" w:space="0" w:color="auto"/>
            </w:tcBorders>
            <w:vAlign w:val="center"/>
          </w:tcPr>
          <w:p w14:paraId="0E68AB9B" w14:textId="77777777" w:rsidR="004275F0" w:rsidRDefault="003A59D6" w:rsidP="0014089F">
            <w:pPr>
              <w:spacing w:after="0"/>
              <w:jc w:val="center"/>
              <w:rPr>
                <w:b/>
                <w:bCs/>
              </w:rPr>
            </w:pPr>
            <w:r>
              <w:rPr>
                <w:b/>
                <w:bCs/>
              </w:rPr>
              <w:t>A2</w:t>
            </w:r>
          </w:p>
        </w:tc>
        <w:tc>
          <w:tcPr>
            <w:tcW w:w="1644" w:type="dxa"/>
            <w:tcBorders>
              <w:top w:val="nil"/>
              <w:bottom w:val="single" w:sz="4" w:space="0" w:color="auto"/>
            </w:tcBorders>
            <w:vAlign w:val="center"/>
          </w:tcPr>
          <w:p w14:paraId="608C207D" w14:textId="77777777" w:rsidR="004275F0" w:rsidRDefault="003A59D6" w:rsidP="0014089F">
            <w:pPr>
              <w:spacing w:after="0"/>
              <w:jc w:val="center"/>
              <w:rPr>
                <w:b/>
                <w:bCs/>
              </w:rPr>
            </w:pPr>
            <w:r>
              <w:rPr>
                <w:b/>
                <w:bCs/>
              </w:rPr>
              <w:t>A3</w:t>
            </w:r>
          </w:p>
        </w:tc>
        <w:tc>
          <w:tcPr>
            <w:tcW w:w="1644" w:type="dxa"/>
            <w:tcBorders>
              <w:top w:val="nil"/>
              <w:bottom w:val="single" w:sz="4" w:space="0" w:color="auto"/>
            </w:tcBorders>
            <w:vAlign w:val="center"/>
          </w:tcPr>
          <w:p w14:paraId="7AC74AAD" w14:textId="77777777" w:rsidR="004275F0" w:rsidRDefault="003A59D6" w:rsidP="0014089F">
            <w:pPr>
              <w:spacing w:after="0"/>
              <w:jc w:val="center"/>
              <w:rPr>
                <w:b/>
                <w:bCs/>
              </w:rPr>
            </w:pPr>
            <w:r>
              <w:rPr>
                <w:b/>
                <w:bCs/>
              </w:rPr>
              <w:t>A4</w:t>
            </w:r>
          </w:p>
        </w:tc>
        <w:tc>
          <w:tcPr>
            <w:tcW w:w="1644" w:type="dxa"/>
            <w:tcBorders>
              <w:top w:val="nil"/>
              <w:bottom w:val="single" w:sz="4" w:space="0" w:color="auto"/>
            </w:tcBorders>
            <w:vAlign w:val="center"/>
          </w:tcPr>
          <w:p w14:paraId="4A88C4EF" w14:textId="77777777" w:rsidR="004275F0" w:rsidRPr="0083347C" w:rsidRDefault="003A59D6" w:rsidP="0014089F">
            <w:pPr>
              <w:spacing w:after="0"/>
              <w:jc w:val="center"/>
              <w:rPr>
                <w:b/>
                <w:bCs/>
              </w:rPr>
            </w:pPr>
            <w:r>
              <w:rPr>
                <w:b/>
                <w:bCs/>
              </w:rPr>
              <w:t>BR</w:t>
            </w:r>
          </w:p>
        </w:tc>
        <w:tc>
          <w:tcPr>
            <w:tcW w:w="1644" w:type="dxa"/>
            <w:tcBorders>
              <w:top w:val="nil"/>
              <w:bottom w:val="single" w:sz="4" w:space="0" w:color="auto"/>
            </w:tcBorders>
            <w:vAlign w:val="center"/>
          </w:tcPr>
          <w:p w14:paraId="7BF7E8DA" w14:textId="77777777" w:rsidR="004275F0" w:rsidRPr="0083347C" w:rsidRDefault="00D5498C" w:rsidP="0014089F">
            <w:pPr>
              <w:spacing w:after="0"/>
              <w:jc w:val="center"/>
              <w:rPr>
                <w:b/>
                <w:bCs/>
              </w:rPr>
            </w:pPr>
            <w:r>
              <w:rPr>
                <w:b/>
                <w:bCs/>
              </w:rPr>
              <w:t>B1</w:t>
            </w:r>
          </w:p>
        </w:tc>
        <w:tc>
          <w:tcPr>
            <w:tcW w:w="1644" w:type="dxa"/>
            <w:tcBorders>
              <w:top w:val="nil"/>
              <w:bottom w:val="single" w:sz="4" w:space="0" w:color="auto"/>
            </w:tcBorders>
            <w:vAlign w:val="center"/>
          </w:tcPr>
          <w:p w14:paraId="70ACDFD7" w14:textId="77777777" w:rsidR="004275F0" w:rsidRPr="0083347C" w:rsidRDefault="00D5498C" w:rsidP="0014089F">
            <w:pPr>
              <w:spacing w:after="0"/>
              <w:jc w:val="center"/>
              <w:rPr>
                <w:b/>
                <w:bCs/>
              </w:rPr>
            </w:pPr>
            <w:r>
              <w:rPr>
                <w:b/>
                <w:bCs/>
              </w:rPr>
              <w:t>B2</w:t>
            </w:r>
          </w:p>
        </w:tc>
      </w:tr>
      <w:tr w:rsidR="004275F0" w14:paraId="749D89C5" w14:textId="77777777" w:rsidTr="0014089F">
        <w:tc>
          <w:tcPr>
            <w:tcW w:w="1091" w:type="dxa"/>
            <w:tcBorders>
              <w:top w:val="single" w:sz="4" w:space="0" w:color="auto"/>
            </w:tcBorders>
          </w:tcPr>
          <w:p w14:paraId="26A7C051" w14:textId="77777777" w:rsidR="004275F0" w:rsidRDefault="004275F0" w:rsidP="004275F0">
            <w:pPr>
              <w:spacing w:after="0"/>
            </w:pPr>
            <w:r>
              <w:t>2007</w:t>
            </w:r>
          </w:p>
        </w:tc>
        <w:tc>
          <w:tcPr>
            <w:tcW w:w="1644" w:type="dxa"/>
            <w:tcBorders>
              <w:top w:val="single" w:sz="4" w:space="0" w:color="auto"/>
            </w:tcBorders>
            <w:vAlign w:val="center"/>
          </w:tcPr>
          <w:p w14:paraId="0C899B53" w14:textId="77777777" w:rsidR="004275F0" w:rsidRDefault="004275F0" w:rsidP="0014089F">
            <w:pPr>
              <w:spacing w:after="0"/>
              <w:jc w:val="center"/>
            </w:pPr>
            <w:r>
              <w:rPr>
                <w:rFonts w:cs="Calibri"/>
                <w:sz w:val="22"/>
                <w:szCs w:val="22"/>
              </w:rPr>
              <w:t>115</w:t>
            </w:r>
          </w:p>
        </w:tc>
        <w:tc>
          <w:tcPr>
            <w:tcW w:w="1644" w:type="dxa"/>
            <w:tcBorders>
              <w:top w:val="single" w:sz="4" w:space="0" w:color="auto"/>
            </w:tcBorders>
            <w:vAlign w:val="center"/>
          </w:tcPr>
          <w:p w14:paraId="161885F6" w14:textId="77777777" w:rsidR="004275F0" w:rsidRDefault="004275F0" w:rsidP="0014089F">
            <w:pPr>
              <w:spacing w:after="0"/>
              <w:jc w:val="center"/>
              <w:rPr>
                <w:rFonts w:cs="Calibri"/>
              </w:rPr>
            </w:pPr>
            <w:r>
              <w:rPr>
                <w:rFonts w:cs="Calibri"/>
                <w:sz w:val="22"/>
                <w:szCs w:val="22"/>
              </w:rPr>
              <w:t>28</w:t>
            </w:r>
          </w:p>
        </w:tc>
        <w:tc>
          <w:tcPr>
            <w:tcW w:w="1644" w:type="dxa"/>
            <w:tcBorders>
              <w:top w:val="single" w:sz="4" w:space="0" w:color="auto"/>
            </w:tcBorders>
            <w:vAlign w:val="center"/>
          </w:tcPr>
          <w:p w14:paraId="45D7FACB" w14:textId="77777777" w:rsidR="004275F0" w:rsidRDefault="004275F0" w:rsidP="0014089F">
            <w:pPr>
              <w:spacing w:after="0"/>
              <w:jc w:val="center"/>
              <w:rPr>
                <w:rFonts w:cs="Calibri"/>
              </w:rPr>
            </w:pPr>
            <w:r>
              <w:rPr>
                <w:rFonts w:cs="Calibri"/>
                <w:sz w:val="22"/>
                <w:szCs w:val="22"/>
              </w:rPr>
              <w:t>111</w:t>
            </w:r>
          </w:p>
        </w:tc>
        <w:tc>
          <w:tcPr>
            <w:tcW w:w="1644" w:type="dxa"/>
            <w:tcBorders>
              <w:top w:val="single" w:sz="4" w:space="0" w:color="auto"/>
            </w:tcBorders>
            <w:vAlign w:val="center"/>
          </w:tcPr>
          <w:p w14:paraId="09BD2214" w14:textId="77777777" w:rsidR="004275F0" w:rsidRDefault="004275F0" w:rsidP="0014089F">
            <w:pPr>
              <w:spacing w:after="0"/>
              <w:jc w:val="center"/>
              <w:rPr>
                <w:rFonts w:cs="Calibri"/>
              </w:rPr>
            </w:pPr>
            <w:r>
              <w:rPr>
                <w:rFonts w:cs="Calibri"/>
                <w:sz w:val="22"/>
                <w:szCs w:val="22"/>
              </w:rPr>
              <w:t>107</w:t>
            </w:r>
          </w:p>
        </w:tc>
        <w:tc>
          <w:tcPr>
            <w:tcW w:w="1644" w:type="dxa"/>
            <w:tcBorders>
              <w:top w:val="single" w:sz="4" w:space="0" w:color="auto"/>
            </w:tcBorders>
            <w:vAlign w:val="center"/>
          </w:tcPr>
          <w:p w14:paraId="37D1150F" w14:textId="77777777" w:rsidR="004275F0" w:rsidRDefault="004275F0" w:rsidP="0014089F">
            <w:pPr>
              <w:spacing w:after="0"/>
              <w:jc w:val="center"/>
              <w:rPr>
                <w:rFonts w:cs="Calibri"/>
              </w:rPr>
            </w:pPr>
            <w:r>
              <w:rPr>
                <w:rFonts w:cs="Calibri"/>
                <w:sz w:val="22"/>
                <w:szCs w:val="22"/>
              </w:rPr>
              <w:t>110</w:t>
            </w:r>
          </w:p>
        </w:tc>
        <w:tc>
          <w:tcPr>
            <w:tcW w:w="1644" w:type="dxa"/>
            <w:tcBorders>
              <w:top w:val="single" w:sz="4" w:space="0" w:color="auto"/>
            </w:tcBorders>
            <w:vAlign w:val="center"/>
          </w:tcPr>
          <w:p w14:paraId="6B21B856" w14:textId="77777777" w:rsidR="004275F0" w:rsidRDefault="004275F0" w:rsidP="0014089F">
            <w:pPr>
              <w:spacing w:after="0"/>
              <w:jc w:val="center"/>
            </w:pPr>
            <w:r>
              <w:rPr>
                <w:rFonts w:cs="Calibri"/>
                <w:sz w:val="22"/>
                <w:szCs w:val="22"/>
              </w:rPr>
              <w:t>110</w:t>
            </w:r>
          </w:p>
        </w:tc>
        <w:tc>
          <w:tcPr>
            <w:tcW w:w="1644" w:type="dxa"/>
            <w:tcBorders>
              <w:top w:val="single" w:sz="4" w:space="0" w:color="auto"/>
            </w:tcBorders>
            <w:vAlign w:val="center"/>
          </w:tcPr>
          <w:p w14:paraId="07A9BDEC" w14:textId="77777777" w:rsidR="004275F0" w:rsidRDefault="004275F0" w:rsidP="0014089F">
            <w:pPr>
              <w:spacing w:after="0"/>
              <w:jc w:val="center"/>
            </w:pPr>
            <w:r>
              <w:rPr>
                <w:rFonts w:cs="Calibri"/>
                <w:sz w:val="22"/>
                <w:szCs w:val="22"/>
              </w:rPr>
              <w:t>110</w:t>
            </w:r>
          </w:p>
        </w:tc>
        <w:tc>
          <w:tcPr>
            <w:tcW w:w="1644" w:type="dxa"/>
            <w:tcBorders>
              <w:top w:val="single" w:sz="4" w:space="0" w:color="auto"/>
            </w:tcBorders>
            <w:vAlign w:val="center"/>
          </w:tcPr>
          <w:p w14:paraId="15E7B1D2" w14:textId="77777777" w:rsidR="004275F0" w:rsidRDefault="004275F0" w:rsidP="0014089F">
            <w:pPr>
              <w:spacing w:after="0"/>
              <w:jc w:val="center"/>
            </w:pPr>
            <w:r>
              <w:rPr>
                <w:rFonts w:cs="Calibri"/>
                <w:sz w:val="22"/>
                <w:szCs w:val="22"/>
              </w:rPr>
              <w:t>100</w:t>
            </w:r>
          </w:p>
        </w:tc>
      </w:tr>
      <w:tr w:rsidR="004275F0" w14:paraId="5620B191" w14:textId="77777777" w:rsidTr="0014089F">
        <w:tc>
          <w:tcPr>
            <w:tcW w:w="1091" w:type="dxa"/>
          </w:tcPr>
          <w:p w14:paraId="5ABB4B84" w14:textId="77777777" w:rsidR="004275F0" w:rsidRDefault="004275F0" w:rsidP="004275F0">
            <w:pPr>
              <w:spacing w:after="0"/>
            </w:pPr>
            <w:r>
              <w:t>2008</w:t>
            </w:r>
          </w:p>
        </w:tc>
        <w:tc>
          <w:tcPr>
            <w:tcW w:w="1644" w:type="dxa"/>
            <w:vAlign w:val="center"/>
          </w:tcPr>
          <w:p w14:paraId="5E4CF805" w14:textId="77777777" w:rsidR="004275F0" w:rsidRDefault="004275F0" w:rsidP="0014089F">
            <w:pPr>
              <w:spacing w:after="0"/>
              <w:jc w:val="center"/>
            </w:pPr>
            <w:r>
              <w:rPr>
                <w:rFonts w:cs="Calibri"/>
                <w:sz w:val="22"/>
                <w:szCs w:val="22"/>
              </w:rPr>
              <w:t>42</w:t>
            </w:r>
          </w:p>
        </w:tc>
        <w:tc>
          <w:tcPr>
            <w:tcW w:w="1644" w:type="dxa"/>
            <w:vAlign w:val="center"/>
          </w:tcPr>
          <w:p w14:paraId="49D3B554" w14:textId="77777777" w:rsidR="004275F0" w:rsidRDefault="004275F0" w:rsidP="0014089F">
            <w:pPr>
              <w:spacing w:after="0"/>
              <w:jc w:val="center"/>
              <w:rPr>
                <w:rFonts w:cs="Calibri"/>
              </w:rPr>
            </w:pPr>
            <w:r>
              <w:rPr>
                <w:rFonts w:cs="Calibri"/>
                <w:sz w:val="22"/>
                <w:szCs w:val="22"/>
              </w:rPr>
              <w:t>7</w:t>
            </w:r>
          </w:p>
        </w:tc>
        <w:tc>
          <w:tcPr>
            <w:tcW w:w="1644" w:type="dxa"/>
            <w:vAlign w:val="center"/>
          </w:tcPr>
          <w:p w14:paraId="59E0255D" w14:textId="77777777" w:rsidR="004275F0" w:rsidRDefault="004275F0" w:rsidP="0014089F">
            <w:pPr>
              <w:spacing w:after="0"/>
              <w:jc w:val="center"/>
              <w:rPr>
                <w:rFonts w:cs="Calibri"/>
              </w:rPr>
            </w:pPr>
            <w:r>
              <w:rPr>
                <w:rFonts w:cs="Calibri"/>
                <w:sz w:val="22"/>
                <w:szCs w:val="22"/>
              </w:rPr>
              <w:t>42</w:t>
            </w:r>
          </w:p>
        </w:tc>
        <w:tc>
          <w:tcPr>
            <w:tcW w:w="1644" w:type="dxa"/>
            <w:vAlign w:val="center"/>
          </w:tcPr>
          <w:p w14:paraId="0706566D" w14:textId="77777777" w:rsidR="004275F0" w:rsidRDefault="004275F0" w:rsidP="0014089F">
            <w:pPr>
              <w:spacing w:after="0"/>
              <w:jc w:val="center"/>
              <w:rPr>
                <w:rFonts w:cs="Calibri"/>
              </w:rPr>
            </w:pPr>
            <w:r>
              <w:rPr>
                <w:rFonts w:cs="Calibri"/>
                <w:sz w:val="22"/>
                <w:szCs w:val="22"/>
              </w:rPr>
              <w:t>42</w:t>
            </w:r>
          </w:p>
        </w:tc>
        <w:tc>
          <w:tcPr>
            <w:tcW w:w="1644" w:type="dxa"/>
            <w:vAlign w:val="center"/>
          </w:tcPr>
          <w:p w14:paraId="192E4DD2" w14:textId="77777777" w:rsidR="004275F0" w:rsidRDefault="004275F0" w:rsidP="0014089F">
            <w:pPr>
              <w:spacing w:after="0"/>
              <w:jc w:val="center"/>
              <w:rPr>
                <w:rFonts w:cs="Calibri"/>
              </w:rPr>
            </w:pPr>
            <w:r>
              <w:rPr>
                <w:rFonts w:cs="Calibri"/>
                <w:sz w:val="22"/>
                <w:szCs w:val="22"/>
              </w:rPr>
              <w:t>43</w:t>
            </w:r>
          </w:p>
        </w:tc>
        <w:tc>
          <w:tcPr>
            <w:tcW w:w="1644" w:type="dxa"/>
            <w:vAlign w:val="center"/>
          </w:tcPr>
          <w:p w14:paraId="206C29F0" w14:textId="77777777" w:rsidR="004275F0" w:rsidRDefault="004275F0" w:rsidP="0014089F">
            <w:pPr>
              <w:spacing w:after="0"/>
              <w:jc w:val="center"/>
            </w:pPr>
            <w:r>
              <w:rPr>
                <w:rFonts w:cs="Calibri"/>
                <w:sz w:val="22"/>
                <w:szCs w:val="22"/>
              </w:rPr>
              <w:t>43</w:t>
            </w:r>
          </w:p>
        </w:tc>
        <w:tc>
          <w:tcPr>
            <w:tcW w:w="1644" w:type="dxa"/>
            <w:vAlign w:val="center"/>
          </w:tcPr>
          <w:p w14:paraId="70919BF3" w14:textId="77777777" w:rsidR="004275F0" w:rsidRDefault="004275F0" w:rsidP="0014089F">
            <w:pPr>
              <w:spacing w:after="0"/>
              <w:jc w:val="center"/>
            </w:pPr>
            <w:r>
              <w:rPr>
                <w:rFonts w:cs="Calibri"/>
                <w:sz w:val="22"/>
                <w:szCs w:val="22"/>
              </w:rPr>
              <w:t>43</w:t>
            </w:r>
          </w:p>
        </w:tc>
        <w:tc>
          <w:tcPr>
            <w:tcW w:w="1644" w:type="dxa"/>
            <w:vAlign w:val="center"/>
          </w:tcPr>
          <w:p w14:paraId="1D18A939" w14:textId="77777777" w:rsidR="004275F0" w:rsidRDefault="004275F0" w:rsidP="0014089F">
            <w:pPr>
              <w:spacing w:after="0"/>
              <w:jc w:val="center"/>
            </w:pPr>
            <w:r>
              <w:rPr>
                <w:rFonts w:cs="Calibri"/>
                <w:sz w:val="22"/>
                <w:szCs w:val="22"/>
              </w:rPr>
              <w:t>42</w:t>
            </w:r>
          </w:p>
        </w:tc>
      </w:tr>
      <w:tr w:rsidR="004275F0" w14:paraId="1B984609" w14:textId="77777777" w:rsidTr="0014089F">
        <w:tc>
          <w:tcPr>
            <w:tcW w:w="1091" w:type="dxa"/>
          </w:tcPr>
          <w:p w14:paraId="3F48FAEA" w14:textId="77777777" w:rsidR="004275F0" w:rsidRDefault="004275F0" w:rsidP="004275F0">
            <w:pPr>
              <w:spacing w:after="0"/>
            </w:pPr>
            <w:r>
              <w:t>2009</w:t>
            </w:r>
          </w:p>
        </w:tc>
        <w:tc>
          <w:tcPr>
            <w:tcW w:w="1644" w:type="dxa"/>
            <w:vAlign w:val="center"/>
          </w:tcPr>
          <w:p w14:paraId="6DCECAC8" w14:textId="77777777" w:rsidR="004275F0" w:rsidRDefault="004275F0" w:rsidP="0014089F">
            <w:pPr>
              <w:spacing w:after="0"/>
              <w:jc w:val="center"/>
            </w:pPr>
            <w:r>
              <w:rPr>
                <w:rFonts w:cs="Calibri"/>
                <w:sz w:val="22"/>
                <w:szCs w:val="22"/>
              </w:rPr>
              <w:t>36</w:t>
            </w:r>
          </w:p>
        </w:tc>
        <w:tc>
          <w:tcPr>
            <w:tcW w:w="1644" w:type="dxa"/>
            <w:vAlign w:val="center"/>
          </w:tcPr>
          <w:p w14:paraId="31464A73" w14:textId="77777777" w:rsidR="004275F0" w:rsidRDefault="004275F0" w:rsidP="0014089F">
            <w:pPr>
              <w:spacing w:after="0"/>
              <w:jc w:val="center"/>
              <w:rPr>
                <w:rFonts w:cs="Calibri"/>
              </w:rPr>
            </w:pPr>
            <w:r>
              <w:rPr>
                <w:rFonts w:cs="Calibri"/>
                <w:sz w:val="22"/>
                <w:szCs w:val="22"/>
              </w:rPr>
              <w:t>5</w:t>
            </w:r>
          </w:p>
        </w:tc>
        <w:tc>
          <w:tcPr>
            <w:tcW w:w="1644" w:type="dxa"/>
            <w:vAlign w:val="center"/>
          </w:tcPr>
          <w:p w14:paraId="70A2F7EA" w14:textId="77777777" w:rsidR="004275F0" w:rsidRDefault="004275F0" w:rsidP="0014089F">
            <w:pPr>
              <w:spacing w:after="0"/>
              <w:jc w:val="center"/>
              <w:rPr>
                <w:rFonts w:cs="Calibri"/>
              </w:rPr>
            </w:pPr>
            <w:r>
              <w:rPr>
                <w:rFonts w:cs="Calibri"/>
                <w:sz w:val="22"/>
                <w:szCs w:val="22"/>
              </w:rPr>
              <w:t>35</w:t>
            </w:r>
          </w:p>
        </w:tc>
        <w:tc>
          <w:tcPr>
            <w:tcW w:w="1644" w:type="dxa"/>
            <w:vAlign w:val="center"/>
          </w:tcPr>
          <w:p w14:paraId="370DB98E" w14:textId="77777777" w:rsidR="004275F0" w:rsidRDefault="004275F0" w:rsidP="0014089F">
            <w:pPr>
              <w:spacing w:after="0"/>
              <w:jc w:val="center"/>
              <w:rPr>
                <w:rFonts w:cs="Calibri"/>
              </w:rPr>
            </w:pPr>
            <w:r>
              <w:rPr>
                <w:rFonts w:cs="Calibri"/>
                <w:sz w:val="22"/>
                <w:szCs w:val="22"/>
              </w:rPr>
              <w:t>46</w:t>
            </w:r>
          </w:p>
        </w:tc>
        <w:tc>
          <w:tcPr>
            <w:tcW w:w="1644" w:type="dxa"/>
            <w:vAlign w:val="center"/>
          </w:tcPr>
          <w:p w14:paraId="249445A5" w14:textId="77777777" w:rsidR="004275F0" w:rsidRDefault="004275F0" w:rsidP="0014089F">
            <w:pPr>
              <w:spacing w:after="0"/>
              <w:jc w:val="center"/>
              <w:rPr>
                <w:rFonts w:cs="Calibri"/>
              </w:rPr>
            </w:pPr>
            <w:r>
              <w:rPr>
                <w:rFonts w:cs="Calibri"/>
                <w:sz w:val="22"/>
                <w:szCs w:val="22"/>
              </w:rPr>
              <w:t>36</w:t>
            </w:r>
          </w:p>
        </w:tc>
        <w:tc>
          <w:tcPr>
            <w:tcW w:w="1644" w:type="dxa"/>
            <w:vAlign w:val="center"/>
          </w:tcPr>
          <w:p w14:paraId="6740823D" w14:textId="77777777" w:rsidR="004275F0" w:rsidRDefault="004275F0" w:rsidP="0014089F">
            <w:pPr>
              <w:spacing w:after="0"/>
              <w:jc w:val="center"/>
            </w:pPr>
            <w:r>
              <w:rPr>
                <w:rFonts w:cs="Calibri"/>
                <w:sz w:val="22"/>
                <w:szCs w:val="22"/>
              </w:rPr>
              <w:t>47</w:t>
            </w:r>
          </w:p>
        </w:tc>
        <w:tc>
          <w:tcPr>
            <w:tcW w:w="1644" w:type="dxa"/>
            <w:vAlign w:val="center"/>
          </w:tcPr>
          <w:p w14:paraId="30D139F3" w14:textId="77777777" w:rsidR="004275F0" w:rsidRDefault="004275F0" w:rsidP="0014089F">
            <w:pPr>
              <w:spacing w:after="0"/>
              <w:jc w:val="center"/>
            </w:pPr>
            <w:r>
              <w:rPr>
                <w:rFonts w:cs="Calibri"/>
                <w:sz w:val="22"/>
                <w:szCs w:val="22"/>
              </w:rPr>
              <w:t>47</w:t>
            </w:r>
          </w:p>
        </w:tc>
        <w:tc>
          <w:tcPr>
            <w:tcW w:w="1644" w:type="dxa"/>
            <w:vAlign w:val="center"/>
          </w:tcPr>
          <w:p w14:paraId="65A8E64F" w14:textId="77777777" w:rsidR="004275F0" w:rsidRDefault="004275F0" w:rsidP="0014089F">
            <w:pPr>
              <w:spacing w:after="0"/>
              <w:jc w:val="center"/>
            </w:pPr>
            <w:r>
              <w:rPr>
                <w:rFonts w:cs="Calibri"/>
                <w:sz w:val="22"/>
                <w:szCs w:val="22"/>
              </w:rPr>
              <w:t>45</w:t>
            </w:r>
          </w:p>
        </w:tc>
      </w:tr>
      <w:tr w:rsidR="004275F0" w14:paraId="4970B40D" w14:textId="77777777" w:rsidTr="0014089F">
        <w:tc>
          <w:tcPr>
            <w:tcW w:w="1091" w:type="dxa"/>
          </w:tcPr>
          <w:p w14:paraId="3BC378DF" w14:textId="77777777" w:rsidR="004275F0" w:rsidRDefault="004275F0" w:rsidP="004275F0">
            <w:pPr>
              <w:spacing w:after="0"/>
            </w:pPr>
            <w:r>
              <w:t>2010</w:t>
            </w:r>
          </w:p>
        </w:tc>
        <w:tc>
          <w:tcPr>
            <w:tcW w:w="1644" w:type="dxa"/>
            <w:vAlign w:val="center"/>
          </w:tcPr>
          <w:p w14:paraId="5500E64A" w14:textId="77777777" w:rsidR="004275F0" w:rsidRDefault="004275F0" w:rsidP="0014089F">
            <w:pPr>
              <w:spacing w:after="0"/>
              <w:jc w:val="center"/>
            </w:pPr>
            <w:r>
              <w:rPr>
                <w:rFonts w:cs="Calibri"/>
                <w:sz w:val="22"/>
                <w:szCs w:val="22"/>
              </w:rPr>
              <w:t>88</w:t>
            </w:r>
          </w:p>
        </w:tc>
        <w:tc>
          <w:tcPr>
            <w:tcW w:w="1644" w:type="dxa"/>
            <w:vAlign w:val="center"/>
          </w:tcPr>
          <w:p w14:paraId="1E8F9893" w14:textId="77777777" w:rsidR="004275F0" w:rsidRDefault="004275F0" w:rsidP="0014089F">
            <w:pPr>
              <w:spacing w:after="0"/>
              <w:jc w:val="center"/>
              <w:rPr>
                <w:rFonts w:cs="Calibri"/>
              </w:rPr>
            </w:pPr>
            <w:r>
              <w:rPr>
                <w:rFonts w:cs="Calibri"/>
                <w:sz w:val="22"/>
                <w:szCs w:val="22"/>
              </w:rPr>
              <w:t>23</w:t>
            </w:r>
          </w:p>
        </w:tc>
        <w:tc>
          <w:tcPr>
            <w:tcW w:w="1644" w:type="dxa"/>
            <w:vAlign w:val="center"/>
          </w:tcPr>
          <w:p w14:paraId="05DD0444" w14:textId="77777777" w:rsidR="004275F0" w:rsidRDefault="004275F0" w:rsidP="0014089F">
            <w:pPr>
              <w:spacing w:after="0"/>
              <w:jc w:val="center"/>
              <w:rPr>
                <w:rFonts w:cs="Calibri"/>
              </w:rPr>
            </w:pPr>
            <w:r>
              <w:rPr>
                <w:rFonts w:cs="Calibri"/>
                <w:sz w:val="22"/>
                <w:szCs w:val="22"/>
              </w:rPr>
              <w:t>86</w:t>
            </w:r>
          </w:p>
        </w:tc>
        <w:tc>
          <w:tcPr>
            <w:tcW w:w="1644" w:type="dxa"/>
            <w:vAlign w:val="center"/>
          </w:tcPr>
          <w:p w14:paraId="0AF95569" w14:textId="77777777" w:rsidR="004275F0" w:rsidRDefault="004275F0" w:rsidP="0014089F">
            <w:pPr>
              <w:spacing w:after="0"/>
              <w:jc w:val="center"/>
              <w:rPr>
                <w:rFonts w:cs="Calibri"/>
              </w:rPr>
            </w:pPr>
            <w:r>
              <w:rPr>
                <w:rFonts w:cs="Calibri"/>
                <w:sz w:val="22"/>
                <w:szCs w:val="22"/>
              </w:rPr>
              <w:t>99</w:t>
            </w:r>
          </w:p>
        </w:tc>
        <w:tc>
          <w:tcPr>
            <w:tcW w:w="1644" w:type="dxa"/>
            <w:vAlign w:val="center"/>
          </w:tcPr>
          <w:p w14:paraId="1A4E532C" w14:textId="77777777" w:rsidR="004275F0" w:rsidRDefault="004275F0" w:rsidP="0014089F">
            <w:pPr>
              <w:spacing w:after="0"/>
              <w:jc w:val="center"/>
              <w:rPr>
                <w:rFonts w:cs="Calibri"/>
              </w:rPr>
            </w:pPr>
            <w:r>
              <w:rPr>
                <w:rFonts w:cs="Calibri"/>
                <w:sz w:val="22"/>
                <w:szCs w:val="22"/>
              </w:rPr>
              <w:t>86</w:t>
            </w:r>
          </w:p>
        </w:tc>
        <w:tc>
          <w:tcPr>
            <w:tcW w:w="1644" w:type="dxa"/>
            <w:vAlign w:val="center"/>
          </w:tcPr>
          <w:p w14:paraId="49D97109" w14:textId="77777777" w:rsidR="004275F0" w:rsidRDefault="004275F0" w:rsidP="0014089F">
            <w:pPr>
              <w:spacing w:after="0"/>
              <w:jc w:val="center"/>
            </w:pPr>
            <w:r>
              <w:rPr>
                <w:rFonts w:cs="Calibri"/>
                <w:sz w:val="22"/>
                <w:szCs w:val="22"/>
              </w:rPr>
              <w:t>96</w:t>
            </w:r>
          </w:p>
        </w:tc>
        <w:tc>
          <w:tcPr>
            <w:tcW w:w="1644" w:type="dxa"/>
            <w:vAlign w:val="center"/>
          </w:tcPr>
          <w:p w14:paraId="35D24CFF" w14:textId="77777777" w:rsidR="004275F0" w:rsidRDefault="004275F0" w:rsidP="0014089F">
            <w:pPr>
              <w:spacing w:after="0"/>
              <w:jc w:val="center"/>
            </w:pPr>
            <w:r>
              <w:rPr>
                <w:rFonts w:cs="Calibri"/>
                <w:sz w:val="22"/>
                <w:szCs w:val="22"/>
              </w:rPr>
              <w:t>96</w:t>
            </w:r>
          </w:p>
        </w:tc>
        <w:tc>
          <w:tcPr>
            <w:tcW w:w="1644" w:type="dxa"/>
            <w:vAlign w:val="center"/>
          </w:tcPr>
          <w:p w14:paraId="5FE0AD99" w14:textId="77777777" w:rsidR="004275F0" w:rsidRDefault="004275F0" w:rsidP="0014089F">
            <w:pPr>
              <w:spacing w:after="0"/>
              <w:jc w:val="center"/>
            </w:pPr>
            <w:r>
              <w:rPr>
                <w:rFonts w:cs="Calibri"/>
                <w:sz w:val="22"/>
                <w:szCs w:val="22"/>
              </w:rPr>
              <w:t>97</w:t>
            </w:r>
          </w:p>
        </w:tc>
      </w:tr>
      <w:tr w:rsidR="004275F0" w14:paraId="3F2EF5B9" w14:textId="77777777" w:rsidTr="0014089F">
        <w:tc>
          <w:tcPr>
            <w:tcW w:w="1091" w:type="dxa"/>
          </w:tcPr>
          <w:p w14:paraId="03B83F07" w14:textId="77777777" w:rsidR="004275F0" w:rsidRDefault="004275F0" w:rsidP="004275F0">
            <w:pPr>
              <w:spacing w:after="0"/>
            </w:pPr>
            <w:r>
              <w:t>2011</w:t>
            </w:r>
          </w:p>
        </w:tc>
        <w:tc>
          <w:tcPr>
            <w:tcW w:w="1644" w:type="dxa"/>
            <w:vAlign w:val="center"/>
          </w:tcPr>
          <w:p w14:paraId="4E569D06" w14:textId="77777777" w:rsidR="004275F0" w:rsidRDefault="004275F0" w:rsidP="0014089F">
            <w:pPr>
              <w:spacing w:after="0"/>
              <w:jc w:val="center"/>
            </w:pPr>
            <w:r>
              <w:rPr>
                <w:rFonts w:cs="Calibri"/>
                <w:sz w:val="22"/>
                <w:szCs w:val="22"/>
              </w:rPr>
              <w:t>47</w:t>
            </w:r>
          </w:p>
        </w:tc>
        <w:tc>
          <w:tcPr>
            <w:tcW w:w="1644" w:type="dxa"/>
            <w:vAlign w:val="center"/>
          </w:tcPr>
          <w:p w14:paraId="6BD2D2D5" w14:textId="77777777" w:rsidR="004275F0" w:rsidRDefault="004275F0" w:rsidP="0014089F">
            <w:pPr>
              <w:spacing w:after="0"/>
              <w:jc w:val="center"/>
              <w:rPr>
                <w:rFonts w:cs="Calibri"/>
              </w:rPr>
            </w:pPr>
            <w:r>
              <w:rPr>
                <w:rFonts w:cs="Calibri"/>
                <w:sz w:val="22"/>
                <w:szCs w:val="22"/>
              </w:rPr>
              <w:t>10</w:t>
            </w:r>
          </w:p>
        </w:tc>
        <w:tc>
          <w:tcPr>
            <w:tcW w:w="1644" w:type="dxa"/>
            <w:vAlign w:val="center"/>
          </w:tcPr>
          <w:p w14:paraId="11EF258D" w14:textId="77777777" w:rsidR="004275F0" w:rsidRDefault="004275F0" w:rsidP="0014089F">
            <w:pPr>
              <w:spacing w:after="0"/>
              <w:jc w:val="center"/>
              <w:rPr>
                <w:rFonts w:cs="Calibri"/>
              </w:rPr>
            </w:pPr>
            <w:r>
              <w:rPr>
                <w:rFonts w:cs="Calibri"/>
                <w:sz w:val="22"/>
                <w:szCs w:val="22"/>
              </w:rPr>
              <w:t>47</w:t>
            </w:r>
          </w:p>
        </w:tc>
        <w:tc>
          <w:tcPr>
            <w:tcW w:w="1644" w:type="dxa"/>
            <w:vAlign w:val="center"/>
          </w:tcPr>
          <w:p w14:paraId="1E80428E" w14:textId="77777777" w:rsidR="004275F0" w:rsidRDefault="004275F0" w:rsidP="0014089F">
            <w:pPr>
              <w:spacing w:after="0"/>
              <w:jc w:val="center"/>
              <w:rPr>
                <w:rFonts w:cs="Calibri"/>
              </w:rPr>
            </w:pPr>
            <w:r>
              <w:rPr>
                <w:rFonts w:cs="Calibri"/>
                <w:sz w:val="22"/>
                <w:szCs w:val="22"/>
              </w:rPr>
              <w:t>57</w:t>
            </w:r>
          </w:p>
        </w:tc>
        <w:tc>
          <w:tcPr>
            <w:tcW w:w="1644" w:type="dxa"/>
            <w:vAlign w:val="center"/>
          </w:tcPr>
          <w:p w14:paraId="3985FB22" w14:textId="77777777" w:rsidR="004275F0" w:rsidRDefault="004275F0" w:rsidP="0014089F">
            <w:pPr>
              <w:spacing w:after="0"/>
              <w:jc w:val="center"/>
              <w:rPr>
                <w:rFonts w:cs="Calibri"/>
              </w:rPr>
            </w:pPr>
            <w:r>
              <w:rPr>
                <w:rFonts w:cs="Calibri"/>
                <w:sz w:val="22"/>
                <w:szCs w:val="22"/>
              </w:rPr>
              <w:t>47</w:t>
            </w:r>
          </w:p>
        </w:tc>
        <w:tc>
          <w:tcPr>
            <w:tcW w:w="1644" w:type="dxa"/>
            <w:vAlign w:val="center"/>
          </w:tcPr>
          <w:p w14:paraId="64000E02" w14:textId="77777777" w:rsidR="004275F0" w:rsidRDefault="004275F0" w:rsidP="0014089F">
            <w:pPr>
              <w:spacing w:after="0"/>
              <w:jc w:val="center"/>
            </w:pPr>
            <w:r>
              <w:rPr>
                <w:rFonts w:cs="Calibri"/>
                <w:sz w:val="22"/>
                <w:szCs w:val="22"/>
              </w:rPr>
              <w:t>57</w:t>
            </w:r>
          </w:p>
        </w:tc>
        <w:tc>
          <w:tcPr>
            <w:tcW w:w="1644" w:type="dxa"/>
            <w:vAlign w:val="center"/>
          </w:tcPr>
          <w:p w14:paraId="71264794" w14:textId="77777777" w:rsidR="004275F0" w:rsidRDefault="004275F0" w:rsidP="0014089F">
            <w:pPr>
              <w:spacing w:after="0"/>
              <w:jc w:val="center"/>
            </w:pPr>
            <w:r>
              <w:rPr>
                <w:rFonts w:cs="Calibri"/>
                <w:sz w:val="22"/>
                <w:szCs w:val="22"/>
              </w:rPr>
              <w:t>57</w:t>
            </w:r>
          </w:p>
        </w:tc>
        <w:tc>
          <w:tcPr>
            <w:tcW w:w="1644" w:type="dxa"/>
            <w:vAlign w:val="center"/>
          </w:tcPr>
          <w:p w14:paraId="6494E556" w14:textId="77777777" w:rsidR="004275F0" w:rsidRDefault="004275F0" w:rsidP="0014089F">
            <w:pPr>
              <w:spacing w:after="0"/>
              <w:jc w:val="center"/>
            </w:pPr>
            <w:r>
              <w:rPr>
                <w:rFonts w:cs="Calibri"/>
                <w:sz w:val="22"/>
                <w:szCs w:val="22"/>
              </w:rPr>
              <w:t>56</w:t>
            </w:r>
          </w:p>
        </w:tc>
      </w:tr>
      <w:tr w:rsidR="004275F0" w14:paraId="37B0AFFE" w14:textId="77777777" w:rsidTr="0014089F">
        <w:tc>
          <w:tcPr>
            <w:tcW w:w="1091" w:type="dxa"/>
          </w:tcPr>
          <w:p w14:paraId="0795A01D" w14:textId="77777777" w:rsidR="004275F0" w:rsidRDefault="004275F0" w:rsidP="004275F0">
            <w:pPr>
              <w:spacing w:after="0"/>
            </w:pPr>
            <w:r>
              <w:t>2012</w:t>
            </w:r>
          </w:p>
        </w:tc>
        <w:tc>
          <w:tcPr>
            <w:tcW w:w="1644" w:type="dxa"/>
            <w:vAlign w:val="center"/>
          </w:tcPr>
          <w:p w14:paraId="122C2D36" w14:textId="77777777" w:rsidR="004275F0" w:rsidRDefault="004275F0" w:rsidP="0014089F">
            <w:pPr>
              <w:spacing w:after="0"/>
              <w:jc w:val="center"/>
            </w:pPr>
            <w:r>
              <w:rPr>
                <w:rFonts w:cs="Calibri"/>
                <w:sz w:val="22"/>
                <w:szCs w:val="22"/>
              </w:rPr>
              <w:t>56</w:t>
            </w:r>
          </w:p>
        </w:tc>
        <w:tc>
          <w:tcPr>
            <w:tcW w:w="1644" w:type="dxa"/>
            <w:vAlign w:val="center"/>
          </w:tcPr>
          <w:p w14:paraId="43CF3EB1" w14:textId="77777777" w:rsidR="004275F0" w:rsidRDefault="004275F0" w:rsidP="0014089F">
            <w:pPr>
              <w:spacing w:after="0"/>
              <w:jc w:val="center"/>
              <w:rPr>
                <w:rFonts w:cs="Calibri"/>
              </w:rPr>
            </w:pPr>
            <w:r>
              <w:rPr>
                <w:rFonts w:cs="Calibri"/>
                <w:sz w:val="22"/>
                <w:szCs w:val="22"/>
              </w:rPr>
              <w:t>27</w:t>
            </w:r>
          </w:p>
        </w:tc>
        <w:tc>
          <w:tcPr>
            <w:tcW w:w="1644" w:type="dxa"/>
            <w:vAlign w:val="center"/>
          </w:tcPr>
          <w:p w14:paraId="00A4F07C" w14:textId="77777777" w:rsidR="004275F0" w:rsidRDefault="004275F0" w:rsidP="0014089F">
            <w:pPr>
              <w:spacing w:after="0"/>
              <w:jc w:val="center"/>
              <w:rPr>
                <w:rFonts w:cs="Calibri"/>
              </w:rPr>
            </w:pPr>
            <w:r>
              <w:rPr>
                <w:rFonts w:cs="Calibri"/>
                <w:sz w:val="22"/>
                <w:szCs w:val="22"/>
              </w:rPr>
              <w:t>55</w:t>
            </w:r>
          </w:p>
        </w:tc>
        <w:tc>
          <w:tcPr>
            <w:tcW w:w="1644" w:type="dxa"/>
            <w:vAlign w:val="center"/>
          </w:tcPr>
          <w:p w14:paraId="52AA72E7" w14:textId="77777777" w:rsidR="004275F0" w:rsidRDefault="004275F0" w:rsidP="0014089F">
            <w:pPr>
              <w:spacing w:after="0"/>
              <w:jc w:val="center"/>
              <w:rPr>
                <w:rFonts w:cs="Calibri"/>
              </w:rPr>
            </w:pPr>
            <w:r>
              <w:rPr>
                <w:rFonts w:cs="Calibri"/>
                <w:sz w:val="22"/>
                <w:szCs w:val="22"/>
              </w:rPr>
              <w:t>81</w:t>
            </w:r>
          </w:p>
        </w:tc>
        <w:tc>
          <w:tcPr>
            <w:tcW w:w="1644" w:type="dxa"/>
            <w:vAlign w:val="center"/>
          </w:tcPr>
          <w:p w14:paraId="7006E80D" w14:textId="77777777" w:rsidR="004275F0" w:rsidRDefault="004275F0" w:rsidP="0014089F">
            <w:pPr>
              <w:spacing w:after="0"/>
              <w:jc w:val="center"/>
              <w:rPr>
                <w:rFonts w:cs="Calibri"/>
              </w:rPr>
            </w:pPr>
            <w:r>
              <w:rPr>
                <w:rFonts w:cs="Calibri"/>
                <w:sz w:val="22"/>
                <w:szCs w:val="22"/>
              </w:rPr>
              <w:t>56</w:t>
            </w:r>
          </w:p>
        </w:tc>
        <w:tc>
          <w:tcPr>
            <w:tcW w:w="1644" w:type="dxa"/>
            <w:vAlign w:val="center"/>
          </w:tcPr>
          <w:p w14:paraId="540121C0" w14:textId="77777777" w:rsidR="004275F0" w:rsidRDefault="004275F0" w:rsidP="0014089F">
            <w:pPr>
              <w:spacing w:after="0"/>
              <w:jc w:val="center"/>
            </w:pPr>
            <w:r>
              <w:rPr>
                <w:rFonts w:cs="Calibri"/>
                <w:sz w:val="22"/>
                <w:szCs w:val="22"/>
              </w:rPr>
              <w:t>72</w:t>
            </w:r>
          </w:p>
        </w:tc>
        <w:tc>
          <w:tcPr>
            <w:tcW w:w="1644" w:type="dxa"/>
            <w:vAlign w:val="center"/>
          </w:tcPr>
          <w:p w14:paraId="4A78934C" w14:textId="77777777" w:rsidR="004275F0" w:rsidRDefault="004275F0" w:rsidP="0014089F">
            <w:pPr>
              <w:spacing w:after="0"/>
              <w:jc w:val="center"/>
            </w:pPr>
            <w:r>
              <w:rPr>
                <w:rFonts w:cs="Calibri"/>
                <w:sz w:val="22"/>
                <w:szCs w:val="22"/>
              </w:rPr>
              <w:t>72</w:t>
            </w:r>
          </w:p>
        </w:tc>
        <w:tc>
          <w:tcPr>
            <w:tcW w:w="1644" w:type="dxa"/>
            <w:vAlign w:val="center"/>
          </w:tcPr>
          <w:p w14:paraId="0EB7AE91" w14:textId="77777777" w:rsidR="004275F0" w:rsidRDefault="004275F0" w:rsidP="0014089F">
            <w:pPr>
              <w:spacing w:after="0"/>
              <w:jc w:val="center"/>
            </w:pPr>
            <w:r>
              <w:rPr>
                <w:rFonts w:cs="Calibri"/>
                <w:sz w:val="22"/>
                <w:szCs w:val="22"/>
              </w:rPr>
              <w:t>73</w:t>
            </w:r>
          </w:p>
        </w:tc>
      </w:tr>
      <w:tr w:rsidR="004275F0" w14:paraId="50A2EBB7" w14:textId="77777777" w:rsidTr="0014089F">
        <w:tc>
          <w:tcPr>
            <w:tcW w:w="1091" w:type="dxa"/>
          </w:tcPr>
          <w:p w14:paraId="105C6969" w14:textId="77777777" w:rsidR="004275F0" w:rsidRDefault="004275F0" w:rsidP="004275F0">
            <w:pPr>
              <w:spacing w:after="0"/>
            </w:pPr>
            <w:r>
              <w:t>2013</w:t>
            </w:r>
          </w:p>
        </w:tc>
        <w:tc>
          <w:tcPr>
            <w:tcW w:w="1644" w:type="dxa"/>
            <w:vAlign w:val="center"/>
          </w:tcPr>
          <w:p w14:paraId="44449538" w14:textId="77777777" w:rsidR="004275F0" w:rsidRDefault="004275F0" w:rsidP="0014089F">
            <w:pPr>
              <w:spacing w:after="0"/>
              <w:jc w:val="center"/>
            </w:pPr>
            <w:r>
              <w:rPr>
                <w:rFonts w:cs="Calibri"/>
                <w:sz w:val="22"/>
                <w:szCs w:val="22"/>
              </w:rPr>
              <w:t>41</w:t>
            </w:r>
          </w:p>
        </w:tc>
        <w:tc>
          <w:tcPr>
            <w:tcW w:w="1644" w:type="dxa"/>
            <w:vAlign w:val="center"/>
          </w:tcPr>
          <w:p w14:paraId="161D6867" w14:textId="77777777" w:rsidR="004275F0" w:rsidRDefault="004275F0" w:rsidP="0014089F">
            <w:pPr>
              <w:spacing w:after="0"/>
              <w:jc w:val="center"/>
              <w:rPr>
                <w:rFonts w:cs="Calibri"/>
              </w:rPr>
            </w:pPr>
            <w:r>
              <w:rPr>
                <w:rFonts w:cs="Calibri"/>
                <w:sz w:val="22"/>
                <w:szCs w:val="22"/>
              </w:rPr>
              <w:t>8</w:t>
            </w:r>
          </w:p>
        </w:tc>
        <w:tc>
          <w:tcPr>
            <w:tcW w:w="1644" w:type="dxa"/>
            <w:vAlign w:val="center"/>
          </w:tcPr>
          <w:p w14:paraId="013AEFD8" w14:textId="77777777" w:rsidR="004275F0" w:rsidRDefault="004275F0" w:rsidP="0014089F">
            <w:pPr>
              <w:spacing w:after="0"/>
              <w:jc w:val="center"/>
              <w:rPr>
                <w:rFonts w:cs="Calibri"/>
              </w:rPr>
            </w:pPr>
            <w:r>
              <w:rPr>
                <w:rFonts w:cs="Calibri"/>
                <w:sz w:val="22"/>
                <w:szCs w:val="22"/>
              </w:rPr>
              <w:t>40</w:t>
            </w:r>
          </w:p>
        </w:tc>
        <w:tc>
          <w:tcPr>
            <w:tcW w:w="1644" w:type="dxa"/>
            <w:vAlign w:val="center"/>
          </w:tcPr>
          <w:p w14:paraId="4D0FDC54" w14:textId="77777777" w:rsidR="004275F0" w:rsidRDefault="004275F0" w:rsidP="0014089F">
            <w:pPr>
              <w:spacing w:after="0"/>
              <w:jc w:val="center"/>
              <w:rPr>
                <w:rFonts w:cs="Calibri"/>
              </w:rPr>
            </w:pPr>
            <w:r>
              <w:rPr>
                <w:rFonts w:cs="Calibri"/>
                <w:sz w:val="22"/>
                <w:szCs w:val="22"/>
              </w:rPr>
              <w:t>51</w:t>
            </w:r>
          </w:p>
        </w:tc>
        <w:tc>
          <w:tcPr>
            <w:tcW w:w="1644" w:type="dxa"/>
            <w:vAlign w:val="center"/>
          </w:tcPr>
          <w:p w14:paraId="74845875" w14:textId="77777777" w:rsidR="004275F0" w:rsidRDefault="004275F0" w:rsidP="0014089F">
            <w:pPr>
              <w:spacing w:after="0"/>
              <w:jc w:val="center"/>
              <w:rPr>
                <w:rFonts w:cs="Calibri"/>
              </w:rPr>
            </w:pPr>
            <w:r>
              <w:rPr>
                <w:rFonts w:cs="Calibri"/>
                <w:sz w:val="22"/>
                <w:szCs w:val="22"/>
              </w:rPr>
              <w:t>40</w:t>
            </w:r>
          </w:p>
        </w:tc>
        <w:tc>
          <w:tcPr>
            <w:tcW w:w="1644" w:type="dxa"/>
            <w:vAlign w:val="center"/>
          </w:tcPr>
          <w:p w14:paraId="144272EC" w14:textId="77777777" w:rsidR="004275F0" w:rsidRDefault="004275F0" w:rsidP="0014089F">
            <w:pPr>
              <w:spacing w:after="0"/>
              <w:jc w:val="center"/>
            </w:pPr>
            <w:r>
              <w:rPr>
                <w:rFonts w:cs="Calibri"/>
                <w:sz w:val="22"/>
                <w:szCs w:val="22"/>
              </w:rPr>
              <w:t>49</w:t>
            </w:r>
          </w:p>
        </w:tc>
        <w:tc>
          <w:tcPr>
            <w:tcW w:w="1644" w:type="dxa"/>
            <w:vAlign w:val="center"/>
          </w:tcPr>
          <w:p w14:paraId="543F894C" w14:textId="77777777" w:rsidR="004275F0" w:rsidRDefault="004275F0" w:rsidP="0014089F">
            <w:pPr>
              <w:spacing w:after="0"/>
              <w:jc w:val="center"/>
            </w:pPr>
            <w:r>
              <w:rPr>
                <w:rFonts w:cs="Calibri"/>
                <w:sz w:val="22"/>
                <w:szCs w:val="22"/>
              </w:rPr>
              <w:t>49</w:t>
            </w:r>
          </w:p>
        </w:tc>
        <w:tc>
          <w:tcPr>
            <w:tcW w:w="1644" w:type="dxa"/>
            <w:vAlign w:val="center"/>
          </w:tcPr>
          <w:p w14:paraId="2482FFFA" w14:textId="77777777" w:rsidR="004275F0" w:rsidRDefault="004275F0" w:rsidP="0014089F">
            <w:pPr>
              <w:spacing w:after="0"/>
              <w:jc w:val="center"/>
            </w:pPr>
            <w:r>
              <w:rPr>
                <w:rFonts w:cs="Calibri"/>
                <w:sz w:val="22"/>
                <w:szCs w:val="22"/>
              </w:rPr>
              <w:t>45</w:t>
            </w:r>
          </w:p>
        </w:tc>
      </w:tr>
      <w:tr w:rsidR="004275F0" w14:paraId="5CD7CB80" w14:textId="77777777" w:rsidTr="0014089F">
        <w:tc>
          <w:tcPr>
            <w:tcW w:w="1091" w:type="dxa"/>
          </w:tcPr>
          <w:p w14:paraId="1539B9C7" w14:textId="77777777" w:rsidR="004275F0" w:rsidRDefault="004275F0" w:rsidP="004275F0">
            <w:pPr>
              <w:spacing w:after="0"/>
            </w:pPr>
            <w:r>
              <w:t>2014</w:t>
            </w:r>
          </w:p>
        </w:tc>
        <w:tc>
          <w:tcPr>
            <w:tcW w:w="1644" w:type="dxa"/>
            <w:vAlign w:val="center"/>
          </w:tcPr>
          <w:p w14:paraId="6298C927" w14:textId="77777777" w:rsidR="004275F0" w:rsidRDefault="004275F0" w:rsidP="0014089F">
            <w:pPr>
              <w:spacing w:after="0"/>
              <w:jc w:val="center"/>
            </w:pPr>
            <w:r>
              <w:rPr>
                <w:rFonts w:cs="Calibri"/>
                <w:sz w:val="22"/>
                <w:szCs w:val="22"/>
              </w:rPr>
              <w:t>28</w:t>
            </w:r>
          </w:p>
        </w:tc>
        <w:tc>
          <w:tcPr>
            <w:tcW w:w="1644" w:type="dxa"/>
            <w:vAlign w:val="center"/>
          </w:tcPr>
          <w:p w14:paraId="1A69D069" w14:textId="77777777" w:rsidR="004275F0" w:rsidRDefault="004275F0" w:rsidP="0014089F">
            <w:pPr>
              <w:spacing w:after="0"/>
              <w:jc w:val="center"/>
              <w:rPr>
                <w:rFonts w:cs="Calibri"/>
              </w:rPr>
            </w:pPr>
            <w:r>
              <w:rPr>
                <w:rFonts w:cs="Calibri"/>
                <w:sz w:val="22"/>
                <w:szCs w:val="22"/>
              </w:rPr>
              <w:t>4</w:t>
            </w:r>
          </w:p>
        </w:tc>
        <w:tc>
          <w:tcPr>
            <w:tcW w:w="1644" w:type="dxa"/>
            <w:vAlign w:val="center"/>
          </w:tcPr>
          <w:p w14:paraId="686D0D8E" w14:textId="77777777" w:rsidR="004275F0" w:rsidRDefault="004275F0" w:rsidP="0014089F">
            <w:pPr>
              <w:spacing w:after="0"/>
              <w:jc w:val="center"/>
              <w:rPr>
                <w:rFonts w:cs="Calibri"/>
              </w:rPr>
            </w:pPr>
            <w:r>
              <w:rPr>
                <w:rFonts w:cs="Calibri"/>
                <w:sz w:val="22"/>
                <w:szCs w:val="22"/>
              </w:rPr>
              <w:t>28</w:t>
            </w:r>
          </w:p>
        </w:tc>
        <w:tc>
          <w:tcPr>
            <w:tcW w:w="1644" w:type="dxa"/>
            <w:vAlign w:val="center"/>
          </w:tcPr>
          <w:p w14:paraId="3AADF061" w14:textId="77777777" w:rsidR="004275F0" w:rsidRDefault="004275F0" w:rsidP="0014089F">
            <w:pPr>
              <w:spacing w:after="0"/>
              <w:jc w:val="center"/>
              <w:rPr>
                <w:rFonts w:cs="Calibri"/>
              </w:rPr>
            </w:pPr>
            <w:r>
              <w:rPr>
                <w:rFonts w:cs="Calibri"/>
                <w:sz w:val="22"/>
                <w:szCs w:val="22"/>
              </w:rPr>
              <w:t>38</w:t>
            </w:r>
          </w:p>
        </w:tc>
        <w:tc>
          <w:tcPr>
            <w:tcW w:w="1644" w:type="dxa"/>
            <w:vAlign w:val="center"/>
          </w:tcPr>
          <w:p w14:paraId="3DEB9361" w14:textId="77777777" w:rsidR="004275F0" w:rsidRDefault="004275F0" w:rsidP="0014089F">
            <w:pPr>
              <w:spacing w:after="0"/>
              <w:jc w:val="center"/>
              <w:rPr>
                <w:rFonts w:cs="Calibri"/>
              </w:rPr>
            </w:pPr>
            <w:r>
              <w:rPr>
                <w:rFonts w:cs="Calibri"/>
                <w:sz w:val="22"/>
                <w:szCs w:val="22"/>
              </w:rPr>
              <w:t>28</w:t>
            </w:r>
          </w:p>
        </w:tc>
        <w:tc>
          <w:tcPr>
            <w:tcW w:w="1644" w:type="dxa"/>
            <w:vAlign w:val="center"/>
          </w:tcPr>
          <w:p w14:paraId="1181B76C" w14:textId="77777777" w:rsidR="004275F0" w:rsidRDefault="004275F0" w:rsidP="0014089F">
            <w:pPr>
              <w:spacing w:after="0"/>
              <w:jc w:val="center"/>
            </w:pPr>
            <w:r>
              <w:rPr>
                <w:rFonts w:cs="Calibri"/>
                <w:sz w:val="22"/>
                <w:szCs w:val="22"/>
              </w:rPr>
              <w:t>47</w:t>
            </w:r>
          </w:p>
        </w:tc>
        <w:tc>
          <w:tcPr>
            <w:tcW w:w="1644" w:type="dxa"/>
            <w:vAlign w:val="center"/>
          </w:tcPr>
          <w:p w14:paraId="38667324" w14:textId="77777777" w:rsidR="004275F0" w:rsidRDefault="004275F0" w:rsidP="0014089F">
            <w:pPr>
              <w:spacing w:after="0"/>
              <w:jc w:val="center"/>
            </w:pPr>
            <w:r>
              <w:rPr>
                <w:rFonts w:cs="Calibri"/>
                <w:sz w:val="22"/>
                <w:szCs w:val="22"/>
              </w:rPr>
              <w:t>47</w:t>
            </w:r>
          </w:p>
        </w:tc>
        <w:tc>
          <w:tcPr>
            <w:tcW w:w="1644" w:type="dxa"/>
            <w:vAlign w:val="center"/>
          </w:tcPr>
          <w:p w14:paraId="4D5BFBCD" w14:textId="77777777" w:rsidR="004275F0" w:rsidRDefault="004275F0" w:rsidP="0014089F">
            <w:pPr>
              <w:spacing w:after="0"/>
              <w:jc w:val="center"/>
            </w:pPr>
            <w:r>
              <w:rPr>
                <w:rFonts w:cs="Calibri"/>
                <w:sz w:val="22"/>
                <w:szCs w:val="22"/>
              </w:rPr>
              <w:t>41</w:t>
            </w:r>
          </w:p>
        </w:tc>
      </w:tr>
      <w:tr w:rsidR="004275F0" w14:paraId="0BB41DB1" w14:textId="77777777" w:rsidTr="0014089F">
        <w:tc>
          <w:tcPr>
            <w:tcW w:w="1091" w:type="dxa"/>
          </w:tcPr>
          <w:p w14:paraId="5DA6DA25" w14:textId="77777777" w:rsidR="004275F0" w:rsidRDefault="004275F0" w:rsidP="004275F0">
            <w:pPr>
              <w:spacing w:after="0"/>
            </w:pPr>
            <w:r>
              <w:t>2015</w:t>
            </w:r>
          </w:p>
        </w:tc>
        <w:tc>
          <w:tcPr>
            <w:tcW w:w="1644" w:type="dxa"/>
            <w:vAlign w:val="center"/>
          </w:tcPr>
          <w:p w14:paraId="650BA5D1" w14:textId="77777777" w:rsidR="004275F0" w:rsidRDefault="004275F0" w:rsidP="0014089F">
            <w:pPr>
              <w:spacing w:after="0"/>
              <w:jc w:val="center"/>
            </w:pPr>
            <w:r>
              <w:rPr>
                <w:rFonts w:cs="Calibri"/>
                <w:sz w:val="22"/>
                <w:szCs w:val="22"/>
              </w:rPr>
              <w:t>95</w:t>
            </w:r>
          </w:p>
        </w:tc>
        <w:tc>
          <w:tcPr>
            <w:tcW w:w="1644" w:type="dxa"/>
            <w:vAlign w:val="center"/>
          </w:tcPr>
          <w:p w14:paraId="0AE51DBE" w14:textId="77777777" w:rsidR="004275F0" w:rsidRDefault="004275F0" w:rsidP="0014089F">
            <w:pPr>
              <w:spacing w:after="0"/>
              <w:jc w:val="center"/>
            </w:pPr>
            <w:r>
              <w:rPr>
                <w:rFonts w:cs="Calibri"/>
                <w:sz w:val="22"/>
                <w:szCs w:val="22"/>
              </w:rPr>
              <w:t>4</w:t>
            </w:r>
          </w:p>
        </w:tc>
        <w:tc>
          <w:tcPr>
            <w:tcW w:w="1644" w:type="dxa"/>
            <w:vAlign w:val="center"/>
          </w:tcPr>
          <w:p w14:paraId="12B2BB32" w14:textId="77777777" w:rsidR="004275F0" w:rsidRDefault="004275F0" w:rsidP="0014089F">
            <w:pPr>
              <w:spacing w:after="0"/>
              <w:jc w:val="center"/>
            </w:pPr>
            <w:r>
              <w:rPr>
                <w:rFonts w:cs="Calibri"/>
                <w:sz w:val="22"/>
                <w:szCs w:val="22"/>
              </w:rPr>
              <w:t>98</w:t>
            </w:r>
          </w:p>
        </w:tc>
        <w:tc>
          <w:tcPr>
            <w:tcW w:w="1644" w:type="dxa"/>
            <w:vAlign w:val="center"/>
          </w:tcPr>
          <w:p w14:paraId="6DC43757" w14:textId="77777777" w:rsidR="004275F0" w:rsidRDefault="004275F0" w:rsidP="0014089F">
            <w:pPr>
              <w:spacing w:after="0"/>
              <w:jc w:val="center"/>
            </w:pPr>
            <w:r>
              <w:rPr>
                <w:rFonts w:cs="Calibri"/>
                <w:sz w:val="22"/>
                <w:szCs w:val="22"/>
              </w:rPr>
              <w:t>109</w:t>
            </w:r>
          </w:p>
        </w:tc>
        <w:tc>
          <w:tcPr>
            <w:tcW w:w="1644" w:type="dxa"/>
            <w:vAlign w:val="center"/>
          </w:tcPr>
          <w:p w14:paraId="1B8BFE11" w14:textId="77777777" w:rsidR="004275F0" w:rsidRDefault="004275F0" w:rsidP="0014089F">
            <w:pPr>
              <w:spacing w:after="0"/>
              <w:jc w:val="center"/>
            </w:pPr>
            <w:r>
              <w:rPr>
                <w:rFonts w:cs="Calibri"/>
                <w:sz w:val="22"/>
                <w:szCs w:val="22"/>
              </w:rPr>
              <w:t>96</w:t>
            </w:r>
          </w:p>
        </w:tc>
        <w:tc>
          <w:tcPr>
            <w:tcW w:w="1644" w:type="dxa"/>
            <w:vAlign w:val="center"/>
          </w:tcPr>
          <w:p w14:paraId="649E9695" w14:textId="77777777" w:rsidR="004275F0" w:rsidRDefault="004275F0" w:rsidP="0014089F">
            <w:pPr>
              <w:spacing w:after="0"/>
              <w:jc w:val="center"/>
            </w:pPr>
          </w:p>
        </w:tc>
        <w:tc>
          <w:tcPr>
            <w:tcW w:w="1644" w:type="dxa"/>
            <w:vAlign w:val="center"/>
          </w:tcPr>
          <w:p w14:paraId="3303CC1D" w14:textId="77777777" w:rsidR="004275F0" w:rsidRDefault="004275F0" w:rsidP="0014089F">
            <w:pPr>
              <w:spacing w:after="0"/>
              <w:jc w:val="center"/>
            </w:pPr>
          </w:p>
        </w:tc>
        <w:tc>
          <w:tcPr>
            <w:tcW w:w="1644" w:type="dxa"/>
            <w:vAlign w:val="center"/>
          </w:tcPr>
          <w:p w14:paraId="33BA4349" w14:textId="77777777" w:rsidR="004275F0" w:rsidRDefault="004275F0" w:rsidP="0014089F">
            <w:pPr>
              <w:spacing w:after="0"/>
              <w:jc w:val="center"/>
            </w:pPr>
          </w:p>
        </w:tc>
      </w:tr>
      <w:tr w:rsidR="004275F0" w14:paraId="47C7CA15" w14:textId="77777777" w:rsidTr="0014089F">
        <w:tc>
          <w:tcPr>
            <w:tcW w:w="1091" w:type="dxa"/>
          </w:tcPr>
          <w:p w14:paraId="17E3BE6F" w14:textId="77777777" w:rsidR="004275F0" w:rsidRDefault="004275F0" w:rsidP="004275F0">
            <w:pPr>
              <w:spacing w:after="0"/>
            </w:pPr>
            <w:r>
              <w:t>2016</w:t>
            </w:r>
          </w:p>
        </w:tc>
        <w:tc>
          <w:tcPr>
            <w:tcW w:w="1644" w:type="dxa"/>
            <w:vAlign w:val="center"/>
          </w:tcPr>
          <w:p w14:paraId="170D6578" w14:textId="77777777" w:rsidR="004275F0" w:rsidRDefault="004275F0" w:rsidP="0014089F">
            <w:pPr>
              <w:spacing w:after="0"/>
              <w:jc w:val="center"/>
            </w:pPr>
            <w:r>
              <w:rPr>
                <w:rFonts w:cs="Calibri"/>
                <w:sz w:val="22"/>
                <w:szCs w:val="22"/>
              </w:rPr>
              <w:t>122</w:t>
            </w:r>
          </w:p>
        </w:tc>
        <w:tc>
          <w:tcPr>
            <w:tcW w:w="1644" w:type="dxa"/>
            <w:vAlign w:val="center"/>
          </w:tcPr>
          <w:p w14:paraId="77FA6875" w14:textId="77777777" w:rsidR="004275F0" w:rsidRDefault="004275F0" w:rsidP="0014089F">
            <w:pPr>
              <w:spacing w:after="0"/>
              <w:jc w:val="center"/>
            </w:pPr>
            <w:r>
              <w:rPr>
                <w:rFonts w:cs="Calibri"/>
                <w:sz w:val="22"/>
                <w:szCs w:val="22"/>
              </w:rPr>
              <w:t>6</w:t>
            </w:r>
          </w:p>
        </w:tc>
        <w:tc>
          <w:tcPr>
            <w:tcW w:w="1644" w:type="dxa"/>
            <w:vAlign w:val="center"/>
          </w:tcPr>
          <w:p w14:paraId="5C8655BA" w14:textId="77777777" w:rsidR="004275F0" w:rsidRDefault="004275F0" w:rsidP="0014089F">
            <w:pPr>
              <w:spacing w:after="0"/>
              <w:jc w:val="center"/>
            </w:pPr>
            <w:r>
              <w:rPr>
                <w:rFonts w:cs="Calibri"/>
                <w:sz w:val="22"/>
                <w:szCs w:val="22"/>
              </w:rPr>
              <w:t>121</w:t>
            </w:r>
          </w:p>
        </w:tc>
        <w:tc>
          <w:tcPr>
            <w:tcW w:w="1644" w:type="dxa"/>
            <w:vAlign w:val="center"/>
          </w:tcPr>
          <w:p w14:paraId="289398EA" w14:textId="77777777" w:rsidR="004275F0" w:rsidRDefault="004275F0" w:rsidP="0014089F">
            <w:pPr>
              <w:spacing w:after="0"/>
              <w:jc w:val="center"/>
            </w:pPr>
            <w:r>
              <w:rPr>
                <w:rFonts w:cs="Calibri"/>
                <w:sz w:val="22"/>
                <w:szCs w:val="22"/>
              </w:rPr>
              <w:t>147</w:t>
            </w:r>
          </w:p>
        </w:tc>
        <w:tc>
          <w:tcPr>
            <w:tcW w:w="1644" w:type="dxa"/>
            <w:vAlign w:val="center"/>
          </w:tcPr>
          <w:p w14:paraId="415E0267" w14:textId="77777777" w:rsidR="004275F0" w:rsidRDefault="004275F0" w:rsidP="0014089F">
            <w:pPr>
              <w:spacing w:after="0"/>
              <w:jc w:val="center"/>
            </w:pPr>
            <w:r>
              <w:rPr>
                <w:rFonts w:cs="Calibri"/>
                <w:sz w:val="22"/>
                <w:szCs w:val="22"/>
              </w:rPr>
              <w:t>123</w:t>
            </w:r>
          </w:p>
        </w:tc>
        <w:tc>
          <w:tcPr>
            <w:tcW w:w="1644" w:type="dxa"/>
            <w:vAlign w:val="center"/>
          </w:tcPr>
          <w:p w14:paraId="4E8F0880" w14:textId="77777777" w:rsidR="004275F0" w:rsidRDefault="004275F0" w:rsidP="0014089F">
            <w:pPr>
              <w:spacing w:after="0"/>
              <w:jc w:val="center"/>
            </w:pPr>
          </w:p>
        </w:tc>
        <w:tc>
          <w:tcPr>
            <w:tcW w:w="1644" w:type="dxa"/>
            <w:vAlign w:val="center"/>
          </w:tcPr>
          <w:p w14:paraId="60460398" w14:textId="77777777" w:rsidR="004275F0" w:rsidRDefault="004275F0" w:rsidP="0014089F">
            <w:pPr>
              <w:spacing w:after="0"/>
              <w:jc w:val="center"/>
            </w:pPr>
          </w:p>
        </w:tc>
        <w:tc>
          <w:tcPr>
            <w:tcW w:w="1644" w:type="dxa"/>
            <w:vAlign w:val="center"/>
          </w:tcPr>
          <w:p w14:paraId="7904CA0A" w14:textId="77777777" w:rsidR="004275F0" w:rsidRDefault="004275F0" w:rsidP="0014089F">
            <w:pPr>
              <w:spacing w:after="0"/>
              <w:jc w:val="center"/>
            </w:pPr>
          </w:p>
        </w:tc>
      </w:tr>
      <w:tr w:rsidR="004275F0" w14:paraId="572F6F9D" w14:textId="77777777" w:rsidTr="0014089F">
        <w:tc>
          <w:tcPr>
            <w:tcW w:w="1091" w:type="dxa"/>
          </w:tcPr>
          <w:p w14:paraId="56A0698F" w14:textId="77777777" w:rsidR="004275F0" w:rsidRDefault="004275F0" w:rsidP="004275F0">
            <w:pPr>
              <w:spacing w:after="0"/>
            </w:pPr>
            <w:r>
              <w:t>2017</w:t>
            </w:r>
          </w:p>
        </w:tc>
        <w:tc>
          <w:tcPr>
            <w:tcW w:w="1644" w:type="dxa"/>
            <w:vAlign w:val="center"/>
          </w:tcPr>
          <w:p w14:paraId="62FE7C4C" w14:textId="77777777" w:rsidR="004275F0" w:rsidRDefault="004275F0" w:rsidP="0014089F">
            <w:pPr>
              <w:spacing w:after="0"/>
              <w:jc w:val="center"/>
            </w:pPr>
            <w:r>
              <w:rPr>
                <w:rFonts w:cs="Calibri"/>
                <w:sz w:val="22"/>
                <w:szCs w:val="22"/>
              </w:rPr>
              <w:t>259</w:t>
            </w:r>
          </w:p>
        </w:tc>
        <w:tc>
          <w:tcPr>
            <w:tcW w:w="1644" w:type="dxa"/>
            <w:vAlign w:val="center"/>
          </w:tcPr>
          <w:p w14:paraId="57F35848" w14:textId="77777777" w:rsidR="004275F0" w:rsidRDefault="004275F0" w:rsidP="0014089F">
            <w:pPr>
              <w:spacing w:after="0"/>
              <w:jc w:val="center"/>
            </w:pPr>
            <w:r>
              <w:rPr>
                <w:rFonts w:cs="Calibri"/>
                <w:sz w:val="22"/>
                <w:szCs w:val="22"/>
              </w:rPr>
              <w:t>39</w:t>
            </w:r>
          </w:p>
        </w:tc>
        <w:tc>
          <w:tcPr>
            <w:tcW w:w="1644" w:type="dxa"/>
            <w:vAlign w:val="center"/>
          </w:tcPr>
          <w:p w14:paraId="2D8EB8D8" w14:textId="77777777" w:rsidR="004275F0" w:rsidRDefault="004275F0" w:rsidP="0014089F">
            <w:pPr>
              <w:spacing w:after="0"/>
              <w:jc w:val="center"/>
            </w:pPr>
            <w:r>
              <w:rPr>
                <w:rFonts w:cs="Calibri"/>
                <w:sz w:val="22"/>
                <w:szCs w:val="22"/>
              </w:rPr>
              <w:t>257</w:t>
            </w:r>
          </w:p>
        </w:tc>
        <w:tc>
          <w:tcPr>
            <w:tcW w:w="1644" w:type="dxa"/>
            <w:vAlign w:val="center"/>
          </w:tcPr>
          <w:p w14:paraId="57560584" w14:textId="77777777" w:rsidR="004275F0" w:rsidRDefault="004275F0" w:rsidP="0014089F">
            <w:pPr>
              <w:spacing w:after="0"/>
              <w:jc w:val="center"/>
            </w:pPr>
            <w:r>
              <w:rPr>
                <w:rFonts w:cs="Calibri"/>
                <w:sz w:val="22"/>
                <w:szCs w:val="22"/>
              </w:rPr>
              <w:t>271</w:t>
            </w:r>
          </w:p>
        </w:tc>
        <w:tc>
          <w:tcPr>
            <w:tcW w:w="1644" w:type="dxa"/>
            <w:vAlign w:val="center"/>
          </w:tcPr>
          <w:p w14:paraId="1A1E8AFF" w14:textId="77777777" w:rsidR="004275F0" w:rsidRDefault="004275F0" w:rsidP="0014089F">
            <w:pPr>
              <w:spacing w:after="0"/>
              <w:jc w:val="center"/>
            </w:pPr>
            <w:r>
              <w:rPr>
                <w:rFonts w:cs="Calibri"/>
                <w:sz w:val="22"/>
                <w:szCs w:val="22"/>
              </w:rPr>
              <w:t>255</w:t>
            </w:r>
          </w:p>
        </w:tc>
        <w:tc>
          <w:tcPr>
            <w:tcW w:w="1644" w:type="dxa"/>
            <w:vAlign w:val="center"/>
          </w:tcPr>
          <w:p w14:paraId="20C71DA6" w14:textId="77777777" w:rsidR="004275F0" w:rsidRDefault="004275F0" w:rsidP="0014089F">
            <w:pPr>
              <w:spacing w:after="0"/>
              <w:jc w:val="center"/>
            </w:pPr>
          </w:p>
        </w:tc>
        <w:tc>
          <w:tcPr>
            <w:tcW w:w="1644" w:type="dxa"/>
            <w:vAlign w:val="center"/>
          </w:tcPr>
          <w:p w14:paraId="11C927F3" w14:textId="77777777" w:rsidR="004275F0" w:rsidRDefault="004275F0" w:rsidP="0014089F">
            <w:pPr>
              <w:spacing w:after="0"/>
              <w:jc w:val="center"/>
            </w:pPr>
          </w:p>
        </w:tc>
        <w:tc>
          <w:tcPr>
            <w:tcW w:w="1644" w:type="dxa"/>
            <w:vAlign w:val="center"/>
          </w:tcPr>
          <w:p w14:paraId="6D0E430E" w14:textId="77777777" w:rsidR="004275F0" w:rsidRDefault="004275F0" w:rsidP="0014089F">
            <w:pPr>
              <w:spacing w:after="0"/>
              <w:jc w:val="center"/>
            </w:pPr>
          </w:p>
        </w:tc>
      </w:tr>
      <w:tr w:rsidR="004275F0" w14:paraId="1F880F16" w14:textId="77777777" w:rsidTr="0014089F">
        <w:tc>
          <w:tcPr>
            <w:tcW w:w="1091" w:type="dxa"/>
          </w:tcPr>
          <w:p w14:paraId="51D9B9DE" w14:textId="77777777" w:rsidR="004275F0" w:rsidRPr="004D3571" w:rsidRDefault="004275F0" w:rsidP="004275F0">
            <w:pPr>
              <w:spacing w:after="0"/>
              <w:rPr>
                <w:b/>
                <w:bCs/>
              </w:rPr>
            </w:pPr>
            <w:r w:rsidRPr="004D3571">
              <w:rPr>
                <w:b/>
                <w:bCs/>
              </w:rPr>
              <w:t>Average</w:t>
            </w:r>
          </w:p>
        </w:tc>
        <w:tc>
          <w:tcPr>
            <w:tcW w:w="1644" w:type="dxa"/>
            <w:vAlign w:val="center"/>
          </w:tcPr>
          <w:p w14:paraId="28BC5FB4" w14:textId="77777777" w:rsidR="004275F0" w:rsidRPr="004D3571" w:rsidRDefault="004275F0" w:rsidP="0014089F">
            <w:pPr>
              <w:spacing w:after="0"/>
              <w:jc w:val="center"/>
              <w:rPr>
                <w:b/>
                <w:bCs/>
              </w:rPr>
            </w:pPr>
            <w:r w:rsidRPr="004D3571">
              <w:rPr>
                <w:rFonts w:cs="Calibri"/>
                <w:b/>
                <w:bCs/>
                <w:sz w:val="22"/>
                <w:szCs w:val="22"/>
              </w:rPr>
              <w:t>84</w:t>
            </w:r>
          </w:p>
        </w:tc>
        <w:tc>
          <w:tcPr>
            <w:tcW w:w="1644" w:type="dxa"/>
            <w:vAlign w:val="center"/>
          </w:tcPr>
          <w:p w14:paraId="5DB03F00" w14:textId="77777777" w:rsidR="004275F0" w:rsidRPr="004D3571" w:rsidRDefault="004275F0" w:rsidP="0014089F">
            <w:pPr>
              <w:spacing w:after="0"/>
              <w:jc w:val="center"/>
              <w:rPr>
                <w:rFonts w:cs="Calibri"/>
                <w:b/>
                <w:bCs/>
              </w:rPr>
            </w:pPr>
            <w:r w:rsidRPr="004D3571">
              <w:rPr>
                <w:rFonts w:cs="Calibri"/>
                <w:b/>
                <w:bCs/>
                <w:sz w:val="22"/>
                <w:szCs w:val="22"/>
              </w:rPr>
              <w:t>15</w:t>
            </w:r>
          </w:p>
        </w:tc>
        <w:tc>
          <w:tcPr>
            <w:tcW w:w="1644" w:type="dxa"/>
            <w:vAlign w:val="center"/>
          </w:tcPr>
          <w:p w14:paraId="4D6DCF32" w14:textId="77777777" w:rsidR="004275F0" w:rsidRPr="004D3571" w:rsidRDefault="004275F0" w:rsidP="0014089F">
            <w:pPr>
              <w:spacing w:after="0"/>
              <w:jc w:val="center"/>
              <w:rPr>
                <w:rFonts w:cs="Calibri"/>
                <w:b/>
                <w:bCs/>
              </w:rPr>
            </w:pPr>
            <w:r w:rsidRPr="004D3571">
              <w:rPr>
                <w:rFonts w:cs="Calibri"/>
                <w:b/>
                <w:bCs/>
                <w:sz w:val="22"/>
                <w:szCs w:val="22"/>
              </w:rPr>
              <w:t>84</w:t>
            </w:r>
          </w:p>
        </w:tc>
        <w:tc>
          <w:tcPr>
            <w:tcW w:w="1644" w:type="dxa"/>
            <w:vAlign w:val="center"/>
          </w:tcPr>
          <w:p w14:paraId="08B29619" w14:textId="77777777" w:rsidR="004275F0" w:rsidRPr="004D3571" w:rsidRDefault="004275F0" w:rsidP="0014089F">
            <w:pPr>
              <w:spacing w:after="0"/>
              <w:jc w:val="center"/>
              <w:rPr>
                <w:rFonts w:cs="Calibri"/>
                <w:b/>
                <w:bCs/>
              </w:rPr>
            </w:pPr>
            <w:r w:rsidRPr="004D3571">
              <w:rPr>
                <w:rFonts w:cs="Calibri"/>
                <w:b/>
                <w:bCs/>
                <w:sz w:val="22"/>
                <w:szCs w:val="22"/>
              </w:rPr>
              <w:t>95</w:t>
            </w:r>
          </w:p>
        </w:tc>
        <w:tc>
          <w:tcPr>
            <w:tcW w:w="1644" w:type="dxa"/>
            <w:vAlign w:val="center"/>
          </w:tcPr>
          <w:p w14:paraId="4634E3E5" w14:textId="77777777" w:rsidR="004275F0" w:rsidRPr="004D3571" w:rsidRDefault="004275F0" w:rsidP="0014089F">
            <w:pPr>
              <w:spacing w:after="0"/>
              <w:jc w:val="center"/>
              <w:rPr>
                <w:rFonts w:cs="Calibri"/>
                <w:b/>
                <w:bCs/>
              </w:rPr>
            </w:pPr>
            <w:r w:rsidRPr="004D3571">
              <w:rPr>
                <w:rFonts w:cs="Calibri"/>
                <w:b/>
                <w:bCs/>
                <w:sz w:val="22"/>
                <w:szCs w:val="22"/>
              </w:rPr>
              <w:t>84</w:t>
            </w:r>
          </w:p>
        </w:tc>
        <w:tc>
          <w:tcPr>
            <w:tcW w:w="1644" w:type="dxa"/>
            <w:vAlign w:val="center"/>
          </w:tcPr>
          <w:p w14:paraId="7617A579" w14:textId="77777777" w:rsidR="004275F0" w:rsidRPr="004D3571" w:rsidRDefault="004275F0" w:rsidP="0014089F">
            <w:pPr>
              <w:spacing w:after="0"/>
              <w:jc w:val="center"/>
              <w:rPr>
                <w:b/>
                <w:bCs/>
              </w:rPr>
            </w:pPr>
            <w:r w:rsidRPr="004D3571">
              <w:rPr>
                <w:rFonts w:cs="Calibri"/>
                <w:b/>
                <w:bCs/>
                <w:sz w:val="22"/>
                <w:szCs w:val="22"/>
              </w:rPr>
              <w:t>65</w:t>
            </w:r>
          </w:p>
        </w:tc>
        <w:tc>
          <w:tcPr>
            <w:tcW w:w="1644" w:type="dxa"/>
            <w:vAlign w:val="center"/>
          </w:tcPr>
          <w:p w14:paraId="043418A2" w14:textId="77777777" w:rsidR="004275F0" w:rsidRPr="004D3571" w:rsidRDefault="004275F0" w:rsidP="0014089F">
            <w:pPr>
              <w:spacing w:after="0"/>
              <w:jc w:val="center"/>
              <w:rPr>
                <w:b/>
                <w:bCs/>
              </w:rPr>
            </w:pPr>
            <w:r w:rsidRPr="004D3571">
              <w:rPr>
                <w:rFonts w:cs="Calibri"/>
                <w:b/>
                <w:bCs/>
                <w:sz w:val="22"/>
                <w:szCs w:val="22"/>
              </w:rPr>
              <w:t>65</w:t>
            </w:r>
          </w:p>
        </w:tc>
        <w:tc>
          <w:tcPr>
            <w:tcW w:w="1644" w:type="dxa"/>
            <w:vAlign w:val="center"/>
          </w:tcPr>
          <w:p w14:paraId="5DA1B420" w14:textId="77777777" w:rsidR="004275F0" w:rsidRPr="004D3571" w:rsidRDefault="004275F0" w:rsidP="0014089F">
            <w:pPr>
              <w:spacing w:after="0"/>
              <w:jc w:val="center"/>
              <w:rPr>
                <w:b/>
                <w:bCs/>
              </w:rPr>
            </w:pPr>
            <w:r w:rsidRPr="004D3571">
              <w:rPr>
                <w:rFonts w:cs="Calibri"/>
                <w:b/>
                <w:bCs/>
                <w:sz w:val="22"/>
                <w:szCs w:val="22"/>
              </w:rPr>
              <w:t>62</w:t>
            </w:r>
          </w:p>
        </w:tc>
      </w:tr>
      <w:tr w:rsidR="004D3571" w14:paraId="181E351C" w14:textId="77777777" w:rsidTr="0014089F">
        <w:tc>
          <w:tcPr>
            <w:tcW w:w="1091" w:type="dxa"/>
          </w:tcPr>
          <w:p w14:paraId="41B78234" w14:textId="77777777" w:rsidR="004D3571" w:rsidRPr="004D3571" w:rsidRDefault="004D3571" w:rsidP="004D3571">
            <w:pPr>
              <w:spacing w:after="0"/>
              <w:rPr>
                <w:b/>
                <w:bCs/>
              </w:rPr>
            </w:pPr>
            <w:r w:rsidRPr="004D3571">
              <w:rPr>
                <w:b/>
                <w:bCs/>
              </w:rPr>
              <w:t>Ratio</w:t>
            </w:r>
          </w:p>
        </w:tc>
        <w:tc>
          <w:tcPr>
            <w:tcW w:w="1644" w:type="dxa"/>
            <w:vAlign w:val="center"/>
          </w:tcPr>
          <w:p w14:paraId="380ADC1C"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13AAE223" w14:textId="77777777" w:rsidR="004D3571" w:rsidRPr="004D3571" w:rsidRDefault="004D3571" w:rsidP="0014089F">
            <w:pPr>
              <w:spacing w:after="0"/>
              <w:jc w:val="center"/>
              <w:rPr>
                <w:b/>
                <w:bCs/>
              </w:rPr>
            </w:pPr>
            <w:r w:rsidRPr="004D3571">
              <w:rPr>
                <w:rFonts w:cs="Calibri"/>
                <w:b/>
                <w:bCs/>
                <w:sz w:val="22"/>
                <w:szCs w:val="22"/>
              </w:rPr>
              <w:t>6.42</w:t>
            </w:r>
          </w:p>
        </w:tc>
        <w:tc>
          <w:tcPr>
            <w:tcW w:w="1644" w:type="dxa"/>
            <w:vAlign w:val="center"/>
          </w:tcPr>
          <w:p w14:paraId="1DB20287" w14:textId="77777777" w:rsidR="004D3571" w:rsidRPr="004D3571" w:rsidRDefault="004D3571" w:rsidP="0014089F">
            <w:pPr>
              <w:spacing w:after="0"/>
              <w:jc w:val="center"/>
              <w:rPr>
                <w:b/>
                <w:bCs/>
              </w:rPr>
            </w:pPr>
            <w:r w:rsidRPr="004D3571">
              <w:rPr>
                <w:rFonts w:cs="Calibri"/>
                <w:b/>
                <w:bCs/>
                <w:sz w:val="22"/>
                <w:szCs w:val="22"/>
              </w:rPr>
              <w:t>1.01</w:t>
            </w:r>
          </w:p>
        </w:tc>
        <w:tc>
          <w:tcPr>
            <w:tcW w:w="1644" w:type="dxa"/>
            <w:vAlign w:val="center"/>
          </w:tcPr>
          <w:p w14:paraId="5117B628" w14:textId="77777777" w:rsidR="004D3571" w:rsidRPr="004D3571" w:rsidRDefault="004D3571" w:rsidP="0014089F">
            <w:pPr>
              <w:spacing w:after="0"/>
              <w:jc w:val="center"/>
              <w:rPr>
                <w:b/>
                <w:bCs/>
              </w:rPr>
            </w:pPr>
            <w:r w:rsidRPr="004D3571">
              <w:rPr>
                <w:rFonts w:cs="Calibri"/>
                <w:b/>
                <w:bCs/>
                <w:sz w:val="22"/>
                <w:szCs w:val="22"/>
              </w:rPr>
              <w:t>0.85</w:t>
            </w:r>
          </w:p>
        </w:tc>
        <w:tc>
          <w:tcPr>
            <w:tcW w:w="1644" w:type="dxa"/>
            <w:vAlign w:val="center"/>
          </w:tcPr>
          <w:p w14:paraId="15B3F074" w14:textId="77777777" w:rsidR="004D3571" w:rsidRPr="004D3571" w:rsidRDefault="004D3571" w:rsidP="0014089F">
            <w:pPr>
              <w:spacing w:after="0"/>
              <w:jc w:val="center"/>
              <w:rPr>
                <w:b/>
                <w:bCs/>
              </w:rPr>
            </w:pPr>
            <w:r w:rsidRPr="004D3571">
              <w:rPr>
                <w:rFonts w:cs="Calibri"/>
                <w:b/>
                <w:bCs/>
                <w:sz w:val="22"/>
                <w:szCs w:val="22"/>
              </w:rPr>
              <w:t>1.01</w:t>
            </w:r>
          </w:p>
        </w:tc>
        <w:tc>
          <w:tcPr>
            <w:tcW w:w="1644" w:type="dxa"/>
            <w:vAlign w:val="center"/>
          </w:tcPr>
          <w:p w14:paraId="331C5667"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612B7319"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5AEB8370" w14:textId="77777777" w:rsidR="004D3571" w:rsidRPr="004D3571" w:rsidRDefault="004D3571" w:rsidP="0014089F">
            <w:pPr>
              <w:spacing w:after="0"/>
              <w:jc w:val="center"/>
              <w:rPr>
                <w:b/>
                <w:bCs/>
              </w:rPr>
            </w:pPr>
            <w:r w:rsidRPr="004D3571">
              <w:rPr>
                <w:rFonts w:cs="Calibri"/>
                <w:b/>
                <w:bCs/>
                <w:sz w:val="22"/>
                <w:szCs w:val="22"/>
              </w:rPr>
              <w:t>1.05</w:t>
            </w:r>
          </w:p>
        </w:tc>
      </w:tr>
    </w:tbl>
    <w:p w14:paraId="59E82958" w14:textId="77777777" w:rsidR="000F3767" w:rsidRDefault="000F3767" w:rsidP="000F3767">
      <w:pPr>
        <w:spacing w:after="0"/>
      </w:pPr>
    </w:p>
    <w:p w14:paraId="3A86FB52" w14:textId="77777777" w:rsidR="0091681A" w:rsidRDefault="0091681A" w:rsidP="005D6FAA">
      <w:pPr>
        <w:pStyle w:val="Caption"/>
      </w:pPr>
    </w:p>
    <w:p w14:paraId="67645746" w14:textId="77777777" w:rsidR="00414819" w:rsidRDefault="00414819" w:rsidP="003E6DAD">
      <w:pPr>
        <w:pStyle w:val="Caption"/>
        <w:sectPr w:rsidR="00414819" w:rsidSect="005D6FAA">
          <w:pgSz w:w="16838" w:h="11906" w:orient="landscape" w:code="9"/>
          <w:pgMar w:top="1134" w:right="1134" w:bottom="1134" w:left="1134" w:header="510" w:footer="624" w:gutter="0"/>
          <w:cols w:space="850"/>
          <w:docGrid w:linePitch="360"/>
        </w:sectPr>
      </w:pPr>
    </w:p>
    <w:p w14:paraId="0F74F425" w14:textId="6A589844" w:rsidR="003E6DAD" w:rsidRDefault="003E6DAD" w:rsidP="003E6DAD">
      <w:pPr>
        <w:pStyle w:val="Caption"/>
      </w:pPr>
      <w:bookmarkStart w:id="42" w:name="_Ref32488774"/>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6</w:t>
      </w:r>
      <w:r w:rsidR="001D1092">
        <w:rPr>
          <w:noProof/>
        </w:rPr>
        <w:fldChar w:fldCharType="end"/>
      </w:r>
      <w:bookmarkEnd w:id="42"/>
      <w:r>
        <w:t xml:space="preserve">. Prediction catches for the </w:t>
      </w:r>
      <w:r w:rsidR="00A71F89">
        <w:t>P</w:t>
      </w:r>
      <w:r w:rsidR="00C11001">
        <w:t>acific</w:t>
      </w:r>
      <w:r w:rsidR="00A71F89">
        <w:t xml:space="preserve"> O</w:t>
      </w:r>
      <w:r w:rsidR="00C11001">
        <w:t>cean</w:t>
      </w:r>
      <w:r w:rsidR="00A71F89">
        <w:t xml:space="preserve"> </w:t>
      </w:r>
      <w:r>
        <w:t xml:space="preserve">under alternative model runs: GLM method assuming JP catchability.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t>Catches are rounded to the nearest tonne.</w:t>
      </w:r>
      <w:r w:rsidR="00425737">
        <w:t xml:space="preserve"> The </w:t>
      </w:r>
      <w:r w:rsidR="00C11001">
        <w:t>r</w:t>
      </w:r>
      <w:r w:rsidR="00425737">
        <w:t>atio is calculated as the geometric mean of the annual reference case catch relative to the revision: ratios greater than one indicate that the revision led to an increase in the annual catch estimate.</w:t>
      </w:r>
    </w:p>
    <w:p w14:paraId="14C6EF82" w14:textId="77777777" w:rsidR="003E6DAD" w:rsidRDefault="003E6DAD" w:rsidP="003E6DAD">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4275F0" w14:paraId="1DD5D742" w14:textId="77777777" w:rsidTr="00DA0F1F">
        <w:trPr>
          <w:cantSplit/>
          <w:trHeight w:val="939"/>
        </w:trPr>
        <w:tc>
          <w:tcPr>
            <w:tcW w:w="1091" w:type="dxa"/>
            <w:tcBorders>
              <w:bottom w:val="nil"/>
            </w:tcBorders>
          </w:tcPr>
          <w:p w14:paraId="2EDF0D51" w14:textId="77777777" w:rsidR="004275F0" w:rsidRDefault="004275F0" w:rsidP="004275F0">
            <w:pPr>
              <w:spacing w:after="0"/>
            </w:pPr>
          </w:p>
        </w:tc>
        <w:tc>
          <w:tcPr>
            <w:tcW w:w="1644" w:type="dxa"/>
            <w:tcBorders>
              <w:bottom w:val="nil"/>
            </w:tcBorders>
          </w:tcPr>
          <w:p w14:paraId="3E0EB404" w14:textId="77777777" w:rsidR="004275F0" w:rsidRDefault="00AB242E" w:rsidP="004275F0">
            <w:pPr>
              <w:spacing w:after="0"/>
            </w:pPr>
            <w:r>
              <w:t>Reference Case A</w:t>
            </w:r>
          </w:p>
        </w:tc>
        <w:tc>
          <w:tcPr>
            <w:tcW w:w="1644" w:type="dxa"/>
            <w:tcBorders>
              <w:bottom w:val="nil"/>
            </w:tcBorders>
          </w:tcPr>
          <w:p w14:paraId="551CE441" w14:textId="77777777" w:rsidR="004275F0" w:rsidRDefault="004275F0" w:rsidP="004275F0">
            <w:pPr>
              <w:spacing w:after="0"/>
            </w:pPr>
            <w:r>
              <w:t>Revision to the IOTC effort data</w:t>
            </w:r>
          </w:p>
        </w:tc>
        <w:tc>
          <w:tcPr>
            <w:tcW w:w="1644" w:type="dxa"/>
            <w:tcBorders>
              <w:bottom w:val="nil"/>
            </w:tcBorders>
          </w:tcPr>
          <w:p w14:paraId="506D738B" w14:textId="77777777" w:rsidR="004275F0" w:rsidRDefault="004275F0" w:rsidP="004275F0">
            <w:pPr>
              <w:spacing w:after="0"/>
            </w:pPr>
            <w:r>
              <w:t>Revision to the JP CCSBT catch and effort data</w:t>
            </w:r>
          </w:p>
        </w:tc>
        <w:tc>
          <w:tcPr>
            <w:tcW w:w="1644" w:type="dxa"/>
            <w:tcBorders>
              <w:bottom w:val="nil"/>
            </w:tcBorders>
          </w:tcPr>
          <w:p w14:paraId="11F684D9" w14:textId="70CE1677" w:rsidR="004275F0" w:rsidRDefault="008F06FE" w:rsidP="004275F0">
            <w:pPr>
              <w:spacing w:after="0"/>
            </w:pPr>
            <w:r>
              <w:t>Changes to the GLM covariates</w:t>
            </w:r>
          </w:p>
        </w:tc>
        <w:tc>
          <w:tcPr>
            <w:tcW w:w="1644" w:type="dxa"/>
            <w:tcBorders>
              <w:bottom w:val="nil"/>
            </w:tcBorders>
          </w:tcPr>
          <w:p w14:paraId="39533B25" w14:textId="77777777" w:rsidR="004275F0" w:rsidRDefault="004275F0" w:rsidP="004275F0">
            <w:pPr>
              <w:spacing w:after="0"/>
            </w:pPr>
            <w:r>
              <w:t>Removal of catch rate outliers from AU and ZA CCSBT data</w:t>
            </w:r>
          </w:p>
        </w:tc>
        <w:tc>
          <w:tcPr>
            <w:tcW w:w="1644" w:type="dxa"/>
            <w:tcBorders>
              <w:bottom w:val="nil"/>
            </w:tcBorders>
          </w:tcPr>
          <w:p w14:paraId="4910CAC4" w14:textId="77777777" w:rsidR="004275F0" w:rsidRDefault="00AB242E" w:rsidP="004275F0">
            <w:pPr>
              <w:spacing w:after="0"/>
            </w:pPr>
            <w:r>
              <w:t>Reference Case B</w:t>
            </w:r>
          </w:p>
        </w:tc>
        <w:tc>
          <w:tcPr>
            <w:tcW w:w="1644" w:type="dxa"/>
            <w:tcBorders>
              <w:bottom w:val="nil"/>
            </w:tcBorders>
          </w:tcPr>
          <w:p w14:paraId="243F9041" w14:textId="77777777" w:rsidR="004275F0" w:rsidRDefault="004275F0" w:rsidP="004275F0">
            <w:pPr>
              <w:spacing w:after="0"/>
            </w:pPr>
            <w:r>
              <w:t>Revision to the WCFPC effort data</w:t>
            </w:r>
          </w:p>
        </w:tc>
        <w:tc>
          <w:tcPr>
            <w:tcW w:w="1644" w:type="dxa"/>
            <w:tcBorders>
              <w:bottom w:val="nil"/>
            </w:tcBorders>
          </w:tcPr>
          <w:p w14:paraId="358DD94B" w14:textId="77777777" w:rsidR="004275F0" w:rsidRDefault="004275F0" w:rsidP="004275F0">
            <w:pPr>
              <w:spacing w:after="0"/>
            </w:pPr>
            <w:r>
              <w:t>Revision of ZA CCSBT data</w:t>
            </w:r>
          </w:p>
        </w:tc>
      </w:tr>
      <w:tr w:rsidR="004275F0" w14:paraId="5A542E15" w14:textId="77777777" w:rsidTr="0014089F">
        <w:tc>
          <w:tcPr>
            <w:tcW w:w="1091" w:type="dxa"/>
            <w:tcBorders>
              <w:top w:val="nil"/>
              <w:bottom w:val="single" w:sz="4" w:space="0" w:color="auto"/>
            </w:tcBorders>
          </w:tcPr>
          <w:p w14:paraId="2FAFBD9E" w14:textId="77777777" w:rsidR="004275F0" w:rsidRDefault="004275F0" w:rsidP="004275F0">
            <w:pPr>
              <w:spacing w:after="0"/>
            </w:pPr>
          </w:p>
        </w:tc>
        <w:tc>
          <w:tcPr>
            <w:tcW w:w="1644" w:type="dxa"/>
            <w:tcBorders>
              <w:top w:val="nil"/>
              <w:bottom w:val="single" w:sz="4" w:space="0" w:color="auto"/>
            </w:tcBorders>
            <w:vAlign w:val="center"/>
          </w:tcPr>
          <w:p w14:paraId="040A2A8C" w14:textId="77777777" w:rsidR="004275F0" w:rsidRPr="0083347C" w:rsidRDefault="003A59D6" w:rsidP="0014089F">
            <w:pPr>
              <w:spacing w:after="0"/>
              <w:jc w:val="center"/>
              <w:rPr>
                <w:b/>
                <w:bCs/>
              </w:rPr>
            </w:pPr>
            <w:r>
              <w:rPr>
                <w:b/>
                <w:bCs/>
              </w:rPr>
              <w:t>AR</w:t>
            </w:r>
          </w:p>
        </w:tc>
        <w:tc>
          <w:tcPr>
            <w:tcW w:w="1644" w:type="dxa"/>
            <w:tcBorders>
              <w:top w:val="nil"/>
              <w:bottom w:val="single" w:sz="4" w:space="0" w:color="auto"/>
            </w:tcBorders>
            <w:vAlign w:val="center"/>
          </w:tcPr>
          <w:p w14:paraId="150EEFAA" w14:textId="77777777" w:rsidR="004275F0" w:rsidRDefault="003A59D6" w:rsidP="0014089F">
            <w:pPr>
              <w:spacing w:after="0"/>
              <w:jc w:val="center"/>
              <w:rPr>
                <w:b/>
                <w:bCs/>
              </w:rPr>
            </w:pPr>
            <w:r>
              <w:rPr>
                <w:b/>
                <w:bCs/>
              </w:rPr>
              <w:t>A1</w:t>
            </w:r>
          </w:p>
        </w:tc>
        <w:tc>
          <w:tcPr>
            <w:tcW w:w="1644" w:type="dxa"/>
            <w:tcBorders>
              <w:top w:val="nil"/>
              <w:bottom w:val="single" w:sz="4" w:space="0" w:color="auto"/>
            </w:tcBorders>
            <w:vAlign w:val="center"/>
          </w:tcPr>
          <w:p w14:paraId="790D0613" w14:textId="77777777" w:rsidR="004275F0" w:rsidRDefault="003A59D6" w:rsidP="0014089F">
            <w:pPr>
              <w:spacing w:after="0"/>
              <w:jc w:val="center"/>
              <w:rPr>
                <w:b/>
                <w:bCs/>
              </w:rPr>
            </w:pPr>
            <w:r>
              <w:rPr>
                <w:b/>
                <w:bCs/>
              </w:rPr>
              <w:t>A2</w:t>
            </w:r>
          </w:p>
        </w:tc>
        <w:tc>
          <w:tcPr>
            <w:tcW w:w="1644" w:type="dxa"/>
            <w:tcBorders>
              <w:top w:val="nil"/>
              <w:bottom w:val="single" w:sz="4" w:space="0" w:color="auto"/>
            </w:tcBorders>
            <w:vAlign w:val="center"/>
          </w:tcPr>
          <w:p w14:paraId="03AF0563" w14:textId="77777777" w:rsidR="004275F0" w:rsidRDefault="003A59D6" w:rsidP="0014089F">
            <w:pPr>
              <w:spacing w:after="0"/>
              <w:jc w:val="center"/>
              <w:rPr>
                <w:b/>
                <w:bCs/>
              </w:rPr>
            </w:pPr>
            <w:r>
              <w:rPr>
                <w:b/>
                <w:bCs/>
              </w:rPr>
              <w:t>A3</w:t>
            </w:r>
          </w:p>
        </w:tc>
        <w:tc>
          <w:tcPr>
            <w:tcW w:w="1644" w:type="dxa"/>
            <w:tcBorders>
              <w:top w:val="nil"/>
              <w:bottom w:val="single" w:sz="4" w:space="0" w:color="auto"/>
            </w:tcBorders>
            <w:vAlign w:val="center"/>
          </w:tcPr>
          <w:p w14:paraId="6C6E4B74" w14:textId="77777777" w:rsidR="004275F0" w:rsidRDefault="003A59D6" w:rsidP="0014089F">
            <w:pPr>
              <w:spacing w:after="0"/>
              <w:jc w:val="center"/>
              <w:rPr>
                <w:b/>
                <w:bCs/>
              </w:rPr>
            </w:pPr>
            <w:r>
              <w:rPr>
                <w:b/>
                <w:bCs/>
              </w:rPr>
              <w:t>A4</w:t>
            </w:r>
          </w:p>
        </w:tc>
        <w:tc>
          <w:tcPr>
            <w:tcW w:w="1644" w:type="dxa"/>
            <w:tcBorders>
              <w:top w:val="nil"/>
              <w:bottom w:val="single" w:sz="4" w:space="0" w:color="auto"/>
            </w:tcBorders>
            <w:vAlign w:val="center"/>
          </w:tcPr>
          <w:p w14:paraId="5E518C96" w14:textId="77777777" w:rsidR="004275F0" w:rsidRPr="0083347C" w:rsidRDefault="003A59D6" w:rsidP="0014089F">
            <w:pPr>
              <w:spacing w:after="0"/>
              <w:jc w:val="center"/>
              <w:rPr>
                <w:b/>
                <w:bCs/>
              </w:rPr>
            </w:pPr>
            <w:r>
              <w:rPr>
                <w:b/>
                <w:bCs/>
              </w:rPr>
              <w:t>BR</w:t>
            </w:r>
          </w:p>
        </w:tc>
        <w:tc>
          <w:tcPr>
            <w:tcW w:w="1644" w:type="dxa"/>
            <w:tcBorders>
              <w:top w:val="nil"/>
              <w:bottom w:val="single" w:sz="4" w:space="0" w:color="auto"/>
            </w:tcBorders>
            <w:vAlign w:val="center"/>
          </w:tcPr>
          <w:p w14:paraId="798B429C" w14:textId="77777777" w:rsidR="004275F0" w:rsidRPr="0083347C" w:rsidRDefault="00D5498C" w:rsidP="0014089F">
            <w:pPr>
              <w:spacing w:after="0"/>
              <w:jc w:val="center"/>
              <w:rPr>
                <w:b/>
                <w:bCs/>
              </w:rPr>
            </w:pPr>
            <w:r>
              <w:rPr>
                <w:b/>
                <w:bCs/>
              </w:rPr>
              <w:t>B1</w:t>
            </w:r>
          </w:p>
        </w:tc>
        <w:tc>
          <w:tcPr>
            <w:tcW w:w="1644" w:type="dxa"/>
            <w:tcBorders>
              <w:top w:val="nil"/>
              <w:bottom w:val="single" w:sz="4" w:space="0" w:color="auto"/>
            </w:tcBorders>
            <w:vAlign w:val="center"/>
          </w:tcPr>
          <w:p w14:paraId="6E875EFE" w14:textId="77777777" w:rsidR="004275F0" w:rsidRPr="0083347C" w:rsidRDefault="00D5498C" w:rsidP="0014089F">
            <w:pPr>
              <w:spacing w:after="0"/>
              <w:jc w:val="center"/>
              <w:rPr>
                <w:b/>
                <w:bCs/>
              </w:rPr>
            </w:pPr>
            <w:r>
              <w:rPr>
                <w:b/>
                <w:bCs/>
              </w:rPr>
              <w:t>B2</w:t>
            </w:r>
          </w:p>
        </w:tc>
      </w:tr>
      <w:tr w:rsidR="004275F0" w14:paraId="64B84CA9" w14:textId="77777777" w:rsidTr="0014089F">
        <w:tc>
          <w:tcPr>
            <w:tcW w:w="1091" w:type="dxa"/>
            <w:tcBorders>
              <w:top w:val="single" w:sz="4" w:space="0" w:color="auto"/>
            </w:tcBorders>
          </w:tcPr>
          <w:p w14:paraId="6A78C68D" w14:textId="77777777" w:rsidR="004275F0" w:rsidRDefault="004275F0" w:rsidP="004275F0">
            <w:pPr>
              <w:spacing w:after="0"/>
            </w:pPr>
            <w:r>
              <w:t>2007</w:t>
            </w:r>
          </w:p>
        </w:tc>
        <w:tc>
          <w:tcPr>
            <w:tcW w:w="1644" w:type="dxa"/>
            <w:tcBorders>
              <w:top w:val="single" w:sz="4" w:space="0" w:color="auto"/>
            </w:tcBorders>
            <w:vAlign w:val="center"/>
          </w:tcPr>
          <w:p w14:paraId="3665F0C8" w14:textId="77777777" w:rsidR="004275F0" w:rsidRDefault="004275F0" w:rsidP="0014089F">
            <w:pPr>
              <w:spacing w:after="0"/>
              <w:jc w:val="center"/>
            </w:pPr>
            <w:r>
              <w:rPr>
                <w:rFonts w:cs="Calibri"/>
                <w:sz w:val="22"/>
                <w:szCs w:val="22"/>
              </w:rPr>
              <w:t>48</w:t>
            </w:r>
          </w:p>
        </w:tc>
        <w:tc>
          <w:tcPr>
            <w:tcW w:w="1644" w:type="dxa"/>
            <w:tcBorders>
              <w:top w:val="single" w:sz="4" w:space="0" w:color="auto"/>
            </w:tcBorders>
            <w:vAlign w:val="center"/>
          </w:tcPr>
          <w:p w14:paraId="7FD2EF29" w14:textId="77777777" w:rsidR="004275F0" w:rsidRDefault="004275F0" w:rsidP="0014089F">
            <w:pPr>
              <w:spacing w:after="0"/>
              <w:jc w:val="center"/>
              <w:rPr>
                <w:rFonts w:cs="Calibri"/>
              </w:rPr>
            </w:pPr>
            <w:r>
              <w:rPr>
                <w:rFonts w:cs="Calibri"/>
                <w:sz w:val="22"/>
                <w:szCs w:val="22"/>
              </w:rPr>
              <w:t>51</w:t>
            </w:r>
          </w:p>
        </w:tc>
        <w:tc>
          <w:tcPr>
            <w:tcW w:w="1644" w:type="dxa"/>
            <w:tcBorders>
              <w:top w:val="single" w:sz="4" w:space="0" w:color="auto"/>
            </w:tcBorders>
            <w:vAlign w:val="center"/>
          </w:tcPr>
          <w:p w14:paraId="5A2DF52C" w14:textId="77777777" w:rsidR="004275F0" w:rsidRDefault="004275F0" w:rsidP="0014089F">
            <w:pPr>
              <w:spacing w:after="0"/>
              <w:jc w:val="center"/>
              <w:rPr>
                <w:rFonts w:cs="Calibri"/>
              </w:rPr>
            </w:pPr>
            <w:r>
              <w:rPr>
                <w:rFonts w:cs="Calibri"/>
                <w:sz w:val="22"/>
                <w:szCs w:val="22"/>
              </w:rPr>
              <w:t>62</w:t>
            </w:r>
          </w:p>
        </w:tc>
        <w:tc>
          <w:tcPr>
            <w:tcW w:w="1644" w:type="dxa"/>
            <w:tcBorders>
              <w:top w:val="single" w:sz="4" w:space="0" w:color="auto"/>
            </w:tcBorders>
            <w:vAlign w:val="center"/>
          </w:tcPr>
          <w:p w14:paraId="30238DCD" w14:textId="77777777" w:rsidR="004275F0" w:rsidRDefault="004275F0" w:rsidP="0014089F">
            <w:pPr>
              <w:spacing w:after="0"/>
              <w:jc w:val="center"/>
              <w:rPr>
                <w:rFonts w:cs="Calibri"/>
              </w:rPr>
            </w:pPr>
            <w:r>
              <w:rPr>
                <w:rFonts w:cs="Calibri"/>
                <w:sz w:val="22"/>
                <w:szCs w:val="22"/>
              </w:rPr>
              <w:t>42</w:t>
            </w:r>
          </w:p>
        </w:tc>
        <w:tc>
          <w:tcPr>
            <w:tcW w:w="1644" w:type="dxa"/>
            <w:tcBorders>
              <w:top w:val="single" w:sz="4" w:space="0" w:color="auto"/>
            </w:tcBorders>
            <w:vAlign w:val="center"/>
          </w:tcPr>
          <w:p w14:paraId="5F03ABC4" w14:textId="77777777" w:rsidR="004275F0" w:rsidRDefault="004275F0" w:rsidP="0014089F">
            <w:pPr>
              <w:spacing w:after="0"/>
              <w:jc w:val="center"/>
              <w:rPr>
                <w:rFonts w:cs="Calibri"/>
              </w:rPr>
            </w:pPr>
            <w:r>
              <w:rPr>
                <w:rFonts w:cs="Calibri"/>
                <w:sz w:val="22"/>
                <w:szCs w:val="22"/>
              </w:rPr>
              <w:t>51</w:t>
            </w:r>
          </w:p>
        </w:tc>
        <w:tc>
          <w:tcPr>
            <w:tcW w:w="1644" w:type="dxa"/>
            <w:tcBorders>
              <w:top w:val="single" w:sz="4" w:space="0" w:color="auto"/>
            </w:tcBorders>
            <w:vAlign w:val="center"/>
          </w:tcPr>
          <w:p w14:paraId="2AE1642F" w14:textId="77777777" w:rsidR="004275F0" w:rsidRDefault="004275F0" w:rsidP="0014089F">
            <w:pPr>
              <w:spacing w:after="0"/>
              <w:jc w:val="center"/>
            </w:pPr>
            <w:r>
              <w:rPr>
                <w:rFonts w:cs="Calibri"/>
                <w:sz w:val="22"/>
                <w:szCs w:val="22"/>
              </w:rPr>
              <w:t>48</w:t>
            </w:r>
          </w:p>
        </w:tc>
        <w:tc>
          <w:tcPr>
            <w:tcW w:w="1644" w:type="dxa"/>
            <w:tcBorders>
              <w:top w:val="single" w:sz="4" w:space="0" w:color="auto"/>
            </w:tcBorders>
            <w:vAlign w:val="center"/>
          </w:tcPr>
          <w:p w14:paraId="23CD1AB8" w14:textId="77777777" w:rsidR="004275F0" w:rsidRDefault="004275F0" w:rsidP="0014089F">
            <w:pPr>
              <w:spacing w:after="0"/>
              <w:jc w:val="center"/>
            </w:pPr>
            <w:r>
              <w:rPr>
                <w:rFonts w:cs="Calibri"/>
                <w:sz w:val="22"/>
                <w:szCs w:val="22"/>
              </w:rPr>
              <w:t>35</w:t>
            </w:r>
          </w:p>
        </w:tc>
        <w:tc>
          <w:tcPr>
            <w:tcW w:w="1644" w:type="dxa"/>
            <w:tcBorders>
              <w:top w:val="single" w:sz="4" w:space="0" w:color="auto"/>
            </w:tcBorders>
            <w:vAlign w:val="center"/>
          </w:tcPr>
          <w:p w14:paraId="0E86CECD" w14:textId="77777777" w:rsidR="004275F0" w:rsidRDefault="004275F0" w:rsidP="0014089F">
            <w:pPr>
              <w:spacing w:after="0"/>
              <w:jc w:val="center"/>
            </w:pPr>
            <w:r>
              <w:rPr>
                <w:rFonts w:cs="Calibri"/>
                <w:sz w:val="22"/>
                <w:szCs w:val="22"/>
              </w:rPr>
              <w:t>50</w:t>
            </w:r>
          </w:p>
        </w:tc>
      </w:tr>
      <w:tr w:rsidR="004275F0" w14:paraId="50DB7889" w14:textId="77777777" w:rsidTr="0014089F">
        <w:tc>
          <w:tcPr>
            <w:tcW w:w="1091" w:type="dxa"/>
          </w:tcPr>
          <w:p w14:paraId="0D61E676" w14:textId="77777777" w:rsidR="004275F0" w:rsidRDefault="004275F0" w:rsidP="004275F0">
            <w:pPr>
              <w:spacing w:after="0"/>
            </w:pPr>
            <w:r>
              <w:t>2008</w:t>
            </w:r>
          </w:p>
        </w:tc>
        <w:tc>
          <w:tcPr>
            <w:tcW w:w="1644" w:type="dxa"/>
            <w:vAlign w:val="center"/>
          </w:tcPr>
          <w:p w14:paraId="7FD2E207" w14:textId="77777777" w:rsidR="004275F0" w:rsidRDefault="004275F0" w:rsidP="0014089F">
            <w:pPr>
              <w:spacing w:after="0"/>
              <w:jc w:val="center"/>
            </w:pPr>
            <w:r>
              <w:rPr>
                <w:rFonts w:cs="Calibri"/>
                <w:sz w:val="22"/>
                <w:szCs w:val="22"/>
              </w:rPr>
              <w:t>33</w:t>
            </w:r>
          </w:p>
        </w:tc>
        <w:tc>
          <w:tcPr>
            <w:tcW w:w="1644" w:type="dxa"/>
            <w:vAlign w:val="center"/>
          </w:tcPr>
          <w:p w14:paraId="58362A57" w14:textId="77777777" w:rsidR="004275F0" w:rsidRDefault="004275F0" w:rsidP="0014089F">
            <w:pPr>
              <w:spacing w:after="0"/>
              <w:jc w:val="center"/>
              <w:rPr>
                <w:rFonts w:cs="Calibri"/>
              </w:rPr>
            </w:pPr>
            <w:r>
              <w:rPr>
                <w:rFonts w:cs="Calibri"/>
                <w:sz w:val="22"/>
                <w:szCs w:val="22"/>
              </w:rPr>
              <w:t>32</w:t>
            </w:r>
          </w:p>
        </w:tc>
        <w:tc>
          <w:tcPr>
            <w:tcW w:w="1644" w:type="dxa"/>
            <w:vAlign w:val="center"/>
          </w:tcPr>
          <w:p w14:paraId="310338ED" w14:textId="77777777" w:rsidR="004275F0" w:rsidRDefault="004275F0" w:rsidP="0014089F">
            <w:pPr>
              <w:spacing w:after="0"/>
              <w:jc w:val="center"/>
              <w:rPr>
                <w:rFonts w:cs="Calibri"/>
              </w:rPr>
            </w:pPr>
            <w:r>
              <w:rPr>
                <w:rFonts w:cs="Calibri"/>
                <w:sz w:val="22"/>
                <w:szCs w:val="22"/>
              </w:rPr>
              <w:t>48</w:t>
            </w:r>
          </w:p>
        </w:tc>
        <w:tc>
          <w:tcPr>
            <w:tcW w:w="1644" w:type="dxa"/>
            <w:vAlign w:val="center"/>
          </w:tcPr>
          <w:p w14:paraId="63ABB676" w14:textId="77777777" w:rsidR="004275F0" w:rsidRDefault="004275F0" w:rsidP="0014089F">
            <w:pPr>
              <w:spacing w:after="0"/>
              <w:jc w:val="center"/>
              <w:rPr>
                <w:rFonts w:cs="Calibri"/>
              </w:rPr>
            </w:pPr>
            <w:r>
              <w:rPr>
                <w:rFonts w:cs="Calibri"/>
                <w:sz w:val="22"/>
                <w:szCs w:val="22"/>
              </w:rPr>
              <w:t>22</w:t>
            </w:r>
          </w:p>
        </w:tc>
        <w:tc>
          <w:tcPr>
            <w:tcW w:w="1644" w:type="dxa"/>
            <w:vAlign w:val="center"/>
          </w:tcPr>
          <w:p w14:paraId="4D83A8F4" w14:textId="77777777" w:rsidR="004275F0" w:rsidRDefault="004275F0" w:rsidP="0014089F">
            <w:pPr>
              <w:spacing w:after="0"/>
              <w:jc w:val="center"/>
              <w:rPr>
                <w:rFonts w:cs="Calibri"/>
              </w:rPr>
            </w:pPr>
            <w:r>
              <w:rPr>
                <w:rFonts w:cs="Calibri"/>
                <w:sz w:val="22"/>
                <w:szCs w:val="22"/>
              </w:rPr>
              <w:t>35</w:t>
            </w:r>
          </w:p>
        </w:tc>
        <w:tc>
          <w:tcPr>
            <w:tcW w:w="1644" w:type="dxa"/>
            <w:vAlign w:val="center"/>
          </w:tcPr>
          <w:p w14:paraId="4EF57B8C" w14:textId="77777777" w:rsidR="004275F0" w:rsidRDefault="004275F0" w:rsidP="0014089F">
            <w:pPr>
              <w:spacing w:after="0"/>
              <w:jc w:val="center"/>
            </w:pPr>
            <w:r>
              <w:rPr>
                <w:rFonts w:cs="Calibri"/>
                <w:sz w:val="22"/>
                <w:szCs w:val="22"/>
              </w:rPr>
              <w:t>26</w:t>
            </w:r>
          </w:p>
        </w:tc>
        <w:tc>
          <w:tcPr>
            <w:tcW w:w="1644" w:type="dxa"/>
            <w:vAlign w:val="center"/>
          </w:tcPr>
          <w:p w14:paraId="3A917AB5" w14:textId="77777777" w:rsidR="004275F0" w:rsidRDefault="004275F0" w:rsidP="0014089F">
            <w:pPr>
              <w:spacing w:after="0"/>
              <w:jc w:val="center"/>
            </w:pPr>
            <w:r>
              <w:rPr>
                <w:rFonts w:cs="Calibri"/>
                <w:sz w:val="22"/>
                <w:szCs w:val="22"/>
              </w:rPr>
              <w:t>11</w:t>
            </w:r>
          </w:p>
        </w:tc>
        <w:tc>
          <w:tcPr>
            <w:tcW w:w="1644" w:type="dxa"/>
            <w:vAlign w:val="center"/>
          </w:tcPr>
          <w:p w14:paraId="7A1D4B37" w14:textId="77777777" w:rsidR="004275F0" w:rsidRDefault="004275F0" w:rsidP="0014089F">
            <w:pPr>
              <w:spacing w:after="0"/>
              <w:jc w:val="center"/>
            </w:pPr>
            <w:r>
              <w:rPr>
                <w:rFonts w:cs="Calibri"/>
                <w:sz w:val="22"/>
                <w:szCs w:val="22"/>
              </w:rPr>
              <w:t>25</w:t>
            </w:r>
          </w:p>
        </w:tc>
      </w:tr>
      <w:tr w:rsidR="004275F0" w14:paraId="6B1ACDCA" w14:textId="77777777" w:rsidTr="0014089F">
        <w:tc>
          <w:tcPr>
            <w:tcW w:w="1091" w:type="dxa"/>
          </w:tcPr>
          <w:p w14:paraId="0EAC0DD8" w14:textId="77777777" w:rsidR="004275F0" w:rsidRDefault="004275F0" w:rsidP="004275F0">
            <w:pPr>
              <w:spacing w:after="0"/>
            </w:pPr>
            <w:r>
              <w:t>2009</w:t>
            </w:r>
          </w:p>
        </w:tc>
        <w:tc>
          <w:tcPr>
            <w:tcW w:w="1644" w:type="dxa"/>
            <w:vAlign w:val="center"/>
          </w:tcPr>
          <w:p w14:paraId="799BC46C" w14:textId="77777777" w:rsidR="004275F0" w:rsidRDefault="004275F0" w:rsidP="0014089F">
            <w:pPr>
              <w:spacing w:after="0"/>
              <w:jc w:val="center"/>
            </w:pPr>
            <w:r>
              <w:rPr>
                <w:rFonts w:cs="Calibri"/>
                <w:sz w:val="22"/>
                <w:szCs w:val="22"/>
              </w:rPr>
              <w:t>42</w:t>
            </w:r>
          </w:p>
        </w:tc>
        <w:tc>
          <w:tcPr>
            <w:tcW w:w="1644" w:type="dxa"/>
            <w:vAlign w:val="center"/>
          </w:tcPr>
          <w:p w14:paraId="67CB62D6" w14:textId="77777777" w:rsidR="004275F0" w:rsidRDefault="004275F0" w:rsidP="0014089F">
            <w:pPr>
              <w:spacing w:after="0"/>
              <w:jc w:val="center"/>
              <w:rPr>
                <w:rFonts w:cs="Calibri"/>
              </w:rPr>
            </w:pPr>
            <w:r>
              <w:rPr>
                <w:rFonts w:cs="Calibri"/>
                <w:sz w:val="22"/>
                <w:szCs w:val="22"/>
              </w:rPr>
              <w:t>43</w:t>
            </w:r>
          </w:p>
        </w:tc>
        <w:tc>
          <w:tcPr>
            <w:tcW w:w="1644" w:type="dxa"/>
            <w:vAlign w:val="center"/>
          </w:tcPr>
          <w:p w14:paraId="009B9279" w14:textId="77777777" w:rsidR="004275F0" w:rsidRDefault="004275F0" w:rsidP="0014089F">
            <w:pPr>
              <w:spacing w:after="0"/>
              <w:jc w:val="center"/>
              <w:rPr>
                <w:rFonts w:cs="Calibri"/>
              </w:rPr>
            </w:pPr>
            <w:r>
              <w:rPr>
                <w:rFonts w:cs="Calibri"/>
                <w:sz w:val="22"/>
                <w:szCs w:val="22"/>
              </w:rPr>
              <w:t>55</w:t>
            </w:r>
          </w:p>
        </w:tc>
        <w:tc>
          <w:tcPr>
            <w:tcW w:w="1644" w:type="dxa"/>
            <w:vAlign w:val="center"/>
          </w:tcPr>
          <w:p w14:paraId="6B4EE08E" w14:textId="77777777" w:rsidR="004275F0" w:rsidRDefault="004275F0" w:rsidP="0014089F">
            <w:pPr>
              <w:spacing w:after="0"/>
              <w:jc w:val="center"/>
              <w:rPr>
                <w:rFonts w:cs="Calibri"/>
              </w:rPr>
            </w:pPr>
            <w:r>
              <w:rPr>
                <w:rFonts w:cs="Calibri"/>
                <w:sz w:val="22"/>
                <w:szCs w:val="22"/>
              </w:rPr>
              <w:t>34</w:t>
            </w:r>
          </w:p>
        </w:tc>
        <w:tc>
          <w:tcPr>
            <w:tcW w:w="1644" w:type="dxa"/>
            <w:vAlign w:val="center"/>
          </w:tcPr>
          <w:p w14:paraId="4C09950F" w14:textId="77777777" w:rsidR="004275F0" w:rsidRDefault="004275F0" w:rsidP="0014089F">
            <w:pPr>
              <w:spacing w:after="0"/>
              <w:jc w:val="center"/>
              <w:rPr>
                <w:rFonts w:cs="Calibri"/>
              </w:rPr>
            </w:pPr>
            <w:r>
              <w:rPr>
                <w:rFonts w:cs="Calibri"/>
                <w:sz w:val="22"/>
                <w:szCs w:val="22"/>
              </w:rPr>
              <w:t>47</w:t>
            </w:r>
          </w:p>
        </w:tc>
        <w:tc>
          <w:tcPr>
            <w:tcW w:w="1644" w:type="dxa"/>
            <w:vAlign w:val="center"/>
          </w:tcPr>
          <w:p w14:paraId="26A82E00" w14:textId="77777777" w:rsidR="004275F0" w:rsidRDefault="004275F0" w:rsidP="0014089F">
            <w:pPr>
              <w:spacing w:after="0"/>
              <w:jc w:val="center"/>
            </w:pPr>
            <w:r>
              <w:rPr>
                <w:rFonts w:cs="Calibri"/>
                <w:sz w:val="22"/>
                <w:szCs w:val="22"/>
              </w:rPr>
              <w:t>44</w:t>
            </w:r>
          </w:p>
        </w:tc>
        <w:tc>
          <w:tcPr>
            <w:tcW w:w="1644" w:type="dxa"/>
            <w:vAlign w:val="center"/>
          </w:tcPr>
          <w:p w14:paraId="1CF98FC4" w14:textId="77777777" w:rsidR="004275F0" w:rsidRDefault="004275F0" w:rsidP="0014089F">
            <w:pPr>
              <w:spacing w:after="0"/>
              <w:jc w:val="center"/>
            </w:pPr>
            <w:r>
              <w:rPr>
                <w:rFonts w:cs="Calibri"/>
                <w:sz w:val="22"/>
                <w:szCs w:val="22"/>
              </w:rPr>
              <w:t>34</w:t>
            </w:r>
          </w:p>
        </w:tc>
        <w:tc>
          <w:tcPr>
            <w:tcW w:w="1644" w:type="dxa"/>
            <w:vAlign w:val="center"/>
          </w:tcPr>
          <w:p w14:paraId="2D0D1CE8" w14:textId="77777777" w:rsidR="004275F0" w:rsidRDefault="004275F0" w:rsidP="0014089F">
            <w:pPr>
              <w:spacing w:after="0"/>
              <w:jc w:val="center"/>
            </w:pPr>
            <w:r>
              <w:rPr>
                <w:rFonts w:cs="Calibri"/>
                <w:sz w:val="22"/>
                <w:szCs w:val="22"/>
              </w:rPr>
              <w:t>47</w:t>
            </w:r>
          </w:p>
        </w:tc>
      </w:tr>
      <w:tr w:rsidR="004275F0" w14:paraId="48243A93" w14:textId="77777777" w:rsidTr="0014089F">
        <w:tc>
          <w:tcPr>
            <w:tcW w:w="1091" w:type="dxa"/>
          </w:tcPr>
          <w:p w14:paraId="7E55B298" w14:textId="77777777" w:rsidR="004275F0" w:rsidRDefault="004275F0" w:rsidP="004275F0">
            <w:pPr>
              <w:spacing w:after="0"/>
            </w:pPr>
            <w:r>
              <w:t>2010</w:t>
            </w:r>
          </w:p>
        </w:tc>
        <w:tc>
          <w:tcPr>
            <w:tcW w:w="1644" w:type="dxa"/>
            <w:vAlign w:val="center"/>
          </w:tcPr>
          <w:p w14:paraId="38B166EF" w14:textId="77777777" w:rsidR="004275F0" w:rsidRDefault="004275F0" w:rsidP="0014089F">
            <w:pPr>
              <w:spacing w:after="0"/>
              <w:jc w:val="center"/>
            </w:pPr>
            <w:r>
              <w:rPr>
                <w:rFonts w:cs="Calibri"/>
                <w:sz w:val="22"/>
                <w:szCs w:val="22"/>
              </w:rPr>
              <w:t>132</w:t>
            </w:r>
          </w:p>
        </w:tc>
        <w:tc>
          <w:tcPr>
            <w:tcW w:w="1644" w:type="dxa"/>
            <w:vAlign w:val="center"/>
          </w:tcPr>
          <w:p w14:paraId="08C6A017" w14:textId="77777777" w:rsidR="004275F0" w:rsidRDefault="004275F0" w:rsidP="0014089F">
            <w:pPr>
              <w:spacing w:after="0"/>
              <w:jc w:val="center"/>
              <w:rPr>
                <w:rFonts w:cs="Calibri"/>
              </w:rPr>
            </w:pPr>
            <w:r>
              <w:rPr>
                <w:rFonts w:cs="Calibri"/>
                <w:sz w:val="22"/>
                <w:szCs w:val="22"/>
              </w:rPr>
              <w:t>129</w:t>
            </w:r>
          </w:p>
        </w:tc>
        <w:tc>
          <w:tcPr>
            <w:tcW w:w="1644" w:type="dxa"/>
            <w:vAlign w:val="center"/>
          </w:tcPr>
          <w:p w14:paraId="46F84DD9" w14:textId="77777777" w:rsidR="004275F0" w:rsidRDefault="004275F0" w:rsidP="0014089F">
            <w:pPr>
              <w:spacing w:after="0"/>
              <w:jc w:val="center"/>
              <w:rPr>
                <w:rFonts w:cs="Calibri"/>
              </w:rPr>
            </w:pPr>
            <w:r>
              <w:rPr>
                <w:rFonts w:cs="Calibri"/>
                <w:sz w:val="22"/>
                <w:szCs w:val="22"/>
              </w:rPr>
              <w:t>172</w:t>
            </w:r>
          </w:p>
        </w:tc>
        <w:tc>
          <w:tcPr>
            <w:tcW w:w="1644" w:type="dxa"/>
            <w:vAlign w:val="center"/>
          </w:tcPr>
          <w:p w14:paraId="3ECF6037" w14:textId="77777777" w:rsidR="004275F0" w:rsidRDefault="004275F0" w:rsidP="0014089F">
            <w:pPr>
              <w:spacing w:after="0"/>
              <w:jc w:val="center"/>
              <w:rPr>
                <w:rFonts w:cs="Calibri"/>
              </w:rPr>
            </w:pPr>
            <w:r>
              <w:rPr>
                <w:rFonts w:cs="Calibri"/>
                <w:sz w:val="22"/>
                <w:szCs w:val="22"/>
              </w:rPr>
              <w:t>135</w:t>
            </w:r>
          </w:p>
        </w:tc>
        <w:tc>
          <w:tcPr>
            <w:tcW w:w="1644" w:type="dxa"/>
            <w:vAlign w:val="center"/>
          </w:tcPr>
          <w:p w14:paraId="34AAE46A" w14:textId="77777777" w:rsidR="004275F0" w:rsidRDefault="004275F0" w:rsidP="0014089F">
            <w:pPr>
              <w:spacing w:after="0"/>
              <w:jc w:val="center"/>
              <w:rPr>
                <w:rFonts w:cs="Calibri"/>
              </w:rPr>
            </w:pPr>
            <w:r>
              <w:rPr>
                <w:rFonts w:cs="Calibri"/>
                <w:sz w:val="22"/>
                <w:szCs w:val="22"/>
              </w:rPr>
              <w:t>141</w:t>
            </w:r>
          </w:p>
        </w:tc>
        <w:tc>
          <w:tcPr>
            <w:tcW w:w="1644" w:type="dxa"/>
            <w:vAlign w:val="center"/>
          </w:tcPr>
          <w:p w14:paraId="1B098675" w14:textId="77777777" w:rsidR="004275F0" w:rsidRDefault="004275F0" w:rsidP="0014089F">
            <w:pPr>
              <w:spacing w:after="0"/>
              <w:jc w:val="center"/>
            </w:pPr>
            <w:r>
              <w:rPr>
                <w:rFonts w:cs="Calibri"/>
                <w:sz w:val="22"/>
                <w:szCs w:val="22"/>
              </w:rPr>
              <w:t>137</w:t>
            </w:r>
          </w:p>
        </w:tc>
        <w:tc>
          <w:tcPr>
            <w:tcW w:w="1644" w:type="dxa"/>
            <w:vAlign w:val="center"/>
          </w:tcPr>
          <w:p w14:paraId="57780913" w14:textId="77777777" w:rsidR="004275F0" w:rsidRDefault="004275F0" w:rsidP="0014089F">
            <w:pPr>
              <w:spacing w:after="0"/>
              <w:jc w:val="center"/>
            </w:pPr>
            <w:r>
              <w:rPr>
                <w:rFonts w:cs="Calibri"/>
                <w:sz w:val="22"/>
                <w:szCs w:val="22"/>
              </w:rPr>
              <w:t>140</w:t>
            </w:r>
          </w:p>
        </w:tc>
        <w:tc>
          <w:tcPr>
            <w:tcW w:w="1644" w:type="dxa"/>
            <w:vAlign w:val="center"/>
          </w:tcPr>
          <w:p w14:paraId="3300FE30" w14:textId="77777777" w:rsidR="004275F0" w:rsidRDefault="004275F0" w:rsidP="0014089F">
            <w:pPr>
              <w:spacing w:after="0"/>
              <w:jc w:val="center"/>
            </w:pPr>
            <w:r>
              <w:rPr>
                <w:rFonts w:cs="Calibri"/>
                <w:sz w:val="22"/>
                <w:szCs w:val="22"/>
              </w:rPr>
              <w:t>140</w:t>
            </w:r>
          </w:p>
        </w:tc>
      </w:tr>
      <w:tr w:rsidR="004275F0" w14:paraId="0A10AD2D" w14:textId="77777777" w:rsidTr="0014089F">
        <w:tc>
          <w:tcPr>
            <w:tcW w:w="1091" w:type="dxa"/>
          </w:tcPr>
          <w:p w14:paraId="30E7E9A7" w14:textId="77777777" w:rsidR="004275F0" w:rsidRDefault="004275F0" w:rsidP="004275F0">
            <w:pPr>
              <w:spacing w:after="0"/>
            </w:pPr>
            <w:r>
              <w:t>2011</w:t>
            </w:r>
          </w:p>
        </w:tc>
        <w:tc>
          <w:tcPr>
            <w:tcW w:w="1644" w:type="dxa"/>
            <w:vAlign w:val="center"/>
          </w:tcPr>
          <w:p w14:paraId="4BFB73C0" w14:textId="77777777" w:rsidR="004275F0" w:rsidRDefault="004275F0" w:rsidP="0014089F">
            <w:pPr>
              <w:spacing w:after="0"/>
              <w:jc w:val="center"/>
            </w:pPr>
            <w:r>
              <w:rPr>
                <w:rFonts w:cs="Calibri"/>
                <w:sz w:val="22"/>
                <w:szCs w:val="22"/>
              </w:rPr>
              <w:t>99</w:t>
            </w:r>
          </w:p>
        </w:tc>
        <w:tc>
          <w:tcPr>
            <w:tcW w:w="1644" w:type="dxa"/>
            <w:vAlign w:val="center"/>
          </w:tcPr>
          <w:p w14:paraId="08945C8D" w14:textId="77777777" w:rsidR="004275F0" w:rsidRDefault="004275F0" w:rsidP="0014089F">
            <w:pPr>
              <w:spacing w:after="0"/>
              <w:jc w:val="center"/>
              <w:rPr>
                <w:rFonts w:cs="Calibri"/>
              </w:rPr>
            </w:pPr>
            <w:r>
              <w:rPr>
                <w:rFonts w:cs="Calibri"/>
                <w:sz w:val="22"/>
                <w:szCs w:val="22"/>
              </w:rPr>
              <w:t>100</w:t>
            </w:r>
          </w:p>
        </w:tc>
        <w:tc>
          <w:tcPr>
            <w:tcW w:w="1644" w:type="dxa"/>
            <w:vAlign w:val="center"/>
          </w:tcPr>
          <w:p w14:paraId="3EAF51DB" w14:textId="77777777" w:rsidR="004275F0" w:rsidRDefault="004275F0" w:rsidP="0014089F">
            <w:pPr>
              <w:spacing w:after="0"/>
              <w:jc w:val="center"/>
              <w:rPr>
                <w:rFonts w:cs="Calibri"/>
              </w:rPr>
            </w:pPr>
            <w:r>
              <w:rPr>
                <w:rFonts w:cs="Calibri"/>
                <w:sz w:val="22"/>
                <w:szCs w:val="22"/>
              </w:rPr>
              <w:t>119</w:t>
            </w:r>
          </w:p>
        </w:tc>
        <w:tc>
          <w:tcPr>
            <w:tcW w:w="1644" w:type="dxa"/>
            <w:vAlign w:val="center"/>
          </w:tcPr>
          <w:p w14:paraId="66E42715" w14:textId="77777777" w:rsidR="004275F0" w:rsidRDefault="004275F0" w:rsidP="0014089F">
            <w:pPr>
              <w:spacing w:after="0"/>
              <w:jc w:val="center"/>
              <w:rPr>
                <w:rFonts w:cs="Calibri"/>
              </w:rPr>
            </w:pPr>
            <w:r>
              <w:rPr>
                <w:rFonts w:cs="Calibri"/>
                <w:sz w:val="22"/>
                <w:szCs w:val="22"/>
              </w:rPr>
              <w:t>89</w:t>
            </w:r>
          </w:p>
        </w:tc>
        <w:tc>
          <w:tcPr>
            <w:tcW w:w="1644" w:type="dxa"/>
            <w:vAlign w:val="center"/>
          </w:tcPr>
          <w:p w14:paraId="59BC3961" w14:textId="77777777" w:rsidR="004275F0" w:rsidRDefault="004275F0" w:rsidP="0014089F">
            <w:pPr>
              <w:spacing w:after="0"/>
              <w:jc w:val="center"/>
              <w:rPr>
                <w:rFonts w:cs="Calibri"/>
              </w:rPr>
            </w:pPr>
            <w:r>
              <w:rPr>
                <w:rFonts w:cs="Calibri"/>
                <w:sz w:val="22"/>
                <w:szCs w:val="22"/>
              </w:rPr>
              <w:t>103</w:t>
            </w:r>
          </w:p>
        </w:tc>
        <w:tc>
          <w:tcPr>
            <w:tcW w:w="1644" w:type="dxa"/>
            <w:vAlign w:val="center"/>
          </w:tcPr>
          <w:p w14:paraId="24F21588" w14:textId="77777777" w:rsidR="004275F0" w:rsidRDefault="004275F0" w:rsidP="0014089F">
            <w:pPr>
              <w:spacing w:after="0"/>
              <w:jc w:val="center"/>
            </w:pPr>
            <w:r>
              <w:rPr>
                <w:rFonts w:cs="Calibri"/>
                <w:sz w:val="22"/>
                <w:szCs w:val="22"/>
              </w:rPr>
              <w:t>110</w:t>
            </w:r>
          </w:p>
        </w:tc>
        <w:tc>
          <w:tcPr>
            <w:tcW w:w="1644" w:type="dxa"/>
            <w:vAlign w:val="center"/>
          </w:tcPr>
          <w:p w14:paraId="7630CD55" w14:textId="77777777" w:rsidR="004275F0" w:rsidRDefault="004275F0" w:rsidP="0014089F">
            <w:pPr>
              <w:spacing w:after="0"/>
              <w:jc w:val="center"/>
            </w:pPr>
            <w:r>
              <w:rPr>
                <w:rFonts w:cs="Calibri"/>
                <w:sz w:val="22"/>
                <w:szCs w:val="22"/>
              </w:rPr>
              <w:t>114</w:t>
            </w:r>
          </w:p>
        </w:tc>
        <w:tc>
          <w:tcPr>
            <w:tcW w:w="1644" w:type="dxa"/>
            <w:vAlign w:val="center"/>
          </w:tcPr>
          <w:p w14:paraId="4942284B" w14:textId="77777777" w:rsidR="004275F0" w:rsidRDefault="004275F0" w:rsidP="0014089F">
            <w:pPr>
              <w:spacing w:after="0"/>
              <w:jc w:val="center"/>
            </w:pPr>
            <w:r>
              <w:rPr>
                <w:rFonts w:cs="Calibri"/>
                <w:sz w:val="22"/>
                <w:szCs w:val="22"/>
              </w:rPr>
              <w:t>104</w:t>
            </w:r>
          </w:p>
        </w:tc>
      </w:tr>
      <w:tr w:rsidR="004275F0" w14:paraId="3D3EA9E3" w14:textId="77777777" w:rsidTr="0014089F">
        <w:tc>
          <w:tcPr>
            <w:tcW w:w="1091" w:type="dxa"/>
          </w:tcPr>
          <w:p w14:paraId="3CD0485A" w14:textId="77777777" w:rsidR="004275F0" w:rsidRDefault="004275F0" w:rsidP="004275F0">
            <w:pPr>
              <w:spacing w:after="0"/>
            </w:pPr>
            <w:r>
              <w:t>2012</w:t>
            </w:r>
          </w:p>
        </w:tc>
        <w:tc>
          <w:tcPr>
            <w:tcW w:w="1644" w:type="dxa"/>
            <w:vAlign w:val="center"/>
          </w:tcPr>
          <w:p w14:paraId="1D747698" w14:textId="77777777" w:rsidR="004275F0" w:rsidRDefault="004275F0" w:rsidP="0014089F">
            <w:pPr>
              <w:spacing w:after="0"/>
              <w:jc w:val="center"/>
            </w:pPr>
            <w:r>
              <w:rPr>
                <w:rFonts w:cs="Calibri"/>
                <w:sz w:val="22"/>
                <w:szCs w:val="22"/>
              </w:rPr>
              <w:t>18</w:t>
            </w:r>
          </w:p>
        </w:tc>
        <w:tc>
          <w:tcPr>
            <w:tcW w:w="1644" w:type="dxa"/>
            <w:vAlign w:val="center"/>
          </w:tcPr>
          <w:p w14:paraId="17F66D27" w14:textId="77777777" w:rsidR="004275F0" w:rsidRDefault="004275F0" w:rsidP="0014089F">
            <w:pPr>
              <w:spacing w:after="0"/>
              <w:jc w:val="center"/>
              <w:rPr>
                <w:rFonts w:cs="Calibri"/>
              </w:rPr>
            </w:pPr>
            <w:r>
              <w:rPr>
                <w:rFonts w:cs="Calibri"/>
                <w:sz w:val="22"/>
                <w:szCs w:val="22"/>
              </w:rPr>
              <w:t>18</w:t>
            </w:r>
          </w:p>
        </w:tc>
        <w:tc>
          <w:tcPr>
            <w:tcW w:w="1644" w:type="dxa"/>
            <w:vAlign w:val="center"/>
          </w:tcPr>
          <w:p w14:paraId="63C63307" w14:textId="77777777" w:rsidR="004275F0" w:rsidRDefault="004275F0" w:rsidP="0014089F">
            <w:pPr>
              <w:spacing w:after="0"/>
              <w:jc w:val="center"/>
              <w:rPr>
                <w:rFonts w:cs="Calibri"/>
              </w:rPr>
            </w:pPr>
            <w:r>
              <w:rPr>
                <w:rFonts w:cs="Calibri"/>
                <w:sz w:val="22"/>
                <w:szCs w:val="22"/>
              </w:rPr>
              <w:t>25</w:t>
            </w:r>
          </w:p>
        </w:tc>
        <w:tc>
          <w:tcPr>
            <w:tcW w:w="1644" w:type="dxa"/>
            <w:vAlign w:val="center"/>
          </w:tcPr>
          <w:p w14:paraId="45A086C8" w14:textId="77777777" w:rsidR="004275F0" w:rsidRDefault="004275F0" w:rsidP="0014089F">
            <w:pPr>
              <w:spacing w:after="0"/>
              <w:jc w:val="center"/>
              <w:rPr>
                <w:rFonts w:cs="Calibri"/>
              </w:rPr>
            </w:pPr>
            <w:r>
              <w:rPr>
                <w:rFonts w:cs="Calibri"/>
                <w:sz w:val="22"/>
                <w:szCs w:val="22"/>
              </w:rPr>
              <w:t>29</w:t>
            </w:r>
          </w:p>
        </w:tc>
        <w:tc>
          <w:tcPr>
            <w:tcW w:w="1644" w:type="dxa"/>
            <w:vAlign w:val="center"/>
          </w:tcPr>
          <w:p w14:paraId="3A5F8E6F" w14:textId="77777777" w:rsidR="004275F0" w:rsidRDefault="004275F0" w:rsidP="0014089F">
            <w:pPr>
              <w:spacing w:after="0"/>
              <w:jc w:val="center"/>
              <w:rPr>
                <w:rFonts w:cs="Calibri"/>
              </w:rPr>
            </w:pPr>
            <w:r>
              <w:rPr>
                <w:rFonts w:cs="Calibri"/>
                <w:sz w:val="22"/>
                <w:szCs w:val="22"/>
              </w:rPr>
              <w:t>19</w:t>
            </w:r>
          </w:p>
        </w:tc>
        <w:tc>
          <w:tcPr>
            <w:tcW w:w="1644" w:type="dxa"/>
            <w:vAlign w:val="center"/>
          </w:tcPr>
          <w:p w14:paraId="7EE801C0" w14:textId="77777777" w:rsidR="004275F0" w:rsidRDefault="004275F0" w:rsidP="0014089F">
            <w:pPr>
              <w:spacing w:after="0"/>
              <w:jc w:val="center"/>
            </w:pPr>
            <w:r>
              <w:rPr>
                <w:rFonts w:cs="Calibri"/>
                <w:sz w:val="22"/>
                <w:szCs w:val="22"/>
              </w:rPr>
              <w:t>32</w:t>
            </w:r>
          </w:p>
        </w:tc>
        <w:tc>
          <w:tcPr>
            <w:tcW w:w="1644" w:type="dxa"/>
            <w:vAlign w:val="center"/>
          </w:tcPr>
          <w:p w14:paraId="25982341" w14:textId="77777777" w:rsidR="004275F0" w:rsidRDefault="004275F0" w:rsidP="0014089F">
            <w:pPr>
              <w:spacing w:after="0"/>
              <w:jc w:val="center"/>
            </w:pPr>
            <w:r>
              <w:rPr>
                <w:rFonts w:cs="Calibri"/>
                <w:sz w:val="22"/>
                <w:szCs w:val="22"/>
              </w:rPr>
              <w:t>31</w:t>
            </w:r>
          </w:p>
        </w:tc>
        <w:tc>
          <w:tcPr>
            <w:tcW w:w="1644" w:type="dxa"/>
            <w:vAlign w:val="center"/>
          </w:tcPr>
          <w:p w14:paraId="588D3BDE" w14:textId="77777777" w:rsidR="004275F0" w:rsidRDefault="004275F0" w:rsidP="0014089F">
            <w:pPr>
              <w:spacing w:after="0"/>
              <w:jc w:val="center"/>
            </w:pPr>
            <w:r>
              <w:rPr>
                <w:rFonts w:cs="Calibri"/>
                <w:sz w:val="22"/>
                <w:szCs w:val="22"/>
              </w:rPr>
              <w:t>33</w:t>
            </w:r>
          </w:p>
        </w:tc>
      </w:tr>
      <w:tr w:rsidR="004275F0" w14:paraId="41D5BF6F" w14:textId="77777777" w:rsidTr="0014089F">
        <w:tc>
          <w:tcPr>
            <w:tcW w:w="1091" w:type="dxa"/>
          </w:tcPr>
          <w:p w14:paraId="28083512" w14:textId="77777777" w:rsidR="004275F0" w:rsidRDefault="004275F0" w:rsidP="004275F0">
            <w:pPr>
              <w:spacing w:after="0"/>
            </w:pPr>
            <w:r>
              <w:t>2013</w:t>
            </w:r>
          </w:p>
        </w:tc>
        <w:tc>
          <w:tcPr>
            <w:tcW w:w="1644" w:type="dxa"/>
            <w:vAlign w:val="center"/>
          </w:tcPr>
          <w:p w14:paraId="5DE8B194" w14:textId="77777777" w:rsidR="004275F0" w:rsidRDefault="004275F0" w:rsidP="0014089F">
            <w:pPr>
              <w:spacing w:after="0"/>
              <w:jc w:val="center"/>
            </w:pPr>
            <w:r>
              <w:rPr>
                <w:rFonts w:cs="Calibri"/>
                <w:sz w:val="22"/>
                <w:szCs w:val="22"/>
              </w:rPr>
              <w:t>73</w:t>
            </w:r>
          </w:p>
        </w:tc>
        <w:tc>
          <w:tcPr>
            <w:tcW w:w="1644" w:type="dxa"/>
            <w:vAlign w:val="center"/>
          </w:tcPr>
          <w:p w14:paraId="42F163E4" w14:textId="77777777" w:rsidR="004275F0" w:rsidRDefault="004275F0" w:rsidP="0014089F">
            <w:pPr>
              <w:spacing w:after="0"/>
              <w:jc w:val="center"/>
              <w:rPr>
                <w:rFonts w:cs="Calibri"/>
              </w:rPr>
            </w:pPr>
            <w:r>
              <w:rPr>
                <w:rFonts w:cs="Calibri"/>
                <w:sz w:val="22"/>
                <w:szCs w:val="22"/>
              </w:rPr>
              <w:t>73</w:t>
            </w:r>
          </w:p>
        </w:tc>
        <w:tc>
          <w:tcPr>
            <w:tcW w:w="1644" w:type="dxa"/>
            <w:vAlign w:val="center"/>
          </w:tcPr>
          <w:p w14:paraId="4191F599" w14:textId="77777777" w:rsidR="004275F0" w:rsidRDefault="004275F0" w:rsidP="0014089F">
            <w:pPr>
              <w:spacing w:after="0"/>
              <w:jc w:val="center"/>
              <w:rPr>
                <w:rFonts w:cs="Calibri"/>
              </w:rPr>
            </w:pPr>
            <w:r>
              <w:rPr>
                <w:rFonts w:cs="Calibri"/>
                <w:sz w:val="22"/>
                <w:szCs w:val="22"/>
              </w:rPr>
              <w:t>92</w:t>
            </w:r>
          </w:p>
        </w:tc>
        <w:tc>
          <w:tcPr>
            <w:tcW w:w="1644" w:type="dxa"/>
            <w:vAlign w:val="center"/>
          </w:tcPr>
          <w:p w14:paraId="1787CB45" w14:textId="77777777" w:rsidR="004275F0" w:rsidRDefault="004275F0" w:rsidP="0014089F">
            <w:pPr>
              <w:spacing w:after="0"/>
              <w:jc w:val="center"/>
              <w:rPr>
                <w:rFonts w:cs="Calibri"/>
              </w:rPr>
            </w:pPr>
            <w:r>
              <w:rPr>
                <w:rFonts w:cs="Calibri"/>
                <w:sz w:val="22"/>
                <w:szCs w:val="22"/>
              </w:rPr>
              <w:t>112</w:t>
            </w:r>
          </w:p>
        </w:tc>
        <w:tc>
          <w:tcPr>
            <w:tcW w:w="1644" w:type="dxa"/>
            <w:vAlign w:val="center"/>
          </w:tcPr>
          <w:p w14:paraId="4F8DE3FE" w14:textId="77777777" w:rsidR="004275F0" w:rsidRDefault="004275F0" w:rsidP="0014089F">
            <w:pPr>
              <w:spacing w:after="0"/>
              <w:jc w:val="center"/>
              <w:rPr>
                <w:rFonts w:cs="Calibri"/>
              </w:rPr>
            </w:pPr>
            <w:r>
              <w:rPr>
                <w:rFonts w:cs="Calibri"/>
                <w:sz w:val="22"/>
                <w:szCs w:val="22"/>
              </w:rPr>
              <w:t>77</w:t>
            </w:r>
          </w:p>
        </w:tc>
        <w:tc>
          <w:tcPr>
            <w:tcW w:w="1644" w:type="dxa"/>
            <w:vAlign w:val="center"/>
          </w:tcPr>
          <w:p w14:paraId="11705D85" w14:textId="77777777" w:rsidR="004275F0" w:rsidRDefault="004275F0" w:rsidP="0014089F">
            <w:pPr>
              <w:spacing w:after="0"/>
              <w:jc w:val="center"/>
            </w:pPr>
            <w:r>
              <w:rPr>
                <w:rFonts w:cs="Calibri"/>
                <w:sz w:val="22"/>
                <w:szCs w:val="22"/>
              </w:rPr>
              <w:t>133</w:t>
            </w:r>
          </w:p>
        </w:tc>
        <w:tc>
          <w:tcPr>
            <w:tcW w:w="1644" w:type="dxa"/>
            <w:vAlign w:val="center"/>
          </w:tcPr>
          <w:p w14:paraId="1EC06D6B" w14:textId="77777777" w:rsidR="004275F0" w:rsidRDefault="004275F0" w:rsidP="0014089F">
            <w:pPr>
              <w:spacing w:after="0"/>
              <w:jc w:val="center"/>
            </w:pPr>
            <w:r>
              <w:rPr>
                <w:rFonts w:cs="Calibri"/>
                <w:sz w:val="22"/>
                <w:szCs w:val="22"/>
              </w:rPr>
              <w:t>98</w:t>
            </w:r>
          </w:p>
        </w:tc>
        <w:tc>
          <w:tcPr>
            <w:tcW w:w="1644" w:type="dxa"/>
            <w:vAlign w:val="center"/>
          </w:tcPr>
          <w:p w14:paraId="57325AE4" w14:textId="77777777" w:rsidR="004275F0" w:rsidRDefault="004275F0" w:rsidP="0014089F">
            <w:pPr>
              <w:spacing w:after="0"/>
              <w:jc w:val="center"/>
            </w:pPr>
            <w:r>
              <w:rPr>
                <w:rFonts w:cs="Calibri"/>
                <w:sz w:val="22"/>
                <w:szCs w:val="22"/>
              </w:rPr>
              <w:t>133</w:t>
            </w:r>
          </w:p>
        </w:tc>
      </w:tr>
      <w:tr w:rsidR="004275F0" w14:paraId="5D47D619" w14:textId="77777777" w:rsidTr="0014089F">
        <w:tc>
          <w:tcPr>
            <w:tcW w:w="1091" w:type="dxa"/>
          </w:tcPr>
          <w:p w14:paraId="401DE0AA" w14:textId="77777777" w:rsidR="004275F0" w:rsidRDefault="004275F0" w:rsidP="004275F0">
            <w:pPr>
              <w:spacing w:after="0"/>
            </w:pPr>
            <w:r>
              <w:t>2014</w:t>
            </w:r>
          </w:p>
        </w:tc>
        <w:tc>
          <w:tcPr>
            <w:tcW w:w="1644" w:type="dxa"/>
            <w:vAlign w:val="center"/>
          </w:tcPr>
          <w:p w14:paraId="55409D58" w14:textId="77777777" w:rsidR="004275F0" w:rsidRDefault="004275F0" w:rsidP="0014089F">
            <w:pPr>
              <w:spacing w:after="0"/>
              <w:jc w:val="center"/>
            </w:pPr>
            <w:r>
              <w:rPr>
                <w:rFonts w:cs="Calibri"/>
                <w:sz w:val="22"/>
                <w:szCs w:val="22"/>
              </w:rPr>
              <w:t>51</w:t>
            </w:r>
          </w:p>
        </w:tc>
        <w:tc>
          <w:tcPr>
            <w:tcW w:w="1644" w:type="dxa"/>
            <w:vAlign w:val="center"/>
          </w:tcPr>
          <w:p w14:paraId="2AE10CAA" w14:textId="77777777" w:rsidR="004275F0" w:rsidRDefault="004275F0" w:rsidP="0014089F">
            <w:pPr>
              <w:spacing w:after="0"/>
              <w:jc w:val="center"/>
              <w:rPr>
                <w:rFonts w:cs="Calibri"/>
              </w:rPr>
            </w:pPr>
            <w:r>
              <w:rPr>
                <w:rFonts w:cs="Calibri"/>
                <w:sz w:val="22"/>
                <w:szCs w:val="22"/>
              </w:rPr>
              <w:t>50</w:t>
            </w:r>
          </w:p>
        </w:tc>
        <w:tc>
          <w:tcPr>
            <w:tcW w:w="1644" w:type="dxa"/>
            <w:vAlign w:val="center"/>
          </w:tcPr>
          <w:p w14:paraId="16AFAB7B" w14:textId="77777777" w:rsidR="004275F0" w:rsidRDefault="004275F0" w:rsidP="0014089F">
            <w:pPr>
              <w:spacing w:after="0"/>
              <w:jc w:val="center"/>
              <w:rPr>
                <w:rFonts w:cs="Calibri"/>
              </w:rPr>
            </w:pPr>
            <w:r>
              <w:rPr>
                <w:rFonts w:cs="Calibri"/>
                <w:sz w:val="22"/>
                <w:szCs w:val="22"/>
              </w:rPr>
              <w:t>66</w:t>
            </w:r>
          </w:p>
        </w:tc>
        <w:tc>
          <w:tcPr>
            <w:tcW w:w="1644" w:type="dxa"/>
            <w:vAlign w:val="center"/>
          </w:tcPr>
          <w:p w14:paraId="6C52395D" w14:textId="77777777" w:rsidR="004275F0" w:rsidRDefault="004275F0" w:rsidP="0014089F">
            <w:pPr>
              <w:spacing w:after="0"/>
              <w:jc w:val="center"/>
              <w:rPr>
                <w:rFonts w:cs="Calibri"/>
              </w:rPr>
            </w:pPr>
            <w:r>
              <w:rPr>
                <w:rFonts w:cs="Calibri"/>
                <w:sz w:val="22"/>
                <w:szCs w:val="22"/>
              </w:rPr>
              <w:t>67</w:t>
            </w:r>
          </w:p>
        </w:tc>
        <w:tc>
          <w:tcPr>
            <w:tcW w:w="1644" w:type="dxa"/>
            <w:vAlign w:val="center"/>
          </w:tcPr>
          <w:p w14:paraId="296FA105" w14:textId="77777777" w:rsidR="004275F0" w:rsidRDefault="004275F0" w:rsidP="0014089F">
            <w:pPr>
              <w:spacing w:after="0"/>
              <w:jc w:val="center"/>
              <w:rPr>
                <w:rFonts w:cs="Calibri"/>
              </w:rPr>
            </w:pPr>
            <w:r>
              <w:rPr>
                <w:rFonts w:cs="Calibri"/>
                <w:sz w:val="22"/>
                <w:szCs w:val="22"/>
              </w:rPr>
              <w:t>50</w:t>
            </w:r>
          </w:p>
        </w:tc>
        <w:tc>
          <w:tcPr>
            <w:tcW w:w="1644" w:type="dxa"/>
            <w:vAlign w:val="center"/>
          </w:tcPr>
          <w:p w14:paraId="3A80F696" w14:textId="77777777" w:rsidR="004275F0" w:rsidRDefault="004275F0" w:rsidP="0014089F">
            <w:pPr>
              <w:spacing w:after="0"/>
              <w:jc w:val="center"/>
            </w:pPr>
            <w:r>
              <w:rPr>
                <w:rFonts w:cs="Calibri"/>
                <w:sz w:val="22"/>
                <w:szCs w:val="22"/>
              </w:rPr>
              <w:t>88</w:t>
            </w:r>
          </w:p>
        </w:tc>
        <w:tc>
          <w:tcPr>
            <w:tcW w:w="1644" w:type="dxa"/>
            <w:vAlign w:val="center"/>
          </w:tcPr>
          <w:p w14:paraId="0080B40F" w14:textId="77777777" w:rsidR="004275F0" w:rsidRDefault="004275F0" w:rsidP="0014089F">
            <w:pPr>
              <w:spacing w:after="0"/>
              <w:jc w:val="center"/>
            </w:pPr>
            <w:r>
              <w:rPr>
                <w:rFonts w:cs="Calibri"/>
                <w:sz w:val="22"/>
                <w:szCs w:val="22"/>
              </w:rPr>
              <w:t>95</w:t>
            </w:r>
          </w:p>
        </w:tc>
        <w:tc>
          <w:tcPr>
            <w:tcW w:w="1644" w:type="dxa"/>
            <w:vAlign w:val="center"/>
          </w:tcPr>
          <w:p w14:paraId="64885593" w14:textId="77777777" w:rsidR="004275F0" w:rsidRDefault="004275F0" w:rsidP="0014089F">
            <w:pPr>
              <w:spacing w:after="0"/>
              <w:jc w:val="center"/>
            </w:pPr>
            <w:r>
              <w:rPr>
                <w:rFonts w:cs="Calibri"/>
                <w:sz w:val="22"/>
                <w:szCs w:val="22"/>
              </w:rPr>
              <w:t>86</w:t>
            </w:r>
          </w:p>
        </w:tc>
      </w:tr>
      <w:tr w:rsidR="004275F0" w14:paraId="65CA0780" w14:textId="77777777" w:rsidTr="0014089F">
        <w:tc>
          <w:tcPr>
            <w:tcW w:w="1091" w:type="dxa"/>
          </w:tcPr>
          <w:p w14:paraId="27ED5F64" w14:textId="77777777" w:rsidR="004275F0" w:rsidRDefault="004275F0" w:rsidP="004275F0">
            <w:pPr>
              <w:spacing w:after="0"/>
            </w:pPr>
            <w:r>
              <w:t>2015</w:t>
            </w:r>
          </w:p>
        </w:tc>
        <w:tc>
          <w:tcPr>
            <w:tcW w:w="1644" w:type="dxa"/>
            <w:vAlign w:val="center"/>
          </w:tcPr>
          <w:p w14:paraId="58713ECB" w14:textId="77777777" w:rsidR="004275F0" w:rsidRDefault="004275F0" w:rsidP="0014089F">
            <w:pPr>
              <w:spacing w:after="0"/>
              <w:jc w:val="center"/>
            </w:pPr>
            <w:r>
              <w:rPr>
                <w:rFonts w:cs="Calibri"/>
                <w:sz w:val="22"/>
                <w:szCs w:val="22"/>
              </w:rPr>
              <w:t>235</w:t>
            </w:r>
          </w:p>
        </w:tc>
        <w:tc>
          <w:tcPr>
            <w:tcW w:w="1644" w:type="dxa"/>
            <w:vAlign w:val="center"/>
          </w:tcPr>
          <w:p w14:paraId="0B82C5D2" w14:textId="77777777" w:rsidR="004275F0" w:rsidRDefault="004275F0" w:rsidP="0014089F">
            <w:pPr>
              <w:spacing w:after="0"/>
              <w:jc w:val="center"/>
            </w:pPr>
            <w:r>
              <w:rPr>
                <w:rFonts w:cs="Calibri"/>
                <w:sz w:val="22"/>
                <w:szCs w:val="22"/>
              </w:rPr>
              <w:t>231</w:t>
            </w:r>
          </w:p>
        </w:tc>
        <w:tc>
          <w:tcPr>
            <w:tcW w:w="1644" w:type="dxa"/>
            <w:vAlign w:val="center"/>
          </w:tcPr>
          <w:p w14:paraId="32EBB520" w14:textId="77777777" w:rsidR="004275F0" w:rsidRDefault="004275F0" w:rsidP="0014089F">
            <w:pPr>
              <w:spacing w:after="0"/>
              <w:jc w:val="center"/>
            </w:pPr>
            <w:r>
              <w:rPr>
                <w:rFonts w:cs="Calibri"/>
                <w:sz w:val="22"/>
                <w:szCs w:val="22"/>
              </w:rPr>
              <w:t>266</w:t>
            </w:r>
          </w:p>
        </w:tc>
        <w:tc>
          <w:tcPr>
            <w:tcW w:w="1644" w:type="dxa"/>
            <w:vAlign w:val="center"/>
          </w:tcPr>
          <w:p w14:paraId="17904A12" w14:textId="77777777" w:rsidR="004275F0" w:rsidRDefault="004275F0" w:rsidP="0014089F">
            <w:pPr>
              <w:spacing w:after="0"/>
              <w:jc w:val="center"/>
            </w:pPr>
            <w:r>
              <w:rPr>
                <w:rFonts w:cs="Calibri"/>
                <w:sz w:val="22"/>
                <w:szCs w:val="22"/>
              </w:rPr>
              <w:t>191</w:t>
            </w:r>
          </w:p>
        </w:tc>
        <w:tc>
          <w:tcPr>
            <w:tcW w:w="1644" w:type="dxa"/>
            <w:vAlign w:val="center"/>
          </w:tcPr>
          <w:p w14:paraId="157645EB" w14:textId="77777777" w:rsidR="004275F0" w:rsidRDefault="004275F0" w:rsidP="0014089F">
            <w:pPr>
              <w:spacing w:after="0"/>
              <w:jc w:val="center"/>
            </w:pPr>
            <w:r>
              <w:rPr>
                <w:rFonts w:cs="Calibri"/>
                <w:sz w:val="22"/>
                <w:szCs w:val="22"/>
              </w:rPr>
              <w:t>245</w:t>
            </w:r>
          </w:p>
        </w:tc>
        <w:tc>
          <w:tcPr>
            <w:tcW w:w="1644" w:type="dxa"/>
            <w:vAlign w:val="center"/>
          </w:tcPr>
          <w:p w14:paraId="756516BE" w14:textId="77777777" w:rsidR="004275F0" w:rsidRDefault="004275F0" w:rsidP="0014089F">
            <w:pPr>
              <w:spacing w:after="0"/>
              <w:jc w:val="center"/>
            </w:pPr>
          </w:p>
        </w:tc>
        <w:tc>
          <w:tcPr>
            <w:tcW w:w="1644" w:type="dxa"/>
            <w:vAlign w:val="center"/>
          </w:tcPr>
          <w:p w14:paraId="42267713" w14:textId="77777777" w:rsidR="004275F0" w:rsidRDefault="004275F0" w:rsidP="0014089F">
            <w:pPr>
              <w:spacing w:after="0"/>
              <w:jc w:val="center"/>
            </w:pPr>
          </w:p>
        </w:tc>
        <w:tc>
          <w:tcPr>
            <w:tcW w:w="1644" w:type="dxa"/>
            <w:vAlign w:val="center"/>
          </w:tcPr>
          <w:p w14:paraId="58B2FE13" w14:textId="77777777" w:rsidR="004275F0" w:rsidRDefault="004275F0" w:rsidP="0014089F">
            <w:pPr>
              <w:spacing w:after="0"/>
              <w:jc w:val="center"/>
            </w:pPr>
          </w:p>
        </w:tc>
      </w:tr>
      <w:tr w:rsidR="004275F0" w14:paraId="0782C963" w14:textId="77777777" w:rsidTr="0014089F">
        <w:tc>
          <w:tcPr>
            <w:tcW w:w="1091" w:type="dxa"/>
          </w:tcPr>
          <w:p w14:paraId="128EA939" w14:textId="77777777" w:rsidR="004275F0" w:rsidRDefault="004275F0" w:rsidP="004275F0">
            <w:pPr>
              <w:spacing w:after="0"/>
            </w:pPr>
            <w:r>
              <w:t>2016</w:t>
            </w:r>
          </w:p>
        </w:tc>
        <w:tc>
          <w:tcPr>
            <w:tcW w:w="1644" w:type="dxa"/>
            <w:vAlign w:val="center"/>
          </w:tcPr>
          <w:p w14:paraId="05FE9C85" w14:textId="77777777" w:rsidR="004275F0" w:rsidRDefault="004275F0" w:rsidP="0014089F">
            <w:pPr>
              <w:spacing w:after="0"/>
              <w:jc w:val="center"/>
            </w:pPr>
            <w:r>
              <w:rPr>
                <w:rFonts w:cs="Calibri"/>
                <w:sz w:val="22"/>
                <w:szCs w:val="22"/>
              </w:rPr>
              <w:t>248</w:t>
            </w:r>
          </w:p>
        </w:tc>
        <w:tc>
          <w:tcPr>
            <w:tcW w:w="1644" w:type="dxa"/>
            <w:vAlign w:val="center"/>
          </w:tcPr>
          <w:p w14:paraId="13C73F42" w14:textId="77777777" w:rsidR="004275F0" w:rsidRDefault="004275F0" w:rsidP="0014089F">
            <w:pPr>
              <w:spacing w:after="0"/>
              <w:jc w:val="center"/>
            </w:pPr>
            <w:r>
              <w:rPr>
                <w:rFonts w:cs="Calibri"/>
                <w:sz w:val="22"/>
                <w:szCs w:val="22"/>
              </w:rPr>
              <w:t>255</w:t>
            </w:r>
          </w:p>
        </w:tc>
        <w:tc>
          <w:tcPr>
            <w:tcW w:w="1644" w:type="dxa"/>
            <w:vAlign w:val="center"/>
          </w:tcPr>
          <w:p w14:paraId="5DD28F81" w14:textId="77777777" w:rsidR="004275F0" w:rsidRDefault="004275F0" w:rsidP="0014089F">
            <w:pPr>
              <w:spacing w:after="0"/>
              <w:jc w:val="center"/>
            </w:pPr>
            <w:r>
              <w:rPr>
                <w:rFonts w:cs="Calibri"/>
                <w:sz w:val="22"/>
                <w:szCs w:val="22"/>
              </w:rPr>
              <w:t>266</w:t>
            </w:r>
          </w:p>
        </w:tc>
        <w:tc>
          <w:tcPr>
            <w:tcW w:w="1644" w:type="dxa"/>
            <w:vAlign w:val="center"/>
          </w:tcPr>
          <w:p w14:paraId="71D84178" w14:textId="77777777" w:rsidR="004275F0" w:rsidRDefault="004275F0" w:rsidP="0014089F">
            <w:pPr>
              <w:spacing w:after="0"/>
              <w:jc w:val="center"/>
            </w:pPr>
            <w:r>
              <w:rPr>
                <w:rFonts w:cs="Calibri"/>
                <w:sz w:val="22"/>
                <w:szCs w:val="22"/>
              </w:rPr>
              <w:t>274</w:t>
            </w:r>
          </w:p>
        </w:tc>
        <w:tc>
          <w:tcPr>
            <w:tcW w:w="1644" w:type="dxa"/>
            <w:vAlign w:val="center"/>
          </w:tcPr>
          <w:p w14:paraId="1054913B" w14:textId="77777777" w:rsidR="004275F0" w:rsidRDefault="004275F0" w:rsidP="0014089F">
            <w:pPr>
              <w:spacing w:after="0"/>
              <w:jc w:val="center"/>
            </w:pPr>
            <w:r>
              <w:rPr>
                <w:rFonts w:cs="Calibri"/>
                <w:sz w:val="22"/>
                <w:szCs w:val="22"/>
              </w:rPr>
              <w:t>240</w:t>
            </w:r>
          </w:p>
        </w:tc>
        <w:tc>
          <w:tcPr>
            <w:tcW w:w="1644" w:type="dxa"/>
            <w:vAlign w:val="center"/>
          </w:tcPr>
          <w:p w14:paraId="175448FF" w14:textId="77777777" w:rsidR="004275F0" w:rsidRDefault="004275F0" w:rsidP="0014089F">
            <w:pPr>
              <w:spacing w:after="0"/>
              <w:jc w:val="center"/>
            </w:pPr>
          </w:p>
        </w:tc>
        <w:tc>
          <w:tcPr>
            <w:tcW w:w="1644" w:type="dxa"/>
            <w:vAlign w:val="center"/>
          </w:tcPr>
          <w:p w14:paraId="178119D5" w14:textId="77777777" w:rsidR="004275F0" w:rsidRDefault="004275F0" w:rsidP="0014089F">
            <w:pPr>
              <w:spacing w:after="0"/>
              <w:jc w:val="center"/>
            </w:pPr>
          </w:p>
        </w:tc>
        <w:tc>
          <w:tcPr>
            <w:tcW w:w="1644" w:type="dxa"/>
            <w:vAlign w:val="center"/>
          </w:tcPr>
          <w:p w14:paraId="4EC8C6E3" w14:textId="77777777" w:rsidR="004275F0" w:rsidRDefault="004275F0" w:rsidP="0014089F">
            <w:pPr>
              <w:spacing w:after="0"/>
              <w:jc w:val="center"/>
            </w:pPr>
          </w:p>
        </w:tc>
      </w:tr>
      <w:tr w:rsidR="004275F0" w14:paraId="6A3A4E2D" w14:textId="77777777" w:rsidTr="0014089F">
        <w:tc>
          <w:tcPr>
            <w:tcW w:w="1091" w:type="dxa"/>
          </w:tcPr>
          <w:p w14:paraId="3F74830D" w14:textId="77777777" w:rsidR="004275F0" w:rsidRDefault="004275F0" w:rsidP="004275F0">
            <w:pPr>
              <w:spacing w:after="0"/>
            </w:pPr>
            <w:r>
              <w:t>2017</w:t>
            </w:r>
          </w:p>
        </w:tc>
        <w:tc>
          <w:tcPr>
            <w:tcW w:w="1644" w:type="dxa"/>
            <w:vAlign w:val="center"/>
          </w:tcPr>
          <w:p w14:paraId="73D46A61" w14:textId="77777777" w:rsidR="004275F0" w:rsidRDefault="004275F0" w:rsidP="0014089F">
            <w:pPr>
              <w:spacing w:after="0"/>
              <w:jc w:val="center"/>
            </w:pPr>
            <w:r>
              <w:rPr>
                <w:rFonts w:cs="Calibri"/>
                <w:sz w:val="22"/>
                <w:szCs w:val="22"/>
              </w:rPr>
              <w:t>177</w:t>
            </w:r>
          </w:p>
        </w:tc>
        <w:tc>
          <w:tcPr>
            <w:tcW w:w="1644" w:type="dxa"/>
            <w:vAlign w:val="center"/>
          </w:tcPr>
          <w:p w14:paraId="3701F137" w14:textId="77777777" w:rsidR="004275F0" w:rsidRDefault="004275F0" w:rsidP="0014089F">
            <w:pPr>
              <w:spacing w:after="0"/>
              <w:jc w:val="center"/>
            </w:pPr>
            <w:r>
              <w:rPr>
                <w:rFonts w:cs="Calibri"/>
                <w:sz w:val="22"/>
                <w:szCs w:val="22"/>
              </w:rPr>
              <w:t>172</w:t>
            </w:r>
          </w:p>
        </w:tc>
        <w:tc>
          <w:tcPr>
            <w:tcW w:w="1644" w:type="dxa"/>
            <w:vAlign w:val="center"/>
          </w:tcPr>
          <w:p w14:paraId="608FAD0F" w14:textId="77777777" w:rsidR="004275F0" w:rsidRDefault="004275F0" w:rsidP="0014089F">
            <w:pPr>
              <w:spacing w:after="0"/>
              <w:jc w:val="center"/>
            </w:pPr>
            <w:r>
              <w:rPr>
                <w:rFonts w:cs="Calibri"/>
                <w:sz w:val="22"/>
                <w:szCs w:val="22"/>
              </w:rPr>
              <w:t>196</w:t>
            </w:r>
          </w:p>
        </w:tc>
        <w:tc>
          <w:tcPr>
            <w:tcW w:w="1644" w:type="dxa"/>
            <w:vAlign w:val="center"/>
          </w:tcPr>
          <w:p w14:paraId="02EF0FBD" w14:textId="77777777" w:rsidR="004275F0" w:rsidRDefault="004275F0" w:rsidP="0014089F">
            <w:pPr>
              <w:spacing w:after="0"/>
              <w:jc w:val="center"/>
            </w:pPr>
            <w:r>
              <w:rPr>
                <w:rFonts w:cs="Calibri"/>
                <w:sz w:val="22"/>
                <w:szCs w:val="22"/>
              </w:rPr>
              <w:t>248</w:t>
            </w:r>
          </w:p>
        </w:tc>
        <w:tc>
          <w:tcPr>
            <w:tcW w:w="1644" w:type="dxa"/>
            <w:vAlign w:val="center"/>
          </w:tcPr>
          <w:p w14:paraId="283B7FBB" w14:textId="77777777" w:rsidR="004275F0" w:rsidRDefault="004275F0" w:rsidP="0014089F">
            <w:pPr>
              <w:spacing w:after="0"/>
              <w:jc w:val="center"/>
            </w:pPr>
            <w:r>
              <w:rPr>
                <w:rFonts w:cs="Calibri"/>
                <w:sz w:val="22"/>
                <w:szCs w:val="22"/>
              </w:rPr>
              <w:t>184</w:t>
            </w:r>
          </w:p>
        </w:tc>
        <w:tc>
          <w:tcPr>
            <w:tcW w:w="1644" w:type="dxa"/>
            <w:vAlign w:val="center"/>
          </w:tcPr>
          <w:p w14:paraId="0D9FFA03" w14:textId="77777777" w:rsidR="004275F0" w:rsidRDefault="004275F0" w:rsidP="0014089F">
            <w:pPr>
              <w:spacing w:after="0"/>
              <w:jc w:val="center"/>
            </w:pPr>
          </w:p>
        </w:tc>
        <w:tc>
          <w:tcPr>
            <w:tcW w:w="1644" w:type="dxa"/>
            <w:vAlign w:val="center"/>
          </w:tcPr>
          <w:p w14:paraId="4D46FDBC" w14:textId="77777777" w:rsidR="004275F0" w:rsidRDefault="004275F0" w:rsidP="0014089F">
            <w:pPr>
              <w:spacing w:after="0"/>
              <w:jc w:val="center"/>
            </w:pPr>
          </w:p>
        </w:tc>
        <w:tc>
          <w:tcPr>
            <w:tcW w:w="1644" w:type="dxa"/>
            <w:vAlign w:val="center"/>
          </w:tcPr>
          <w:p w14:paraId="3780FB6D" w14:textId="77777777" w:rsidR="004275F0" w:rsidRDefault="004275F0" w:rsidP="0014089F">
            <w:pPr>
              <w:spacing w:after="0"/>
              <w:jc w:val="center"/>
            </w:pPr>
          </w:p>
        </w:tc>
      </w:tr>
      <w:tr w:rsidR="004275F0" w14:paraId="034FE121" w14:textId="77777777" w:rsidTr="0014089F">
        <w:tc>
          <w:tcPr>
            <w:tcW w:w="1091" w:type="dxa"/>
          </w:tcPr>
          <w:p w14:paraId="59D5FC6C" w14:textId="77777777" w:rsidR="004275F0" w:rsidRPr="004D3571" w:rsidRDefault="004275F0" w:rsidP="004275F0">
            <w:pPr>
              <w:spacing w:after="0"/>
              <w:rPr>
                <w:b/>
                <w:bCs/>
              </w:rPr>
            </w:pPr>
            <w:r w:rsidRPr="004D3571">
              <w:rPr>
                <w:b/>
                <w:bCs/>
              </w:rPr>
              <w:t>Average</w:t>
            </w:r>
          </w:p>
        </w:tc>
        <w:tc>
          <w:tcPr>
            <w:tcW w:w="1644" w:type="dxa"/>
            <w:vAlign w:val="center"/>
          </w:tcPr>
          <w:p w14:paraId="0141A08B" w14:textId="77777777" w:rsidR="004275F0" w:rsidRPr="004D3571" w:rsidRDefault="004275F0" w:rsidP="0014089F">
            <w:pPr>
              <w:spacing w:after="0"/>
              <w:jc w:val="center"/>
              <w:rPr>
                <w:b/>
                <w:bCs/>
              </w:rPr>
            </w:pPr>
            <w:r w:rsidRPr="004D3571">
              <w:rPr>
                <w:rFonts w:cs="Calibri"/>
                <w:b/>
                <w:bCs/>
                <w:sz w:val="22"/>
                <w:szCs w:val="22"/>
              </w:rPr>
              <w:t>105</w:t>
            </w:r>
          </w:p>
        </w:tc>
        <w:tc>
          <w:tcPr>
            <w:tcW w:w="1644" w:type="dxa"/>
            <w:vAlign w:val="center"/>
          </w:tcPr>
          <w:p w14:paraId="4DB897C9" w14:textId="77777777" w:rsidR="004275F0" w:rsidRPr="004D3571" w:rsidRDefault="004275F0" w:rsidP="0014089F">
            <w:pPr>
              <w:spacing w:after="0"/>
              <w:jc w:val="center"/>
              <w:rPr>
                <w:rFonts w:cs="Calibri"/>
                <w:b/>
                <w:bCs/>
              </w:rPr>
            </w:pPr>
            <w:r w:rsidRPr="004D3571">
              <w:rPr>
                <w:rFonts w:cs="Calibri"/>
                <w:b/>
                <w:bCs/>
                <w:sz w:val="22"/>
                <w:szCs w:val="22"/>
              </w:rPr>
              <w:t>105</w:t>
            </w:r>
          </w:p>
        </w:tc>
        <w:tc>
          <w:tcPr>
            <w:tcW w:w="1644" w:type="dxa"/>
            <w:vAlign w:val="center"/>
          </w:tcPr>
          <w:p w14:paraId="3DA3E911" w14:textId="77777777" w:rsidR="004275F0" w:rsidRPr="004D3571" w:rsidRDefault="004275F0" w:rsidP="0014089F">
            <w:pPr>
              <w:spacing w:after="0"/>
              <w:jc w:val="center"/>
              <w:rPr>
                <w:rFonts w:cs="Calibri"/>
                <w:b/>
                <w:bCs/>
              </w:rPr>
            </w:pPr>
            <w:r w:rsidRPr="004D3571">
              <w:rPr>
                <w:rFonts w:cs="Calibri"/>
                <w:b/>
                <w:bCs/>
                <w:sz w:val="22"/>
                <w:szCs w:val="22"/>
              </w:rPr>
              <w:t>124</w:t>
            </w:r>
          </w:p>
        </w:tc>
        <w:tc>
          <w:tcPr>
            <w:tcW w:w="1644" w:type="dxa"/>
            <w:vAlign w:val="center"/>
          </w:tcPr>
          <w:p w14:paraId="5430F775" w14:textId="77777777" w:rsidR="004275F0" w:rsidRPr="004D3571" w:rsidRDefault="004275F0" w:rsidP="0014089F">
            <w:pPr>
              <w:spacing w:after="0"/>
              <w:jc w:val="center"/>
              <w:rPr>
                <w:rFonts w:cs="Calibri"/>
                <w:b/>
                <w:bCs/>
              </w:rPr>
            </w:pPr>
            <w:r w:rsidRPr="004D3571">
              <w:rPr>
                <w:rFonts w:cs="Calibri"/>
                <w:b/>
                <w:bCs/>
                <w:sz w:val="22"/>
                <w:szCs w:val="22"/>
              </w:rPr>
              <w:t>113</w:t>
            </w:r>
          </w:p>
        </w:tc>
        <w:tc>
          <w:tcPr>
            <w:tcW w:w="1644" w:type="dxa"/>
            <w:vAlign w:val="center"/>
          </w:tcPr>
          <w:p w14:paraId="75922BE0" w14:textId="77777777" w:rsidR="004275F0" w:rsidRPr="004D3571" w:rsidRDefault="004275F0" w:rsidP="0014089F">
            <w:pPr>
              <w:spacing w:after="0"/>
              <w:jc w:val="center"/>
              <w:rPr>
                <w:rFonts w:cs="Calibri"/>
                <w:b/>
                <w:bCs/>
              </w:rPr>
            </w:pPr>
            <w:r w:rsidRPr="004D3571">
              <w:rPr>
                <w:rFonts w:cs="Calibri"/>
                <w:b/>
                <w:bCs/>
                <w:sz w:val="22"/>
                <w:szCs w:val="22"/>
              </w:rPr>
              <w:t>108</w:t>
            </w:r>
          </w:p>
        </w:tc>
        <w:tc>
          <w:tcPr>
            <w:tcW w:w="1644" w:type="dxa"/>
            <w:vAlign w:val="center"/>
          </w:tcPr>
          <w:p w14:paraId="03AA318E" w14:textId="77777777" w:rsidR="004275F0" w:rsidRPr="004D3571" w:rsidRDefault="004275F0" w:rsidP="0014089F">
            <w:pPr>
              <w:spacing w:after="0"/>
              <w:jc w:val="center"/>
              <w:rPr>
                <w:b/>
                <w:bCs/>
              </w:rPr>
            </w:pPr>
            <w:r w:rsidRPr="004D3571">
              <w:rPr>
                <w:rFonts w:cs="Calibri"/>
                <w:b/>
                <w:bCs/>
                <w:sz w:val="22"/>
                <w:szCs w:val="22"/>
              </w:rPr>
              <w:t>77</w:t>
            </w:r>
          </w:p>
        </w:tc>
        <w:tc>
          <w:tcPr>
            <w:tcW w:w="1644" w:type="dxa"/>
            <w:vAlign w:val="center"/>
          </w:tcPr>
          <w:p w14:paraId="333BCDC2" w14:textId="77777777" w:rsidR="004275F0" w:rsidRPr="004D3571" w:rsidRDefault="004275F0" w:rsidP="0014089F">
            <w:pPr>
              <w:spacing w:after="0"/>
              <w:jc w:val="center"/>
              <w:rPr>
                <w:b/>
                <w:bCs/>
              </w:rPr>
            </w:pPr>
            <w:r w:rsidRPr="004D3571">
              <w:rPr>
                <w:rFonts w:cs="Calibri"/>
                <w:b/>
                <w:bCs/>
                <w:sz w:val="22"/>
                <w:szCs w:val="22"/>
              </w:rPr>
              <w:t>70</w:t>
            </w:r>
          </w:p>
        </w:tc>
        <w:tc>
          <w:tcPr>
            <w:tcW w:w="1644" w:type="dxa"/>
            <w:vAlign w:val="center"/>
          </w:tcPr>
          <w:p w14:paraId="185155A9" w14:textId="77777777" w:rsidR="004275F0" w:rsidRPr="004D3571" w:rsidRDefault="004275F0" w:rsidP="0014089F">
            <w:pPr>
              <w:spacing w:after="0"/>
              <w:jc w:val="center"/>
              <w:rPr>
                <w:b/>
                <w:bCs/>
              </w:rPr>
            </w:pPr>
            <w:r w:rsidRPr="004D3571">
              <w:rPr>
                <w:rFonts w:cs="Calibri"/>
                <w:b/>
                <w:bCs/>
                <w:sz w:val="22"/>
                <w:szCs w:val="22"/>
              </w:rPr>
              <w:t>77</w:t>
            </w:r>
          </w:p>
        </w:tc>
      </w:tr>
      <w:tr w:rsidR="004D3571" w14:paraId="694CDE61" w14:textId="77777777" w:rsidTr="0014089F">
        <w:tc>
          <w:tcPr>
            <w:tcW w:w="1091" w:type="dxa"/>
          </w:tcPr>
          <w:p w14:paraId="2A7C7353" w14:textId="77777777" w:rsidR="004D3571" w:rsidRPr="004D3571" w:rsidRDefault="004D3571" w:rsidP="004D3571">
            <w:pPr>
              <w:spacing w:after="0"/>
              <w:rPr>
                <w:b/>
                <w:bCs/>
              </w:rPr>
            </w:pPr>
            <w:r w:rsidRPr="004D3571">
              <w:rPr>
                <w:b/>
                <w:bCs/>
              </w:rPr>
              <w:t>Ratio</w:t>
            </w:r>
          </w:p>
        </w:tc>
        <w:tc>
          <w:tcPr>
            <w:tcW w:w="1644" w:type="dxa"/>
            <w:vAlign w:val="center"/>
          </w:tcPr>
          <w:p w14:paraId="036103CF"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3BDBDFB6"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7D2215D7" w14:textId="4668A884" w:rsidR="004D3571" w:rsidRPr="004D3571" w:rsidRDefault="004D3571" w:rsidP="0014089F">
            <w:pPr>
              <w:spacing w:after="0"/>
              <w:jc w:val="center"/>
              <w:rPr>
                <w:b/>
                <w:bCs/>
              </w:rPr>
            </w:pPr>
            <w:r w:rsidRPr="004D3571">
              <w:rPr>
                <w:rFonts w:cs="Calibri"/>
                <w:b/>
                <w:bCs/>
                <w:sz w:val="22"/>
                <w:szCs w:val="22"/>
              </w:rPr>
              <w:t>0.80</w:t>
            </w:r>
          </w:p>
        </w:tc>
        <w:tc>
          <w:tcPr>
            <w:tcW w:w="1644" w:type="dxa"/>
            <w:vAlign w:val="center"/>
          </w:tcPr>
          <w:p w14:paraId="1FACD94F" w14:textId="77777777" w:rsidR="004D3571" w:rsidRPr="004D3571" w:rsidRDefault="004D3571" w:rsidP="0014089F">
            <w:pPr>
              <w:spacing w:after="0"/>
              <w:jc w:val="center"/>
              <w:rPr>
                <w:b/>
                <w:bCs/>
              </w:rPr>
            </w:pPr>
            <w:r w:rsidRPr="004D3571">
              <w:rPr>
                <w:rFonts w:cs="Calibri"/>
                <w:b/>
                <w:bCs/>
                <w:sz w:val="22"/>
                <w:szCs w:val="22"/>
              </w:rPr>
              <w:t>0.95</w:t>
            </w:r>
          </w:p>
        </w:tc>
        <w:tc>
          <w:tcPr>
            <w:tcW w:w="1644" w:type="dxa"/>
            <w:vAlign w:val="center"/>
          </w:tcPr>
          <w:p w14:paraId="45197D72" w14:textId="77777777" w:rsidR="004D3571" w:rsidRPr="004D3571" w:rsidRDefault="004D3571" w:rsidP="0014089F">
            <w:pPr>
              <w:spacing w:after="0"/>
              <w:jc w:val="center"/>
              <w:rPr>
                <w:b/>
                <w:bCs/>
              </w:rPr>
            </w:pPr>
            <w:r w:rsidRPr="004D3571">
              <w:rPr>
                <w:rFonts w:cs="Calibri"/>
                <w:b/>
                <w:bCs/>
                <w:sz w:val="22"/>
                <w:szCs w:val="22"/>
              </w:rPr>
              <w:t>0.96</w:t>
            </w:r>
          </w:p>
        </w:tc>
        <w:tc>
          <w:tcPr>
            <w:tcW w:w="1644" w:type="dxa"/>
            <w:vAlign w:val="center"/>
          </w:tcPr>
          <w:p w14:paraId="7DEE5EC5"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3CB69C09" w14:textId="77777777" w:rsidR="004D3571" w:rsidRPr="004D3571" w:rsidRDefault="004D3571" w:rsidP="0014089F">
            <w:pPr>
              <w:spacing w:after="0"/>
              <w:jc w:val="center"/>
              <w:rPr>
                <w:b/>
                <w:bCs/>
              </w:rPr>
            </w:pPr>
            <w:r w:rsidRPr="004D3571">
              <w:rPr>
                <w:rFonts w:cs="Calibri"/>
                <w:b/>
                <w:bCs/>
                <w:sz w:val="22"/>
                <w:szCs w:val="22"/>
              </w:rPr>
              <w:t>1.23</w:t>
            </w:r>
          </w:p>
        </w:tc>
        <w:tc>
          <w:tcPr>
            <w:tcW w:w="1644" w:type="dxa"/>
            <w:vAlign w:val="center"/>
          </w:tcPr>
          <w:p w14:paraId="448CD179" w14:textId="77777777" w:rsidR="004D3571" w:rsidRPr="004D3571" w:rsidRDefault="004D3571" w:rsidP="0014089F">
            <w:pPr>
              <w:spacing w:after="0"/>
              <w:jc w:val="center"/>
              <w:rPr>
                <w:b/>
                <w:bCs/>
              </w:rPr>
            </w:pPr>
            <w:r w:rsidRPr="004D3571">
              <w:rPr>
                <w:rFonts w:cs="Calibri"/>
                <w:b/>
                <w:bCs/>
                <w:sz w:val="22"/>
                <w:szCs w:val="22"/>
              </w:rPr>
              <w:t>0.99</w:t>
            </w:r>
          </w:p>
        </w:tc>
      </w:tr>
    </w:tbl>
    <w:p w14:paraId="44FC1DC2" w14:textId="77777777" w:rsidR="003E6DAD" w:rsidRPr="00C87D07" w:rsidRDefault="003E6DAD" w:rsidP="003E6DAD">
      <w:pPr>
        <w:pStyle w:val="BodyText"/>
      </w:pPr>
    </w:p>
    <w:p w14:paraId="170E723F" w14:textId="77777777" w:rsidR="003E6DAD" w:rsidRPr="00610452" w:rsidRDefault="003E6DAD" w:rsidP="003E6DAD">
      <w:pPr>
        <w:pStyle w:val="BodyText"/>
      </w:pPr>
    </w:p>
    <w:p w14:paraId="20419B67" w14:textId="77777777" w:rsidR="00414819" w:rsidRDefault="00414819" w:rsidP="003E6DAD">
      <w:pPr>
        <w:pStyle w:val="Caption"/>
        <w:sectPr w:rsidR="00414819" w:rsidSect="005D6FAA">
          <w:pgSz w:w="16838" w:h="11906" w:orient="landscape" w:code="9"/>
          <w:pgMar w:top="1134" w:right="1134" w:bottom="1134" w:left="1134" w:header="510" w:footer="624" w:gutter="0"/>
          <w:cols w:space="850"/>
          <w:docGrid w:linePitch="360"/>
        </w:sectPr>
      </w:pPr>
    </w:p>
    <w:p w14:paraId="0FF380F5" w14:textId="3F23335B" w:rsidR="003E6DAD" w:rsidRDefault="003E6DAD" w:rsidP="003E6DAD">
      <w:pPr>
        <w:pStyle w:val="Caption"/>
      </w:pPr>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7</w:t>
      </w:r>
      <w:r w:rsidR="001D1092">
        <w:rPr>
          <w:noProof/>
        </w:rPr>
        <w:fldChar w:fldCharType="end"/>
      </w:r>
      <w:r>
        <w:t xml:space="preserve">. Prediction catches for the </w:t>
      </w:r>
      <w:r w:rsidR="00A71F89">
        <w:t>P</w:t>
      </w:r>
      <w:r w:rsidR="00C11001">
        <w:t>acific</w:t>
      </w:r>
      <w:r w:rsidR="00A71F89">
        <w:t xml:space="preserve"> O</w:t>
      </w:r>
      <w:r w:rsidR="00C11001">
        <w:t>cean</w:t>
      </w:r>
      <w:r w:rsidR="00A71F89">
        <w:t xml:space="preserve"> </w:t>
      </w:r>
      <w:r>
        <w:t xml:space="preserve">under alternative model runs: GLM method assuming TW catchability.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t>Catches are rounded to the nearest tonne.</w:t>
      </w:r>
      <w:r w:rsidR="00425737">
        <w:t xml:space="preserve"> The </w:t>
      </w:r>
      <w:r w:rsidR="00C11001">
        <w:t>r</w:t>
      </w:r>
      <w:r w:rsidR="00425737">
        <w:t>atio is calculated as the geometric mean of the annual reference case catch relative to the revision: ratios greater than one indicate that the revision led to an increase in the annual catch estimate.</w:t>
      </w:r>
    </w:p>
    <w:p w14:paraId="0BA6F5DF" w14:textId="77777777" w:rsidR="003E6DAD" w:rsidRDefault="003E6DAD" w:rsidP="003E6DAD">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1C7D0D" w14:paraId="49975433" w14:textId="77777777" w:rsidTr="00DA0F1F">
        <w:trPr>
          <w:cantSplit/>
          <w:trHeight w:val="939"/>
        </w:trPr>
        <w:tc>
          <w:tcPr>
            <w:tcW w:w="1091" w:type="dxa"/>
            <w:tcBorders>
              <w:top w:val="single" w:sz="4" w:space="0" w:color="auto"/>
              <w:bottom w:val="nil"/>
            </w:tcBorders>
          </w:tcPr>
          <w:p w14:paraId="1F332EB3" w14:textId="77777777" w:rsidR="001C7D0D" w:rsidRDefault="001C7D0D" w:rsidP="001C7D0D">
            <w:pPr>
              <w:spacing w:after="0"/>
            </w:pPr>
          </w:p>
        </w:tc>
        <w:tc>
          <w:tcPr>
            <w:tcW w:w="1644" w:type="dxa"/>
            <w:tcBorders>
              <w:top w:val="single" w:sz="4" w:space="0" w:color="auto"/>
              <w:bottom w:val="nil"/>
            </w:tcBorders>
          </w:tcPr>
          <w:p w14:paraId="099355D5" w14:textId="77777777" w:rsidR="001C7D0D" w:rsidRDefault="00AB242E" w:rsidP="001C7D0D">
            <w:pPr>
              <w:spacing w:after="0"/>
            </w:pPr>
            <w:r>
              <w:t>Reference Case A</w:t>
            </w:r>
          </w:p>
        </w:tc>
        <w:tc>
          <w:tcPr>
            <w:tcW w:w="1644" w:type="dxa"/>
            <w:tcBorders>
              <w:top w:val="single" w:sz="4" w:space="0" w:color="auto"/>
              <w:bottom w:val="nil"/>
            </w:tcBorders>
          </w:tcPr>
          <w:p w14:paraId="745086D2" w14:textId="77777777" w:rsidR="001C7D0D" w:rsidRDefault="001C7D0D" w:rsidP="001C7D0D">
            <w:pPr>
              <w:spacing w:after="0"/>
            </w:pPr>
            <w:r>
              <w:t>Revision to the IOTC effort data</w:t>
            </w:r>
          </w:p>
        </w:tc>
        <w:tc>
          <w:tcPr>
            <w:tcW w:w="1644" w:type="dxa"/>
            <w:tcBorders>
              <w:top w:val="single" w:sz="4" w:space="0" w:color="auto"/>
              <w:bottom w:val="nil"/>
            </w:tcBorders>
          </w:tcPr>
          <w:p w14:paraId="50511A34" w14:textId="77777777" w:rsidR="001C7D0D" w:rsidRDefault="001C7D0D" w:rsidP="001C7D0D">
            <w:pPr>
              <w:spacing w:after="0"/>
            </w:pPr>
            <w:r>
              <w:t>Revision to the JP CCSBT catch and effort data</w:t>
            </w:r>
          </w:p>
        </w:tc>
        <w:tc>
          <w:tcPr>
            <w:tcW w:w="1644" w:type="dxa"/>
            <w:tcBorders>
              <w:top w:val="single" w:sz="4" w:space="0" w:color="auto"/>
              <w:bottom w:val="nil"/>
            </w:tcBorders>
          </w:tcPr>
          <w:p w14:paraId="526716BB" w14:textId="4B415D47" w:rsidR="001C7D0D" w:rsidRDefault="008F06FE" w:rsidP="001C7D0D">
            <w:pPr>
              <w:spacing w:after="0"/>
            </w:pPr>
            <w:r>
              <w:t>Changes to the GLM covariates</w:t>
            </w:r>
          </w:p>
        </w:tc>
        <w:tc>
          <w:tcPr>
            <w:tcW w:w="1644" w:type="dxa"/>
            <w:tcBorders>
              <w:top w:val="single" w:sz="4" w:space="0" w:color="auto"/>
              <w:bottom w:val="nil"/>
            </w:tcBorders>
          </w:tcPr>
          <w:p w14:paraId="57DFD59B" w14:textId="77777777" w:rsidR="001C7D0D" w:rsidRDefault="001C7D0D" w:rsidP="001C7D0D">
            <w:pPr>
              <w:spacing w:after="0"/>
            </w:pPr>
            <w:r>
              <w:t>Removal of catch rate outliers from AU and ZA CCSBT data</w:t>
            </w:r>
          </w:p>
        </w:tc>
        <w:tc>
          <w:tcPr>
            <w:tcW w:w="1644" w:type="dxa"/>
            <w:tcBorders>
              <w:top w:val="single" w:sz="4" w:space="0" w:color="auto"/>
              <w:bottom w:val="nil"/>
            </w:tcBorders>
          </w:tcPr>
          <w:p w14:paraId="411274B3" w14:textId="77777777" w:rsidR="001C7D0D" w:rsidRDefault="00AB242E" w:rsidP="001C7D0D">
            <w:pPr>
              <w:spacing w:after="0"/>
            </w:pPr>
            <w:r>
              <w:t>Reference Case B</w:t>
            </w:r>
          </w:p>
        </w:tc>
        <w:tc>
          <w:tcPr>
            <w:tcW w:w="1644" w:type="dxa"/>
            <w:tcBorders>
              <w:top w:val="single" w:sz="4" w:space="0" w:color="auto"/>
              <w:bottom w:val="nil"/>
            </w:tcBorders>
          </w:tcPr>
          <w:p w14:paraId="7C13C540" w14:textId="77777777" w:rsidR="001C7D0D" w:rsidRDefault="001C7D0D" w:rsidP="001C7D0D">
            <w:pPr>
              <w:spacing w:after="0"/>
            </w:pPr>
            <w:r>
              <w:t>Revision to the WCFPC effort data</w:t>
            </w:r>
          </w:p>
        </w:tc>
        <w:tc>
          <w:tcPr>
            <w:tcW w:w="1644" w:type="dxa"/>
            <w:tcBorders>
              <w:top w:val="single" w:sz="4" w:space="0" w:color="auto"/>
              <w:bottom w:val="nil"/>
            </w:tcBorders>
          </w:tcPr>
          <w:p w14:paraId="1D831A5E" w14:textId="77777777" w:rsidR="001C7D0D" w:rsidRDefault="001C7D0D" w:rsidP="001C7D0D">
            <w:pPr>
              <w:spacing w:after="0"/>
            </w:pPr>
            <w:r>
              <w:t>Revision of ZA CCSBT data</w:t>
            </w:r>
          </w:p>
        </w:tc>
      </w:tr>
      <w:tr w:rsidR="001C7D0D" w14:paraId="1D59F9AE" w14:textId="77777777" w:rsidTr="0014089F">
        <w:tc>
          <w:tcPr>
            <w:tcW w:w="1091" w:type="dxa"/>
            <w:tcBorders>
              <w:top w:val="nil"/>
              <w:bottom w:val="single" w:sz="4" w:space="0" w:color="auto"/>
            </w:tcBorders>
          </w:tcPr>
          <w:p w14:paraId="4D861061" w14:textId="77777777" w:rsidR="001C7D0D" w:rsidRDefault="001C7D0D" w:rsidP="001C7D0D">
            <w:pPr>
              <w:spacing w:after="0"/>
            </w:pPr>
          </w:p>
        </w:tc>
        <w:tc>
          <w:tcPr>
            <w:tcW w:w="1644" w:type="dxa"/>
            <w:tcBorders>
              <w:top w:val="nil"/>
              <w:bottom w:val="single" w:sz="4" w:space="0" w:color="auto"/>
            </w:tcBorders>
            <w:vAlign w:val="center"/>
          </w:tcPr>
          <w:p w14:paraId="2B2F29A3" w14:textId="77777777" w:rsidR="001C7D0D" w:rsidRPr="0083347C" w:rsidRDefault="003A59D6" w:rsidP="0014089F">
            <w:pPr>
              <w:spacing w:after="0"/>
              <w:jc w:val="center"/>
              <w:rPr>
                <w:b/>
                <w:bCs/>
              </w:rPr>
            </w:pPr>
            <w:r>
              <w:rPr>
                <w:b/>
                <w:bCs/>
              </w:rPr>
              <w:t>AR</w:t>
            </w:r>
          </w:p>
        </w:tc>
        <w:tc>
          <w:tcPr>
            <w:tcW w:w="1644" w:type="dxa"/>
            <w:tcBorders>
              <w:top w:val="nil"/>
              <w:bottom w:val="single" w:sz="4" w:space="0" w:color="auto"/>
            </w:tcBorders>
            <w:vAlign w:val="center"/>
          </w:tcPr>
          <w:p w14:paraId="4B5D283B" w14:textId="77777777" w:rsidR="001C7D0D" w:rsidRDefault="003A59D6" w:rsidP="0014089F">
            <w:pPr>
              <w:spacing w:after="0"/>
              <w:jc w:val="center"/>
              <w:rPr>
                <w:b/>
                <w:bCs/>
              </w:rPr>
            </w:pPr>
            <w:r>
              <w:rPr>
                <w:b/>
                <w:bCs/>
              </w:rPr>
              <w:t>A1</w:t>
            </w:r>
          </w:p>
        </w:tc>
        <w:tc>
          <w:tcPr>
            <w:tcW w:w="1644" w:type="dxa"/>
            <w:tcBorders>
              <w:top w:val="nil"/>
              <w:bottom w:val="single" w:sz="4" w:space="0" w:color="auto"/>
            </w:tcBorders>
            <w:vAlign w:val="center"/>
          </w:tcPr>
          <w:p w14:paraId="4FDD4D5A" w14:textId="77777777" w:rsidR="001C7D0D" w:rsidRDefault="003A59D6" w:rsidP="0014089F">
            <w:pPr>
              <w:spacing w:after="0"/>
              <w:jc w:val="center"/>
              <w:rPr>
                <w:b/>
                <w:bCs/>
              </w:rPr>
            </w:pPr>
            <w:r>
              <w:rPr>
                <w:b/>
                <w:bCs/>
              </w:rPr>
              <w:t>A2</w:t>
            </w:r>
          </w:p>
        </w:tc>
        <w:tc>
          <w:tcPr>
            <w:tcW w:w="1644" w:type="dxa"/>
            <w:tcBorders>
              <w:top w:val="nil"/>
              <w:bottom w:val="single" w:sz="4" w:space="0" w:color="auto"/>
            </w:tcBorders>
            <w:vAlign w:val="center"/>
          </w:tcPr>
          <w:p w14:paraId="77ED6170" w14:textId="77777777" w:rsidR="001C7D0D" w:rsidRDefault="003A59D6" w:rsidP="0014089F">
            <w:pPr>
              <w:spacing w:after="0"/>
              <w:jc w:val="center"/>
              <w:rPr>
                <w:b/>
                <w:bCs/>
              </w:rPr>
            </w:pPr>
            <w:r>
              <w:rPr>
                <w:b/>
                <w:bCs/>
              </w:rPr>
              <w:t>A3</w:t>
            </w:r>
          </w:p>
        </w:tc>
        <w:tc>
          <w:tcPr>
            <w:tcW w:w="1644" w:type="dxa"/>
            <w:tcBorders>
              <w:top w:val="nil"/>
              <w:bottom w:val="single" w:sz="4" w:space="0" w:color="auto"/>
            </w:tcBorders>
            <w:vAlign w:val="center"/>
          </w:tcPr>
          <w:p w14:paraId="68C00D88" w14:textId="77777777" w:rsidR="001C7D0D" w:rsidRDefault="003A59D6" w:rsidP="0014089F">
            <w:pPr>
              <w:spacing w:after="0"/>
              <w:jc w:val="center"/>
              <w:rPr>
                <w:b/>
                <w:bCs/>
              </w:rPr>
            </w:pPr>
            <w:r>
              <w:rPr>
                <w:b/>
                <w:bCs/>
              </w:rPr>
              <w:t>A4</w:t>
            </w:r>
          </w:p>
        </w:tc>
        <w:tc>
          <w:tcPr>
            <w:tcW w:w="1644" w:type="dxa"/>
            <w:tcBorders>
              <w:top w:val="nil"/>
              <w:bottom w:val="single" w:sz="4" w:space="0" w:color="auto"/>
            </w:tcBorders>
            <w:vAlign w:val="center"/>
          </w:tcPr>
          <w:p w14:paraId="2AD40063" w14:textId="77777777" w:rsidR="001C7D0D" w:rsidRPr="0083347C" w:rsidRDefault="003A59D6" w:rsidP="0014089F">
            <w:pPr>
              <w:spacing w:after="0"/>
              <w:jc w:val="center"/>
              <w:rPr>
                <w:b/>
                <w:bCs/>
              </w:rPr>
            </w:pPr>
            <w:r>
              <w:rPr>
                <w:b/>
                <w:bCs/>
              </w:rPr>
              <w:t>BR</w:t>
            </w:r>
          </w:p>
        </w:tc>
        <w:tc>
          <w:tcPr>
            <w:tcW w:w="1644" w:type="dxa"/>
            <w:tcBorders>
              <w:top w:val="nil"/>
              <w:bottom w:val="single" w:sz="4" w:space="0" w:color="auto"/>
            </w:tcBorders>
            <w:vAlign w:val="center"/>
          </w:tcPr>
          <w:p w14:paraId="221F919C" w14:textId="77777777" w:rsidR="001C7D0D" w:rsidRPr="0083347C" w:rsidRDefault="00D5498C" w:rsidP="0014089F">
            <w:pPr>
              <w:spacing w:after="0"/>
              <w:jc w:val="center"/>
              <w:rPr>
                <w:b/>
                <w:bCs/>
              </w:rPr>
            </w:pPr>
            <w:r>
              <w:rPr>
                <w:b/>
                <w:bCs/>
              </w:rPr>
              <w:t>B1</w:t>
            </w:r>
          </w:p>
        </w:tc>
        <w:tc>
          <w:tcPr>
            <w:tcW w:w="1644" w:type="dxa"/>
            <w:tcBorders>
              <w:top w:val="nil"/>
              <w:bottom w:val="single" w:sz="4" w:space="0" w:color="auto"/>
            </w:tcBorders>
            <w:vAlign w:val="center"/>
          </w:tcPr>
          <w:p w14:paraId="3021D7A1" w14:textId="77777777" w:rsidR="001C7D0D" w:rsidRPr="0083347C" w:rsidRDefault="00D5498C" w:rsidP="0014089F">
            <w:pPr>
              <w:spacing w:after="0"/>
              <w:jc w:val="center"/>
              <w:rPr>
                <w:b/>
                <w:bCs/>
              </w:rPr>
            </w:pPr>
            <w:r>
              <w:rPr>
                <w:b/>
                <w:bCs/>
              </w:rPr>
              <w:t>B2</w:t>
            </w:r>
          </w:p>
        </w:tc>
      </w:tr>
      <w:tr w:rsidR="001C7D0D" w14:paraId="260AC9CA" w14:textId="77777777" w:rsidTr="0014089F">
        <w:tc>
          <w:tcPr>
            <w:tcW w:w="1091" w:type="dxa"/>
            <w:tcBorders>
              <w:top w:val="single" w:sz="4" w:space="0" w:color="auto"/>
            </w:tcBorders>
          </w:tcPr>
          <w:p w14:paraId="1FCC58E9" w14:textId="77777777" w:rsidR="001C7D0D" w:rsidRDefault="001C7D0D" w:rsidP="001C7D0D">
            <w:pPr>
              <w:spacing w:after="0"/>
            </w:pPr>
            <w:r>
              <w:t>2007</w:t>
            </w:r>
          </w:p>
        </w:tc>
        <w:tc>
          <w:tcPr>
            <w:tcW w:w="1644" w:type="dxa"/>
            <w:tcBorders>
              <w:top w:val="single" w:sz="4" w:space="0" w:color="auto"/>
            </w:tcBorders>
            <w:vAlign w:val="center"/>
          </w:tcPr>
          <w:p w14:paraId="7D7BAE2B" w14:textId="77777777" w:rsidR="001C7D0D" w:rsidRDefault="001C7D0D" w:rsidP="0014089F">
            <w:pPr>
              <w:spacing w:after="0"/>
              <w:jc w:val="center"/>
            </w:pPr>
            <w:r>
              <w:rPr>
                <w:rFonts w:cs="Calibri"/>
                <w:sz w:val="22"/>
                <w:szCs w:val="22"/>
              </w:rPr>
              <w:t>13</w:t>
            </w:r>
          </w:p>
        </w:tc>
        <w:tc>
          <w:tcPr>
            <w:tcW w:w="1644" w:type="dxa"/>
            <w:tcBorders>
              <w:top w:val="single" w:sz="4" w:space="0" w:color="auto"/>
            </w:tcBorders>
            <w:vAlign w:val="center"/>
          </w:tcPr>
          <w:p w14:paraId="0CD5AB6C" w14:textId="77777777" w:rsidR="001C7D0D" w:rsidRDefault="001C7D0D" w:rsidP="0014089F">
            <w:pPr>
              <w:spacing w:after="0"/>
              <w:jc w:val="center"/>
              <w:rPr>
                <w:rFonts w:cs="Calibri"/>
              </w:rPr>
            </w:pPr>
            <w:r>
              <w:rPr>
                <w:rFonts w:cs="Calibri"/>
                <w:sz w:val="22"/>
                <w:szCs w:val="22"/>
              </w:rPr>
              <w:t>13</w:t>
            </w:r>
          </w:p>
        </w:tc>
        <w:tc>
          <w:tcPr>
            <w:tcW w:w="1644" w:type="dxa"/>
            <w:tcBorders>
              <w:top w:val="single" w:sz="4" w:space="0" w:color="auto"/>
            </w:tcBorders>
            <w:vAlign w:val="center"/>
          </w:tcPr>
          <w:p w14:paraId="7C1E1530" w14:textId="77777777" w:rsidR="001C7D0D" w:rsidRDefault="001C7D0D" w:rsidP="0014089F">
            <w:pPr>
              <w:spacing w:after="0"/>
              <w:jc w:val="center"/>
              <w:rPr>
                <w:rFonts w:cs="Calibri"/>
              </w:rPr>
            </w:pPr>
            <w:r>
              <w:rPr>
                <w:rFonts w:cs="Calibri"/>
                <w:sz w:val="22"/>
                <w:szCs w:val="22"/>
              </w:rPr>
              <w:t>14</w:t>
            </w:r>
          </w:p>
        </w:tc>
        <w:tc>
          <w:tcPr>
            <w:tcW w:w="1644" w:type="dxa"/>
            <w:tcBorders>
              <w:top w:val="single" w:sz="4" w:space="0" w:color="auto"/>
            </w:tcBorders>
            <w:vAlign w:val="center"/>
          </w:tcPr>
          <w:p w14:paraId="291FD32B" w14:textId="77777777" w:rsidR="001C7D0D" w:rsidRDefault="001C7D0D" w:rsidP="0014089F">
            <w:pPr>
              <w:spacing w:after="0"/>
              <w:jc w:val="center"/>
              <w:rPr>
                <w:rFonts w:cs="Calibri"/>
              </w:rPr>
            </w:pPr>
            <w:r>
              <w:rPr>
                <w:rFonts w:cs="Calibri"/>
                <w:sz w:val="22"/>
                <w:szCs w:val="22"/>
              </w:rPr>
              <w:t>2</w:t>
            </w:r>
          </w:p>
        </w:tc>
        <w:tc>
          <w:tcPr>
            <w:tcW w:w="1644" w:type="dxa"/>
            <w:tcBorders>
              <w:top w:val="single" w:sz="4" w:space="0" w:color="auto"/>
            </w:tcBorders>
            <w:vAlign w:val="center"/>
          </w:tcPr>
          <w:p w14:paraId="44F4CE7F" w14:textId="77777777" w:rsidR="001C7D0D" w:rsidRDefault="001C7D0D" w:rsidP="0014089F">
            <w:pPr>
              <w:spacing w:after="0"/>
              <w:jc w:val="center"/>
              <w:rPr>
                <w:rFonts w:cs="Calibri"/>
              </w:rPr>
            </w:pPr>
            <w:r>
              <w:rPr>
                <w:rFonts w:cs="Calibri"/>
                <w:sz w:val="22"/>
                <w:szCs w:val="22"/>
              </w:rPr>
              <w:t>14</w:t>
            </w:r>
          </w:p>
        </w:tc>
        <w:tc>
          <w:tcPr>
            <w:tcW w:w="1644" w:type="dxa"/>
            <w:tcBorders>
              <w:top w:val="single" w:sz="4" w:space="0" w:color="auto"/>
            </w:tcBorders>
            <w:vAlign w:val="center"/>
          </w:tcPr>
          <w:p w14:paraId="7EA2A89D" w14:textId="77777777" w:rsidR="001C7D0D" w:rsidRDefault="001C7D0D" w:rsidP="0014089F">
            <w:pPr>
              <w:spacing w:after="0"/>
              <w:jc w:val="center"/>
            </w:pPr>
            <w:r>
              <w:rPr>
                <w:rFonts w:cs="Calibri"/>
                <w:sz w:val="22"/>
                <w:szCs w:val="22"/>
              </w:rPr>
              <w:t>2</w:t>
            </w:r>
          </w:p>
        </w:tc>
        <w:tc>
          <w:tcPr>
            <w:tcW w:w="1644" w:type="dxa"/>
            <w:tcBorders>
              <w:top w:val="single" w:sz="4" w:space="0" w:color="auto"/>
            </w:tcBorders>
            <w:vAlign w:val="center"/>
          </w:tcPr>
          <w:p w14:paraId="412B7E01" w14:textId="77777777" w:rsidR="001C7D0D" w:rsidRDefault="001C7D0D" w:rsidP="0014089F">
            <w:pPr>
              <w:spacing w:after="0"/>
              <w:jc w:val="center"/>
            </w:pPr>
            <w:r>
              <w:rPr>
                <w:rFonts w:cs="Calibri"/>
                <w:sz w:val="22"/>
                <w:szCs w:val="22"/>
              </w:rPr>
              <w:t>1</w:t>
            </w:r>
          </w:p>
        </w:tc>
        <w:tc>
          <w:tcPr>
            <w:tcW w:w="1644" w:type="dxa"/>
            <w:tcBorders>
              <w:top w:val="single" w:sz="4" w:space="0" w:color="auto"/>
            </w:tcBorders>
            <w:vAlign w:val="center"/>
          </w:tcPr>
          <w:p w14:paraId="3C8DC6A7" w14:textId="77777777" w:rsidR="001C7D0D" w:rsidRDefault="001C7D0D" w:rsidP="0014089F">
            <w:pPr>
              <w:spacing w:after="0"/>
              <w:jc w:val="center"/>
            </w:pPr>
            <w:r>
              <w:rPr>
                <w:rFonts w:cs="Calibri"/>
                <w:sz w:val="22"/>
                <w:szCs w:val="22"/>
              </w:rPr>
              <w:t>2</w:t>
            </w:r>
          </w:p>
        </w:tc>
      </w:tr>
      <w:tr w:rsidR="001C7D0D" w14:paraId="1189A2ED" w14:textId="77777777" w:rsidTr="0014089F">
        <w:tc>
          <w:tcPr>
            <w:tcW w:w="1091" w:type="dxa"/>
          </w:tcPr>
          <w:p w14:paraId="06EC0B0D" w14:textId="77777777" w:rsidR="001C7D0D" w:rsidRDefault="001C7D0D" w:rsidP="001C7D0D">
            <w:pPr>
              <w:spacing w:after="0"/>
            </w:pPr>
            <w:r>
              <w:t>2008</w:t>
            </w:r>
          </w:p>
        </w:tc>
        <w:tc>
          <w:tcPr>
            <w:tcW w:w="1644" w:type="dxa"/>
            <w:vAlign w:val="center"/>
          </w:tcPr>
          <w:p w14:paraId="28709BD6" w14:textId="77777777" w:rsidR="001C7D0D" w:rsidRDefault="001C7D0D" w:rsidP="0014089F">
            <w:pPr>
              <w:spacing w:after="0"/>
              <w:jc w:val="center"/>
            </w:pPr>
            <w:r>
              <w:rPr>
                <w:rFonts w:cs="Calibri"/>
                <w:sz w:val="22"/>
                <w:szCs w:val="22"/>
              </w:rPr>
              <w:t>1</w:t>
            </w:r>
          </w:p>
        </w:tc>
        <w:tc>
          <w:tcPr>
            <w:tcW w:w="1644" w:type="dxa"/>
            <w:vAlign w:val="center"/>
          </w:tcPr>
          <w:p w14:paraId="0317175E"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27E83496" w14:textId="77777777" w:rsidR="001C7D0D" w:rsidRDefault="001C7D0D" w:rsidP="0014089F">
            <w:pPr>
              <w:spacing w:after="0"/>
              <w:jc w:val="center"/>
              <w:rPr>
                <w:rFonts w:cs="Calibri"/>
              </w:rPr>
            </w:pPr>
            <w:r>
              <w:rPr>
                <w:rFonts w:cs="Calibri"/>
                <w:sz w:val="22"/>
                <w:szCs w:val="22"/>
              </w:rPr>
              <w:t>1</w:t>
            </w:r>
          </w:p>
        </w:tc>
        <w:tc>
          <w:tcPr>
            <w:tcW w:w="1644" w:type="dxa"/>
            <w:vAlign w:val="center"/>
          </w:tcPr>
          <w:p w14:paraId="12362442" w14:textId="77777777" w:rsidR="001C7D0D" w:rsidRDefault="001C7D0D" w:rsidP="0014089F">
            <w:pPr>
              <w:spacing w:after="0"/>
              <w:jc w:val="center"/>
              <w:rPr>
                <w:rFonts w:cs="Calibri"/>
              </w:rPr>
            </w:pPr>
            <w:r>
              <w:rPr>
                <w:rFonts w:cs="Calibri"/>
                <w:sz w:val="22"/>
                <w:szCs w:val="22"/>
              </w:rPr>
              <w:t>1</w:t>
            </w:r>
          </w:p>
        </w:tc>
        <w:tc>
          <w:tcPr>
            <w:tcW w:w="1644" w:type="dxa"/>
            <w:vAlign w:val="center"/>
          </w:tcPr>
          <w:p w14:paraId="4219A037"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6C242635" w14:textId="77777777" w:rsidR="001C7D0D" w:rsidRDefault="001C7D0D" w:rsidP="0014089F">
            <w:pPr>
              <w:spacing w:after="0"/>
              <w:jc w:val="center"/>
            </w:pPr>
            <w:r>
              <w:rPr>
                <w:rFonts w:cs="Calibri"/>
                <w:sz w:val="22"/>
                <w:szCs w:val="22"/>
              </w:rPr>
              <w:t>1</w:t>
            </w:r>
          </w:p>
        </w:tc>
        <w:tc>
          <w:tcPr>
            <w:tcW w:w="1644" w:type="dxa"/>
            <w:vAlign w:val="center"/>
          </w:tcPr>
          <w:p w14:paraId="41DAC35A" w14:textId="77777777" w:rsidR="001C7D0D" w:rsidRDefault="001C7D0D" w:rsidP="0014089F">
            <w:pPr>
              <w:spacing w:after="0"/>
              <w:jc w:val="center"/>
            </w:pPr>
            <w:r>
              <w:rPr>
                <w:rFonts w:cs="Calibri"/>
                <w:sz w:val="22"/>
                <w:szCs w:val="22"/>
              </w:rPr>
              <w:t>0</w:t>
            </w:r>
          </w:p>
        </w:tc>
        <w:tc>
          <w:tcPr>
            <w:tcW w:w="1644" w:type="dxa"/>
            <w:vAlign w:val="center"/>
          </w:tcPr>
          <w:p w14:paraId="00853688" w14:textId="77777777" w:rsidR="001C7D0D" w:rsidRDefault="001C7D0D" w:rsidP="0014089F">
            <w:pPr>
              <w:spacing w:after="0"/>
              <w:jc w:val="center"/>
            </w:pPr>
            <w:r>
              <w:rPr>
                <w:rFonts w:cs="Calibri"/>
                <w:sz w:val="22"/>
                <w:szCs w:val="22"/>
              </w:rPr>
              <w:t>1</w:t>
            </w:r>
          </w:p>
        </w:tc>
      </w:tr>
      <w:tr w:rsidR="001C7D0D" w14:paraId="22D964EF" w14:textId="77777777" w:rsidTr="0014089F">
        <w:tc>
          <w:tcPr>
            <w:tcW w:w="1091" w:type="dxa"/>
          </w:tcPr>
          <w:p w14:paraId="683C1552" w14:textId="77777777" w:rsidR="001C7D0D" w:rsidRDefault="001C7D0D" w:rsidP="001C7D0D">
            <w:pPr>
              <w:spacing w:after="0"/>
            </w:pPr>
            <w:r>
              <w:t>2009</w:t>
            </w:r>
          </w:p>
        </w:tc>
        <w:tc>
          <w:tcPr>
            <w:tcW w:w="1644" w:type="dxa"/>
            <w:vAlign w:val="center"/>
          </w:tcPr>
          <w:p w14:paraId="640ACB1C" w14:textId="77777777" w:rsidR="001C7D0D" w:rsidRDefault="001C7D0D" w:rsidP="0014089F">
            <w:pPr>
              <w:spacing w:after="0"/>
              <w:jc w:val="center"/>
            </w:pPr>
            <w:r>
              <w:rPr>
                <w:rFonts w:cs="Calibri"/>
                <w:sz w:val="22"/>
                <w:szCs w:val="22"/>
              </w:rPr>
              <w:t>2</w:t>
            </w:r>
          </w:p>
        </w:tc>
        <w:tc>
          <w:tcPr>
            <w:tcW w:w="1644" w:type="dxa"/>
            <w:vAlign w:val="center"/>
          </w:tcPr>
          <w:p w14:paraId="0D1ECAF0"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715C23E3"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76D9BF56" w14:textId="77777777" w:rsidR="001C7D0D" w:rsidRDefault="001C7D0D" w:rsidP="0014089F">
            <w:pPr>
              <w:spacing w:after="0"/>
              <w:jc w:val="center"/>
              <w:rPr>
                <w:rFonts w:cs="Calibri"/>
              </w:rPr>
            </w:pPr>
            <w:r>
              <w:rPr>
                <w:rFonts w:cs="Calibri"/>
                <w:sz w:val="22"/>
                <w:szCs w:val="22"/>
              </w:rPr>
              <w:t>1</w:t>
            </w:r>
          </w:p>
        </w:tc>
        <w:tc>
          <w:tcPr>
            <w:tcW w:w="1644" w:type="dxa"/>
            <w:vAlign w:val="center"/>
          </w:tcPr>
          <w:p w14:paraId="1A8E3A75"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5D6569DA" w14:textId="77777777" w:rsidR="001C7D0D" w:rsidRDefault="001C7D0D" w:rsidP="0014089F">
            <w:pPr>
              <w:spacing w:after="0"/>
              <w:jc w:val="center"/>
            </w:pPr>
            <w:r>
              <w:rPr>
                <w:rFonts w:cs="Calibri"/>
                <w:sz w:val="22"/>
                <w:szCs w:val="22"/>
              </w:rPr>
              <w:t>1</w:t>
            </w:r>
          </w:p>
        </w:tc>
        <w:tc>
          <w:tcPr>
            <w:tcW w:w="1644" w:type="dxa"/>
            <w:vAlign w:val="center"/>
          </w:tcPr>
          <w:p w14:paraId="169AB7C0" w14:textId="77777777" w:rsidR="001C7D0D" w:rsidRDefault="001C7D0D" w:rsidP="0014089F">
            <w:pPr>
              <w:spacing w:after="0"/>
              <w:jc w:val="center"/>
            </w:pPr>
            <w:r>
              <w:rPr>
                <w:rFonts w:cs="Calibri"/>
                <w:sz w:val="22"/>
                <w:szCs w:val="22"/>
              </w:rPr>
              <w:t>1</w:t>
            </w:r>
          </w:p>
        </w:tc>
        <w:tc>
          <w:tcPr>
            <w:tcW w:w="1644" w:type="dxa"/>
            <w:vAlign w:val="center"/>
          </w:tcPr>
          <w:p w14:paraId="4887F546" w14:textId="77777777" w:rsidR="001C7D0D" w:rsidRDefault="001C7D0D" w:rsidP="0014089F">
            <w:pPr>
              <w:spacing w:after="0"/>
              <w:jc w:val="center"/>
            </w:pPr>
            <w:r>
              <w:rPr>
                <w:rFonts w:cs="Calibri"/>
                <w:sz w:val="22"/>
                <w:szCs w:val="22"/>
              </w:rPr>
              <w:t>1</w:t>
            </w:r>
          </w:p>
        </w:tc>
      </w:tr>
      <w:tr w:rsidR="001C7D0D" w14:paraId="136FC02E" w14:textId="77777777" w:rsidTr="0014089F">
        <w:tc>
          <w:tcPr>
            <w:tcW w:w="1091" w:type="dxa"/>
          </w:tcPr>
          <w:p w14:paraId="0901EAE3" w14:textId="77777777" w:rsidR="001C7D0D" w:rsidRDefault="001C7D0D" w:rsidP="001C7D0D">
            <w:pPr>
              <w:spacing w:after="0"/>
            </w:pPr>
            <w:r>
              <w:t>2010</w:t>
            </w:r>
          </w:p>
        </w:tc>
        <w:tc>
          <w:tcPr>
            <w:tcW w:w="1644" w:type="dxa"/>
            <w:vAlign w:val="center"/>
          </w:tcPr>
          <w:p w14:paraId="299CB393" w14:textId="77777777" w:rsidR="001C7D0D" w:rsidRDefault="001C7D0D" w:rsidP="0014089F">
            <w:pPr>
              <w:spacing w:after="0"/>
              <w:jc w:val="center"/>
            </w:pPr>
            <w:r>
              <w:rPr>
                <w:rFonts w:cs="Calibri"/>
                <w:sz w:val="22"/>
                <w:szCs w:val="22"/>
              </w:rPr>
              <w:t>11</w:t>
            </w:r>
          </w:p>
        </w:tc>
        <w:tc>
          <w:tcPr>
            <w:tcW w:w="1644" w:type="dxa"/>
            <w:vAlign w:val="center"/>
          </w:tcPr>
          <w:p w14:paraId="7BA1CF36" w14:textId="77777777" w:rsidR="001C7D0D" w:rsidRDefault="001C7D0D" w:rsidP="0014089F">
            <w:pPr>
              <w:spacing w:after="0"/>
              <w:jc w:val="center"/>
              <w:rPr>
                <w:rFonts w:cs="Calibri"/>
              </w:rPr>
            </w:pPr>
            <w:r>
              <w:rPr>
                <w:rFonts w:cs="Calibri"/>
                <w:sz w:val="22"/>
                <w:szCs w:val="22"/>
              </w:rPr>
              <w:t>11</w:t>
            </w:r>
          </w:p>
        </w:tc>
        <w:tc>
          <w:tcPr>
            <w:tcW w:w="1644" w:type="dxa"/>
            <w:vAlign w:val="center"/>
          </w:tcPr>
          <w:p w14:paraId="09974F65" w14:textId="77777777" w:rsidR="001C7D0D" w:rsidRDefault="001C7D0D" w:rsidP="0014089F">
            <w:pPr>
              <w:spacing w:after="0"/>
              <w:jc w:val="center"/>
              <w:rPr>
                <w:rFonts w:cs="Calibri"/>
              </w:rPr>
            </w:pPr>
            <w:r>
              <w:rPr>
                <w:rFonts w:cs="Calibri"/>
                <w:sz w:val="22"/>
                <w:szCs w:val="22"/>
              </w:rPr>
              <w:t>12</w:t>
            </w:r>
          </w:p>
        </w:tc>
        <w:tc>
          <w:tcPr>
            <w:tcW w:w="1644" w:type="dxa"/>
            <w:vAlign w:val="center"/>
          </w:tcPr>
          <w:p w14:paraId="0CCD8413" w14:textId="77777777" w:rsidR="001C7D0D" w:rsidRDefault="001C7D0D" w:rsidP="0014089F">
            <w:pPr>
              <w:spacing w:after="0"/>
              <w:jc w:val="center"/>
              <w:rPr>
                <w:rFonts w:cs="Calibri"/>
              </w:rPr>
            </w:pPr>
            <w:r>
              <w:rPr>
                <w:rFonts w:cs="Calibri"/>
                <w:sz w:val="22"/>
                <w:szCs w:val="22"/>
              </w:rPr>
              <w:t>5</w:t>
            </w:r>
          </w:p>
        </w:tc>
        <w:tc>
          <w:tcPr>
            <w:tcW w:w="1644" w:type="dxa"/>
            <w:vAlign w:val="center"/>
          </w:tcPr>
          <w:p w14:paraId="43509116" w14:textId="77777777" w:rsidR="001C7D0D" w:rsidRDefault="001C7D0D" w:rsidP="0014089F">
            <w:pPr>
              <w:spacing w:after="0"/>
              <w:jc w:val="center"/>
              <w:rPr>
                <w:rFonts w:cs="Calibri"/>
              </w:rPr>
            </w:pPr>
            <w:r>
              <w:rPr>
                <w:rFonts w:cs="Calibri"/>
                <w:sz w:val="22"/>
                <w:szCs w:val="22"/>
              </w:rPr>
              <w:t>12</w:t>
            </w:r>
          </w:p>
        </w:tc>
        <w:tc>
          <w:tcPr>
            <w:tcW w:w="1644" w:type="dxa"/>
            <w:vAlign w:val="center"/>
          </w:tcPr>
          <w:p w14:paraId="04DADE13" w14:textId="77777777" w:rsidR="001C7D0D" w:rsidRDefault="001C7D0D" w:rsidP="0014089F">
            <w:pPr>
              <w:spacing w:after="0"/>
              <w:jc w:val="center"/>
            </w:pPr>
            <w:r>
              <w:rPr>
                <w:rFonts w:cs="Calibri"/>
                <w:sz w:val="22"/>
                <w:szCs w:val="22"/>
              </w:rPr>
              <w:t>4</w:t>
            </w:r>
          </w:p>
        </w:tc>
        <w:tc>
          <w:tcPr>
            <w:tcW w:w="1644" w:type="dxa"/>
            <w:vAlign w:val="center"/>
          </w:tcPr>
          <w:p w14:paraId="5B8633A7" w14:textId="77777777" w:rsidR="001C7D0D" w:rsidRDefault="001C7D0D" w:rsidP="0014089F">
            <w:pPr>
              <w:spacing w:after="0"/>
              <w:jc w:val="center"/>
            </w:pPr>
            <w:r>
              <w:rPr>
                <w:rFonts w:cs="Calibri"/>
                <w:sz w:val="22"/>
                <w:szCs w:val="22"/>
              </w:rPr>
              <w:t>3</w:t>
            </w:r>
          </w:p>
        </w:tc>
        <w:tc>
          <w:tcPr>
            <w:tcW w:w="1644" w:type="dxa"/>
            <w:vAlign w:val="center"/>
          </w:tcPr>
          <w:p w14:paraId="467862B6" w14:textId="77777777" w:rsidR="001C7D0D" w:rsidRDefault="001C7D0D" w:rsidP="0014089F">
            <w:pPr>
              <w:spacing w:after="0"/>
              <w:jc w:val="center"/>
            </w:pPr>
            <w:r>
              <w:rPr>
                <w:rFonts w:cs="Calibri"/>
                <w:sz w:val="22"/>
                <w:szCs w:val="22"/>
              </w:rPr>
              <w:t>4</w:t>
            </w:r>
          </w:p>
        </w:tc>
      </w:tr>
      <w:tr w:rsidR="001C7D0D" w14:paraId="251DBA94" w14:textId="77777777" w:rsidTr="0014089F">
        <w:tc>
          <w:tcPr>
            <w:tcW w:w="1091" w:type="dxa"/>
          </w:tcPr>
          <w:p w14:paraId="412C52F1" w14:textId="77777777" w:rsidR="001C7D0D" w:rsidRDefault="001C7D0D" w:rsidP="001C7D0D">
            <w:pPr>
              <w:spacing w:after="0"/>
            </w:pPr>
            <w:r>
              <w:t>2011</w:t>
            </w:r>
          </w:p>
        </w:tc>
        <w:tc>
          <w:tcPr>
            <w:tcW w:w="1644" w:type="dxa"/>
            <w:vAlign w:val="center"/>
          </w:tcPr>
          <w:p w14:paraId="5C76C429" w14:textId="77777777" w:rsidR="001C7D0D" w:rsidRDefault="001C7D0D" w:rsidP="0014089F">
            <w:pPr>
              <w:spacing w:after="0"/>
              <w:jc w:val="center"/>
            </w:pPr>
            <w:r>
              <w:rPr>
                <w:rFonts w:cs="Calibri"/>
                <w:sz w:val="22"/>
                <w:szCs w:val="22"/>
              </w:rPr>
              <w:t>3</w:t>
            </w:r>
          </w:p>
        </w:tc>
        <w:tc>
          <w:tcPr>
            <w:tcW w:w="1644" w:type="dxa"/>
            <w:vAlign w:val="center"/>
          </w:tcPr>
          <w:p w14:paraId="53504637" w14:textId="77777777" w:rsidR="001C7D0D" w:rsidRDefault="001C7D0D" w:rsidP="0014089F">
            <w:pPr>
              <w:spacing w:after="0"/>
              <w:jc w:val="center"/>
              <w:rPr>
                <w:rFonts w:cs="Calibri"/>
              </w:rPr>
            </w:pPr>
            <w:r>
              <w:rPr>
                <w:rFonts w:cs="Calibri"/>
                <w:sz w:val="22"/>
                <w:szCs w:val="22"/>
              </w:rPr>
              <w:t>3</w:t>
            </w:r>
          </w:p>
        </w:tc>
        <w:tc>
          <w:tcPr>
            <w:tcW w:w="1644" w:type="dxa"/>
            <w:vAlign w:val="center"/>
          </w:tcPr>
          <w:p w14:paraId="49A28658" w14:textId="77777777" w:rsidR="001C7D0D" w:rsidRDefault="001C7D0D" w:rsidP="0014089F">
            <w:pPr>
              <w:spacing w:after="0"/>
              <w:jc w:val="center"/>
              <w:rPr>
                <w:rFonts w:cs="Calibri"/>
              </w:rPr>
            </w:pPr>
            <w:r>
              <w:rPr>
                <w:rFonts w:cs="Calibri"/>
                <w:sz w:val="22"/>
                <w:szCs w:val="22"/>
              </w:rPr>
              <w:t>3</w:t>
            </w:r>
          </w:p>
        </w:tc>
        <w:tc>
          <w:tcPr>
            <w:tcW w:w="1644" w:type="dxa"/>
            <w:vAlign w:val="center"/>
          </w:tcPr>
          <w:p w14:paraId="7B08BA0D"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18D68DFE" w14:textId="77777777" w:rsidR="001C7D0D" w:rsidRDefault="001C7D0D" w:rsidP="0014089F">
            <w:pPr>
              <w:spacing w:after="0"/>
              <w:jc w:val="center"/>
              <w:rPr>
                <w:rFonts w:cs="Calibri"/>
              </w:rPr>
            </w:pPr>
            <w:r>
              <w:rPr>
                <w:rFonts w:cs="Calibri"/>
                <w:sz w:val="22"/>
                <w:szCs w:val="22"/>
              </w:rPr>
              <w:t>3</w:t>
            </w:r>
          </w:p>
        </w:tc>
        <w:tc>
          <w:tcPr>
            <w:tcW w:w="1644" w:type="dxa"/>
            <w:vAlign w:val="center"/>
          </w:tcPr>
          <w:p w14:paraId="7A121A1E" w14:textId="77777777" w:rsidR="001C7D0D" w:rsidRDefault="001C7D0D" w:rsidP="0014089F">
            <w:pPr>
              <w:spacing w:after="0"/>
              <w:jc w:val="center"/>
            </w:pPr>
            <w:r>
              <w:rPr>
                <w:rFonts w:cs="Calibri"/>
                <w:sz w:val="22"/>
                <w:szCs w:val="22"/>
              </w:rPr>
              <w:t>2</w:t>
            </w:r>
          </w:p>
        </w:tc>
        <w:tc>
          <w:tcPr>
            <w:tcW w:w="1644" w:type="dxa"/>
            <w:vAlign w:val="center"/>
          </w:tcPr>
          <w:p w14:paraId="2380F0BA" w14:textId="77777777" w:rsidR="001C7D0D" w:rsidRDefault="001C7D0D" w:rsidP="0014089F">
            <w:pPr>
              <w:spacing w:after="0"/>
              <w:jc w:val="center"/>
            </w:pPr>
            <w:r>
              <w:rPr>
                <w:rFonts w:cs="Calibri"/>
                <w:sz w:val="22"/>
                <w:szCs w:val="22"/>
              </w:rPr>
              <w:t>3</w:t>
            </w:r>
          </w:p>
        </w:tc>
        <w:tc>
          <w:tcPr>
            <w:tcW w:w="1644" w:type="dxa"/>
            <w:vAlign w:val="center"/>
          </w:tcPr>
          <w:p w14:paraId="249FE4EA" w14:textId="77777777" w:rsidR="001C7D0D" w:rsidRDefault="001C7D0D" w:rsidP="0014089F">
            <w:pPr>
              <w:spacing w:after="0"/>
              <w:jc w:val="center"/>
            </w:pPr>
            <w:r>
              <w:rPr>
                <w:rFonts w:cs="Calibri"/>
                <w:sz w:val="22"/>
                <w:szCs w:val="22"/>
              </w:rPr>
              <w:t>2</w:t>
            </w:r>
          </w:p>
        </w:tc>
      </w:tr>
      <w:tr w:rsidR="001C7D0D" w14:paraId="1C001D5D" w14:textId="77777777" w:rsidTr="0014089F">
        <w:tc>
          <w:tcPr>
            <w:tcW w:w="1091" w:type="dxa"/>
          </w:tcPr>
          <w:p w14:paraId="008B83E1" w14:textId="77777777" w:rsidR="001C7D0D" w:rsidRDefault="001C7D0D" w:rsidP="001C7D0D">
            <w:pPr>
              <w:spacing w:after="0"/>
            </w:pPr>
            <w:r>
              <w:t>2012</w:t>
            </w:r>
          </w:p>
        </w:tc>
        <w:tc>
          <w:tcPr>
            <w:tcW w:w="1644" w:type="dxa"/>
            <w:vAlign w:val="center"/>
          </w:tcPr>
          <w:p w14:paraId="034F067D" w14:textId="77777777" w:rsidR="001C7D0D" w:rsidRDefault="001C7D0D" w:rsidP="0014089F">
            <w:pPr>
              <w:spacing w:after="0"/>
              <w:jc w:val="center"/>
            </w:pPr>
            <w:r>
              <w:rPr>
                <w:rFonts w:cs="Calibri"/>
                <w:sz w:val="22"/>
                <w:szCs w:val="22"/>
              </w:rPr>
              <w:t>0</w:t>
            </w:r>
          </w:p>
        </w:tc>
        <w:tc>
          <w:tcPr>
            <w:tcW w:w="1644" w:type="dxa"/>
            <w:vAlign w:val="center"/>
          </w:tcPr>
          <w:p w14:paraId="09B8A249" w14:textId="77777777" w:rsidR="001C7D0D" w:rsidRDefault="001C7D0D" w:rsidP="0014089F">
            <w:pPr>
              <w:spacing w:after="0"/>
              <w:jc w:val="center"/>
              <w:rPr>
                <w:rFonts w:cs="Calibri"/>
              </w:rPr>
            </w:pPr>
            <w:r>
              <w:rPr>
                <w:rFonts w:cs="Calibri"/>
                <w:sz w:val="22"/>
                <w:szCs w:val="22"/>
              </w:rPr>
              <w:t>0</w:t>
            </w:r>
          </w:p>
        </w:tc>
        <w:tc>
          <w:tcPr>
            <w:tcW w:w="1644" w:type="dxa"/>
            <w:vAlign w:val="center"/>
          </w:tcPr>
          <w:p w14:paraId="0B368454" w14:textId="77777777" w:rsidR="001C7D0D" w:rsidRDefault="001C7D0D" w:rsidP="0014089F">
            <w:pPr>
              <w:spacing w:after="0"/>
              <w:jc w:val="center"/>
              <w:rPr>
                <w:rFonts w:cs="Calibri"/>
              </w:rPr>
            </w:pPr>
            <w:r>
              <w:rPr>
                <w:rFonts w:cs="Calibri"/>
                <w:sz w:val="22"/>
                <w:szCs w:val="22"/>
              </w:rPr>
              <w:t>0</w:t>
            </w:r>
          </w:p>
        </w:tc>
        <w:tc>
          <w:tcPr>
            <w:tcW w:w="1644" w:type="dxa"/>
            <w:vAlign w:val="center"/>
          </w:tcPr>
          <w:p w14:paraId="457F3F63" w14:textId="77777777" w:rsidR="001C7D0D" w:rsidRDefault="001C7D0D" w:rsidP="0014089F">
            <w:pPr>
              <w:spacing w:after="0"/>
              <w:jc w:val="center"/>
              <w:rPr>
                <w:rFonts w:cs="Calibri"/>
              </w:rPr>
            </w:pPr>
            <w:r>
              <w:rPr>
                <w:rFonts w:cs="Calibri"/>
                <w:sz w:val="22"/>
                <w:szCs w:val="22"/>
              </w:rPr>
              <w:t>1</w:t>
            </w:r>
          </w:p>
        </w:tc>
        <w:tc>
          <w:tcPr>
            <w:tcW w:w="1644" w:type="dxa"/>
            <w:vAlign w:val="center"/>
          </w:tcPr>
          <w:p w14:paraId="3DAF9489" w14:textId="77777777" w:rsidR="001C7D0D" w:rsidRDefault="001C7D0D" w:rsidP="0014089F">
            <w:pPr>
              <w:spacing w:after="0"/>
              <w:jc w:val="center"/>
              <w:rPr>
                <w:rFonts w:cs="Calibri"/>
              </w:rPr>
            </w:pPr>
            <w:r>
              <w:rPr>
                <w:rFonts w:cs="Calibri"/>
                <w:sz w:val="22"/>
                <w:szCs w:val="22"/>
              </w:rPr>
              <w:t>0</w:t>
            </w:r>
          </w:p>
        </w:tc>
        <w:tc>
          <w:tcPr>
            <w:tcW w:w="1644" w:type="dxa"/>
            <w:vAlign w:val="center"/>
          </w:tcPr>
          <w:p w14:paraId="13E2338C" w14:textId="77777777" w:rsidR="001C7D0D" w:rsidRDefault="001C7D0D" w:rsidP="0014089F">
            <w:pPr>
              <w:spacing w:after="0"/>
              <w:jc w:val="center"/>
            </w:pPr>
            <w:r>
              <w:rPr>
                <w:rFonts w:cs="Calibri"/>
                <w:sz w:val="22"/>
                <w:szCs w:val="22"/>
              </w:rPr>
              <w:t>0</w:t>
            </w:r>
          </w:p>
        </w:tc>
        <w:tc>
          <w:tcPr>
            <w:tcW w:w="1644" w:type="dxa"/>
            <w:vAlign w:val="center"/>
          </w:tcPr>
          <w:p w14:paraId="67E04B49" w14:textId="77777777" w:rsidR="001C7D0D" w:rsidRDefault="001C7D0D" w:rsidP="0014089F">
            <w:pPr>
              <w:spacing w:after="0"/>
              <w:jc w:val="center"/>
            </w:pPr>
            <w:r>
              <w:rPr>
                <w:rFonts w:cs="Calibri"/>
                <w:sz w:val="22"/>
                <w:szCs w:val="22"/>
              </w:rPr>
              <w:t>0</w:t>
            </w:r>
          </w:p>
        </w:tc>
        <w:tc>
          <w:tcPr>
            <w:tcW w:w="1644" w:type="dxa"/>
            <w:vAlign w:val="center"/>
          </w:tcPr>
          <w:p w14:paraId="22B53006" w14:textId="77777777" w:rsidR="001C7D0D" w:rsidRDefault="001C7D0D" w:rsidP="0014089F">
            <w:pPr>
              <w:spacing w:after="0"/>
              <w:jc w:val="center"/>
            </w:pPr>
            <w:r>
              <w:rPr>
                <w:rFonts w:cs="Calibri"/>
                <w:sz w:val="22"/>
                <w:szCs w:val="22"/>
              </w:rPr>
              <w:t>0</w:t>
            </w:r>
          </w:p>
        </w:tc>
      </w:tr>
      <w:tr w:rsidR="001C7D0D" w14:paraId="7B52405C" w14:textId="77777777" w:rsidTr="0014089F">
        <w:tc>
          <w:tcPr>
            <w:tcW w:w="1091" w:type="dxa"/>
          </w:tcPr>
          <w:p w14:paraId="4B7341B1" w14:textId="77777777" w:rsidR="001C7D0D" w:rsidRDefault="001C7D0D" w:rsidP="001C7D0D">
            <w:pPr>
              <w:spacing w:after="0"/>
            </w:pPr>
            <w:r>
              <w:t>2013</w:t>
            </w:r>
          </w:p>
        </w:tc>
        <w:tc>
          <w:tcPr>
            <w:tcW w:w="1644" w:type="dxa"/>
            <w:vAlign w:val="center"/>
          </w:tcPr>
          <w:p w14:paraId="1FABF307" w14:textId="77777777" w:rsidR="001C7D0D" w:rsidRDefault="001C7D0D" w:rsidP="0014089F">
            <w:pPr>
              <w:spacing w:after="0"/>
              <w:jc w:val="center"/>
            </w:pPr>
            <w:r>
              <w:rPr>
                <w:rFonts w:cs="Calibri"/>
                <w:sz w:val="22"/>
                <w:szCs w:val="22"/>
              </w:rPr>
              <w:t>3</w:t>
            </w:r>
          </w:p>
        </w:tc>
        <w:tc>
          <w:tcPr>
            <w:tcW w:w="1644" w:type="dxa"/>
            <w:vAlign w:val="center"/>
          </w:tcPr>
          <w:p w14:paraId="22971136" w14:textId="77777777" w:rsidR="001C7D0D" w:rsidRDefault="001C7D0D" w:rsidP="0014089F">
            <w:pPr>
              <w:spacing w:after="0"/>
              <w:jc w:val="center"/>
              <w:rPr>
                <w:rFonts w:cs="Calibri"/>
              </w:rPr>
            </w:pPr>
            <w:r>
              <w:rPr>
                <w:rFonts w:cs="Calibri"/>
                <w:sz w:val="22"/>
                <w:szCs w:val="22"/>
              </w:rPr>
              <w:t>3</w:t>
            </w:r>
          </w:p>
        </w:tc>
        <w:tc>
          <w:tcPr>
            <w:tcW w:w="1644" w:type="dxa"/>
            <w:vAlign w:val="center"/>
          </w:tcPr>
          <w:p w14:paraId="187C0AE7" w14:textId="77777777" w:rsidR="001C7D0D" w:rsidRDefault="001C7D0D" w:rsidP="0014089F">
            <w:pPr>
              <w:spacing w:after="0"/>
              <w:jc w:val="center"/>
              <w:rPr>
                <w:rFonts w:cs="Calibri"/>
              </w:rPr>
            </w:pPr>
            <w:r>
              <w:rPr>
                <w:rFonts w:cs="Calibri"/>
                <w:sz w:val="22"/>
                <w:szCs w:val="22"/>
              </w:rPr>
              <w:t>3</w:t>
            </w:r>
          </w:p>
        </w:tc>
        <w:tc>
          <w:tcPr>
            <w:tcW w:w="1644" w:type="dxa"/>
            <w:vAlign w:val="center"/>
          </w:tcPr>
          <w:p w14:paraId="69BB01ED" w14:textId="77777777" w:rsidR="001C7D0D" w:rsidRDefault="001C7D0D" w:rsidP="0014089F">
            <w:pPr>
              <w:spacing w:after="0"/>
              <w:jc w:val="center"/>
              <w:rPr>
                <w:rFonts w:cs="Calibri"/>
              </w:rPr>
            </w:pPr>
            <w:r>
              <w:rPr>
                <w:rFonts w:cs="Calibri"/>
                <w:sz w:val="22"/>
                <w:szCs w:val="22"/>
              </w:rPr>
              <w:t>6</w:t>
            </w:r>
          </w:p>
        </w:tc>
        <w:tc>
          <w:tcPr>
            <w:tcW w:w="1644" w:type="dxa"/>
            <w:vAlign w:val="center"/>
          </w:tcPr>
          <w:p w14:paraId="4645E246" w14:textId="77777777" w:rsidR="001C7D0D" w:rsidRDefault="001C7D0D" w:rsidP="0014089F">
            <w:pPr>
              <w:spacing w:after="0"/>
              <w:jc w:val="center"/>
              <w:rPr>
                <w:rFonts w:cs="Calibri"/>
              </w:rPr>
            </w:pPr>
            <w:r>
              <w:rPr>
                <w:rFonts w:cs="Calibri"/>
                <w:sz w:val="22"/>
                <w:szCs w:val="22"/>
              </w:rPr>
              <w:t>3</w:t>
            </w:r>
          </w:p>
        </w:tc>
        <w:tc>
          <w:tcPr>
            <w:tcW w:w="1644" w:type="dxa"/>
            <w:vAlign w:val="center"/>
          </w:tcPr>
          <w:p w14:paraId="020676F8" w14:textId="77777777" w:rsidR="001C7D0D" w:rsidRDefault="001C7D0D" w:rsidP="0014089F">
            <w:pPr>
              <w:spacing w:after="0"/>
              <w:jc w:val="center"/>
            </w:pPr>
            <w:r>
              <w:rPr>
                <w:rFonts w:cs="Calibri"/>
                <w:sz w:val="22"/>
                <w:szCs w:val="22"/>
              </w:rPr>
              <w:t>6</w:t>
            </w:r>
          </w:p>
        </w:tc>
        <w:tc>
          <w:tcPr>
            <w:tcW w:w="1644" w:type="dxa"/>
            <w:vAlign w:val="center"/>
          </w:tcPr>
          <w:p w14:paraId="4D0EABE9" w14:textId="77777777" w:rsidR="001C7D0D" w:rsidRDefault="001C7D0D" w:rsidP="0014089F">
            <w:pPr>
              <w:spacing w:after="0"/>
              <w:jc w:val="center"/>
            </w:pPr>
            <w:r>
              <w:rPr>
                <w:rFonts w:cs="Calibri"/>
                <w:sz w:val="22"/>
                <w:szCs w:val="22"/>
              </w:rPr>
              <w:t>4</w:t>
            </w:r>
          </w:p>
        </w:tc>
        <w:tc>
          <w:tcPr>
            <w:tcW w:w="1644" w:type="dxa"/>
            <w:vAlign w:val="center"/>
          </w:tcPr>
          <w:p w14:paraId="46E5DCBE" w14:textId="77777777" w:rsidR="001C7D0D" w:rsidRDefault="001C7D0D" w:rsidP="0014089F">
            <w:pPr>
              <w:spacing w:after="0"/>
              <w:jc w:val="center"/>
            </w:pPr>
            <w:r>
              <w:rPr>
                <w:rFonts w:cs="Calibri"/>
                <w:sz w:val="22"/>
                <w:szCs w:val="22"/>
              </w:rPr>
              <w:t>6</w:t>
            </w:r>
          </w:p>
        </w:tc>
      </w:tr>
      <w:tr w:rsidR="001C7D0D" w14:paraId="48AC46FF" w14:textId="77777777" w:rsidTr="0014089F">
        <w:tc>
          <w:tcPr>
            <w:tcW w:w="1091" w:type="dxa"/>
          </w:tcPr>
          <w:p w14:paraId="1D7BF35F" w14:textId="77777777" w:rsidR="001C7D0D" w:rsidRDefault="001C7D0D" w:rsidP="001C7D0D">
            <w:pPr>
              <w:spacing w:after="0"/>
            </w:pPr>
            <w:r>
              <w:t>2014</w:t>
            </w:r>
          </w:p>
        </w:tc>
        <w:tc>
          <w:tcPr>
            <w:tcW w:w="1644" w:type="dxa"/>
            <w:vAlign w:val="center"/>
          </w:tcPr>
          <w:p w14:paraId="3734575B" w14:textId="77777777" w:rsidR="001C7D0D" w:rsidRDefault="001C7D0D" w:rsidP="0014089F">
            <w:pPr>
              <w:spacing w:after="0"/>
              <w:jc w:val="center"/>
            </w:pPr>
            <w:r>
              <w:rPr>
                <w:rFonts w:cs="Calibri"/>
                <w:sz w:val="22"/>
                <w:szCs w:val="22"/>
              </w:rPr>
              <w:t>2</w:t>
            </w:r>
          </w:p>
        </w:tc>
        <w:tc>
          <w:tcPr>
            <w:tcW w:w="1644" w:type="dxa"/>
            <w:vAlign w:val="center"/>
          </w:tcPr>
          <w:p w14:paraId="6E0821B6"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49023349"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74764E35"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79A34D86" w14:textId="77777777" w:rsidR="001C7D0D" w:rsidRDefault="001C7D0D" w:rsidP="0014089F">
            <w:pPr>
              <w:spacing w:after="0"/>
              <w:jc w:val="center"/>
              <w:rPr>
                <w:rFonts w:cs="Calibri"/>
              </w:rPr>
            </w:pPr>
            <w:r>
              <w:rPr>
                <w:rFonts w:cs="Calibri"/>
                <w:sz w:val="22"/>
                <w:szCs w:val="22"/>
              </w:rPr>
              <w:t>2</w:t>
            </w:r>
          </w:p>
        </w:tc>
        <w:tc>
          <w:tcPr>
            <w:tcW w:w="1644" w:type="dxa"/>
            <w:vAlign w:val="center"/>
          </w:tcPr>
          <w:p w14:paraId="08E1FAB4" w14:textId="77777777" w:rsidR="001C7D0D" w:rsidRDefault="001C7D0D" w:rsidP="0014089F">
            <w:pPr>
              <w:spacing w:after="0"/>
              <w:jc w:val="center"/>
            </w:pPr>
            <w:r>
              <w:rPr>
                <w:rFonts w:cs="Calibri"/>
                <w:sz w:val="22"/>
                <w:szCs w:val="22"/>
              </w:rPr>
              <w:t>3</w:t>
            </w:r>
          </w:p>
        </w:tc>
        <w:tc>
          <w:tcPr>
            <w:tcW w:w="1644" w:type="dxa"/>
            <w:vAlign w:val="center"/>
          </w:tcPr>
          <w:p w14:paraId="605B89F4" w14:textId="77777777" w:rsidR="001C7D0D" w:rsidRDefault="001C7D0D" w:rsidP="0014089F">
            <w:pPr>
              <w:spacing w:after="0"/>
              <w:jc w:val="center"/>
            </w:pPr>
            <w:r>
              <w:rPr>
                <w:rFonts w:cs="Calibri"/>
                <w:sz w:val="22"/>
                <w:szCs w:val="22"/>
              </w:rPr>
              <w:t>3</w:t>
            </w:r>
          </w:p>
        </w:tc>
        <w:tc>
          <w:tcPr>
            <w:tcW w:w="1644" w:type="dxa"/>
            <w:vAlign w:val="center"/>
          </w:tcPr>
          <w:p w14:paraId="32C8492E" w14:textId="77777777" w:rsidR="001C7D0D" w:rsidRDefault="001C7D0D" w:rsidP="0014089F">
            <w:pPr>
              <w:spacing w:after="0"/>
              <w:jc w:val="center"/>
            </w:pPr>
            <w:r>
              <w:rPr>
                <w:rFonts w:cs="Calibri"/>
                <w:sz w:val="22"/>
                <w:szCs w:val="22"/>
              </w:rPr>
              <w:t>3</w:t>
            </w:r>
          </w:p>
        </w:tc>
      </w:tr>
      <w:tr w:rsidR="001C7D0D" w14:paraId="215BD4F4" w14:textId="77777777" w:rsidTr="0014089F">
        <w:tc>
          <w:tcPr>
            <w:tcW w:w="1091" w:type="dxa"/>
          </w:tcPr>
          <w:p w14:paraId="142C83F3" w14:textId="77777777" w:rsidR="001C7D0D" w:rsidRDefault="001C7D0D" w:rsidP="001C7D0D">
            <w:pPr>
              <w:spacing w:after="0"/>
            </w:pPr>
            <w:r>
              <w:t>2015</w:t>
            </w:r>
          </w:p>
        </w:tc>
        <w:tc>
          <w:tcPr>
            <w:tcW w:w="1644" w:type="dxa"/>
            <w:vAlign w:val="center"/>
          </w:tcPr>
          <w:p w14:paraId="0ACEB68E" w14:textId="77777777" w:rsidR="001C7D0D" w:rsidRDefault="001C7D0D" w:rsidP="0014089F">
            <w:pPr>
              <w:spacing w:after="0"/>
              <w:jc w:val="center"/>
            </w:pPr>
            <w:r>
              <w:rPr>
                <w:rFonts w:cs="Calibri"/>
                <w:sz w:val="22"/>
                <w:szCs w:val="22"/>
              </w:rPr>
              <w:t>12</w:t>
            </w:r>
          </w:p>
        </w:tc>
        <w:tc>
          <w:tcPr>
            <w:tcW w:w="1644" w:type="dxa"/>
            <w:vAlign w:val="center"/>
          </w:tcPr>
          <w:p w14:paraId="373E1EAF" w14:textId="77777777" w:rsidR="001C7D0D" w:rsidRDefault="001C7D0D" w:rsidP="0014089F">
            <w:pPr>
              <w:spacing w:after="0"/>
              <w:jc w:val="center"/>
            </w:pPr>
            <w:r>
              <w:rPr>
                <w:rFonts w:cs="Calibri"/>
                <w:sz w:val="22"/>
                <w:szCs w:val="22"/>
              </w:rPr>
              <w:t>12</w:t>
            </w:r>
          </w:p>
        </w:tc>
        <w:tc>
          <w:tcPr>
            <w:tcW w:w="1644" w:type="dxa"/>
            <w:vAlign w:val="center"/>
          </w:tcPr>
          <w:p w14:paraId="652BE2C8" w14:textId="77777777" w:rsidR="001C7D0D" w:rsidRDefault="001C7D0D" w:rsidP="0014089F">
            <w:pPr>
              <w:spacing w:after="0"/>
              <w:jc w:val="center"/>
            </w:pPr>
            <w:r>
              <w:rPr>
                <w:rFonts w:cs="Calibri"/>
                <w:sz w:val="22"/>
                <w:szCs w:val="22"/>
              </w:rPr>
              <w:t>13</w:t>
            </w:r>
          </w:p>
        </w:tc>
        <w:tc>
          <w:tcPr>
            <w:tcW w:w="1644" w:type="dxa"/>
            <w:vAlign w:val="center"/>
          </w:tcPr>
          <w:p w14:paraId="5FA8103C" w14:textId="77777777" w:rsidR="001C7D0D" w:rsidRDefault="001C7D0D" w:rsidP="0014089F">
            <w:pPr>
              <w:spacing w:after="0"/>
              <w:jc w:val="center"/>
            </w:pPr>
            <w:r>
              <w:rPr>
                <w:rFonts w:cs="Calibri"/>
                <w:sz w:val="22"/>
                <w:szCs w:val="22"/>
              </w:rPr>
              <w:t>9</w:t>
            </w:r>
          </w:p>
        </w:tc>
        <w:tc>
          <w:tcPr>
            <w:tcW w:w="1644" w:type="dxa"/>
            <w:vAlign w:val="center"/>
          </w:tcPr>
          <w:p w14:paraId="4D83B81F" w14:textId="77777777" w:rsidR="001C7D0D" w:rsidRDefault="001C7D0D" w:rsidP="0014089F">
            <w:pPr>
              <w:spacing w:after="0"/>
              <w:jc w:val="center"/>
            </w:pPr>
            <w:r>
              <w:rPr>
                <w:rFonts w:cs="Calibri"/>
                <w:sz w:val="22"/>
                <w:szCs w:val="22"/>
              </w:rPr>
              <w:t>12</w:t>
            </w:r>
          </w:p>
        </w:tc>
        <w:tc>
          <w:tcPr>
            <w:tcW w:w="1644" w:type="dxa"/>
            <w:vAlign w:val="center"/>
          </w:tcPr>
          <w:p w14:paraId="513B4D6F" w14:textId="77777777" w:rsidR="001C7D0D" w:rsidRDefault="001C7D0D" w:rsidP="0014089F">
            <w:pPr>
              <w:spacing w:after="0"/>
              <w:jc w:val="center"/>
            </w:pPr>
          </w:p>
        </w:tc>
        <w:tc>
          <w:tcPr>
            <w:tcW w:w="1644" w:type="dxa"/>
            <w:vAlign w:val="center"/>
          </w:tcPr>
          <w:p w14:paraId="6B1682CC" w14:textId="77777777" w:rsidR="001C7D0D" w:rsidRDefault="001C7D0D" w:rsidP="0014089F">
            <w:pPr>
              <w:spacing w:after="0"/>
              <w:jc w:val="center"/>
            </w:pPr>
          </w:p>
        </w:tc>
        <w:tc>
          <w:tcPr>
            <w:tcW w:w="1644" w:type="dxa"/>
            <w:vAlign w:val="center"/>
          </w:tcPr>
          <w:p w14:paraId="59A4C664" w14:textId="77777777" w:rsidR="001C7D0D" w:rsidRDefault="001C7D0D" w:rsidP="0014089F">
            <w:pPr>
              <w:spacing w:after="0"/>
              <w:jc w:val="center"/>
            </w:pPr>
          </w:p>
        </w:tc>
      </w:tr>
      <w:tr w:rsidR="001C7D0D" w14:paraId="29F172DA" w14:textId="77777777" w:rsidTr="0014089F">
        <w:tc>
          <w:tcPr>
            <w:tcW w:w="1091" w:type="dxa"/>
          </w:tcPr>
          <w:p w14:paraId="5B055A53" w14:textId="77777777" w:rsidR="001C7D0D" w:rsidRDefault="001C7D0D" w:rsidP="001C7D0D">
            <w:pPr>
              <w:spacing w:after="0"/>
            </w:pPr>
            <w:r>
              <w:t>2016</w:t>
            </w:r>
          </w:p>
        </w:tc>
        <w:tc>
          <w:tcPr>
            <w:tcW w:w="1644" w:type="dxa"/>
            <w:vAlign w:val="center"/>
          </w:tcPr>
          <w:p w14:paraId="7766F924" w14:textId="77777777" w:rsidR="001C7D0D" w:rsidRDefault="001C7D0D" w:rsidP="0014089F">
            <w:pPr>
              <w:spacing w:after="0"/>
              <w:jc w:val="center"/>
            </w:pPr>
            <w:r>
              <w:rPr>
                <w:rFonts w:cs="Calibri"/>
                <w:sz w:val="22"/>
                <w:szCs w:val="22"/>
              </w:rPr>
              <w:t>34</w:t>
            </w:r>
          </w:p>
        </w:tc>
        <w:tc>
          <w:tcPr>
            <w:tcW w:w="1644" w:type="dxa"/>
            <w:vAlign w:val="center"/>
          </w:tcPr>
          <w:p w14:paraId="4470D5DC" w14:textId="77777777" w:rsidR="001C7D0D" w:rsidRDefault="001C7D0D" w:rsidP="0014089F">
            <w:pPr>
              <w:spacing w:after="0"/>
              <w:jc w:val="center"/>
            </w:pPr>
            <w:r>
              <w:rPr>
                <w:rFonts w:cs="Calibri"/>
                <w:sz w:val="22"/>
                <w:szCs w:val="22"/>
              </w:rPr>
              <w:t>35</w:t>
            </w:r>
          </w:p>
        </w:tc>
        <w:tc>
          <w:tcPr>
            <w:tcW w:w="1644" w:type="dxa"/>
            <w:vAlign w:val="center"/>
          </w:tcPr>
          <w:p w14:paraId="37C93576" w14:textId="77777777" w:rsidR="001C7D0D" w:rsidRDefault="001C7D0D" w:rsidP="0014089F">
            <w:pPr>
              <w:spacing w:after="0"/>
              <w:jc w:val="center"/>
            </w:pPr>
            <w:r>
              <w:rPr>
                <w:rFonts w:cs="Calibri"/>
                <w:sz w:val="22"/>
                <w:szCs w:val="22"/>
              </w:rPr>
              <w:t>30</w:t>
            </w:r>
          </w:p>
        </w:tc>
        <w:tc>
          <w:tcPr>
            <w:tcW w:w="1644" w:type="dxa"/>
            <w:vAlign w:val="center"/>
          </w:tcPr>
          <w:p w14:paraId="3D14AFDB" w14:textId="77777777" w:rsidR="001C7D0D" w:rsidRDefault="001C7D0D" w:rsidP="0014089F">
            <w:pPr>
              <w:spacing w:after="0"/>
              <w:jc w:val="center"/>
            </w:pPr>
            <w:r>
              <w:rPr>
                <w:rFonts w:cs="Calibri"/>
                <w:sz w:val="22"/>
                <w:szCs w:val="22"/>
              </w:rPr>
              <w:t>39</w:t>
            </w:r>
          </w:p>
        </w:tc>
        <w:tc>
          <w:tcPr>
            <w:tcW w:w="1644" w:type="dxa"/>
            <w:vAlign w:val="center"/>
          </w:tcPr>
          <w:p w14:paraId="5DAB430B" w14:textId="77777777" w:rsidR="001C7D0D" w:rsidRDefault="001C7D0D" w:rsidP="0014089F">
            <w:pPr>
              <w:spacing w:after="0"/>
              <w:jc w:val="center"/>
            </w:pPr>
            <w:r>
              <w:rPr>
                <w:rFonts w:cs="Calibri"/>
                <w:sz w:val="22"/>
                <w:szCs w:val="22"/>
              </w:rPr>
              <w:t>34</w:t>
            </w:r>
          </w:p>
        </w:tc>
        <w:tc>
          <w:tcPr>
            <w:tcW w:w="1644" w:type="dxa"/>
            <w:vAlign w:val="center"/>
          </w:tcPr>
          <w:p w14:paraId="0E37D8B6" w14:textId="77777777" w:rsidR="001C7D0D" w:rsidRDefault="001C7D0D" w:rsidP="0014089F">
            <w:pPr>
              <w:spacing w:after="0"/>
              <w:jc w:val="center"/>
            </w:pPr>
          </w:p>
        </w:tc>
        <w:tc>
          <w:tcPr>
            <w:tcW w:w="1644" w:type="dxa"/>
            <w:vAlign w:val="center"/>
          </w:tcPr>
          <w:p w14:paraId="0F817E2F" w14:textId="77777777" w:rsidR="001C7D0D" w:rsidRDefault="001C7D0D" w:rsidP="0014089F">
            <w:pPr>
              <w:spacing w:after="0"/>
              <w:jc w:val="center"/>
            </w:pPr>
          </w:p>
        </w:tc>
        <w:tc>
          <w:tcPr>
            <w:tcW w:w="1644" w:type="dxa"/>
            <w:vAlign w:val="center"/>
          </w:tcPr>
          <w:p w14:paraId="75D29029" w14:textId="77777777" w:rsidR="001C7D0D" w:rsidRDefault="001C7D0D" w:rsidP="0014089F">
            <w:pPr>
              <w:spacing w:after="0"/>
              <w:jc w:val="center"/>
            </w:pPr>
          </w:p>
        </w:tc>
      </w:tr>
      <w:tr w:rsidR="001C7D0D" w14:paraId="2129E5A2" w14:textId="77777777" w:rsidTr="0014089F">
        <w:tc>
          <w:tcPr>
            <w:tcW w:w="1091" w:type="dxa"/>
          </w:tcPr>
          <w:p w14:paraId="2ECFD5B6" w14:textId="77777777" w:rsidR="001C7D0D" w:rsidRDefault="001C7D0D" w:rsidP="001C7D0D">
            <w:pPr>
              <w:spacing w:after="0"/>
            </w:pPr>
            <w:r>
              <w:t>2017</w:t>
            </w:r>
          </w:p>
        </w:tc>
        <w:tc>
          <w:tcPr>
            <w:tcW w:w="1644" w:type="dxa"/>
            <w:vAlign w:val="center"/>
          </w:tcPr>
          <w:p w14:paraId="764669A7" w14:textId="77777777" w:rsidR="001C7D0D" w:rsidRDefault="001C7D0D" w:rsidP="0014089F">
            <w:pPr>
              <w:spacing w:after="0"/>
              <w:jc w:val="center"/>
            </w:pPr>
            <w:r>
              <w:rPr>
                <w:rFonts w:cs="Calibri"/>
                <w:sz w:val="22"/>
                <w:szCs w:val="22"/>
              </w:rPr>
              <w:t>0</w:t>
            </w:r>
          </w:p>
        </w:tc>
        <w:tc>
          <w:tcPr>
            <w:tcW w:w="1644" w:type="dxa"/>
            <w:vAlign w:val="center"/>
          </w:tcPr>
          <w:p w14:paraId="065010E6" w14:textId="77777777" w:rsidR="001C7D0D" w:rsidRDefault="001C7D0D" w:rsidP="0014089F">
            <w:pPr>
              <w:spacing w:after="0"/>
              <w:jc w:val="center"/>
            </w:pPr>
            <w:r>
              <w:rPr>
                <w:rFonts w:cs="Calibri"/>
                <w:sz w:val="22"/>
                <w:szCs w:val="22"/>
              </w:rPr>
              <w:t>0</w:t>
            </w:r>
          </w:p>
        </w:tc>
        <w:tc>
          <w:tcPr>
            <w:tcW w:w="1644" w:type="dxa"/>
            <w:vAlign w:val="center"/>
          </w:tcPr>
          <w:p w14:paraId="48A50A51" w14:textId="77777777" w:rsidR="001C7D0D" w:rsidRDefault="001C7D0D" w:rsidP="0014089F">
            <w:pPr>
              <w:spacing w:after="0"/>
              <w:jc w:val="center"/>
            </w:pPr>
            <w:r>
              <w:rPr>
                <w:rFonts w:cs="Calibri"/>
                <w:sz w:val="22"/>
                <w:szCs w:val="22"/>
              </w:rPr>
              <w:t>0</w:t>
            </w:r>
          </w:p>
        </w:tc>
        <w:tc>
          <w:tcPr>
            <w:tcW w:w="1644" w:type="dxa"/>
            <w:vAlign w:val="center"/>
          </w:tcPr>
          <w:p w14:paraId="7E899931" w14:textId="77777777" w:rsidR="001C7D0D" w:rsidRDefault="001C7D0D" w:rsidP="0014089F">
            <w:pPr>
              <w:spacing w:after="0"/>
              <w:jc w:val="center"/>
            </w:pPr>
            <w:r>
              <w:rPr>
                <w:rFonts w:cs="Calibri"/>
                <w:sz w:val="22"/>
                <w:szCs w:val="22"/>
              </w:rPr>
              <w:t>0</w:t>
            </w:r>
          </w:p>
        </w:tc>
        <w:tc>
          <w:tcPr>
            <w:tcW w:w="1644" w:type="dxa"/>
            <w:vAlign w:val="center"/>
          </w:tcPr>
          <w:p w14:paraId="7FC6EFD9" w14:textId="77777777" w:rsidR="001C7D0D" w:rsidRDefault="001C7D0D" w:rsidP="0014089F">
            <w:pPr>
              <w:spacing w:after="0"/>
              <w:jc w:val="center"/>
            </w:pPr>
            <w:r>
              <w:rPr>
                <w:rFonts w:cs="Calibri"/>
                <w:sz w:val="22"/>
                <w:szCs w:val="22"/>
              </w:rPr>
              <w:t>0</w:t>
            </w:r>
          </w:p>
        </w:tc>
        <w:tc>
          <w:tcPr>
            <w:tcW w:w="1644" w:type="dxa"/>
            <w:vAlign w:val="center"/>
          </w:tcPr>
          <w:p w14:paraId="0DEC4C33" w14:textId="77777777" w:rsidR="001C7D0D" w:rsidRDefault="001C7D0D" w:rsidP="0014089F">
            <w:pPr>
              <w:spacing w:after="0"/>
              <w:jc w:val="center"/>
            </w:pPr>
          </w:p>
        </w:tc>
        <w:tc>
          <w:tcPr>
            <w:tcW w:w="1644" w:type="dxa"/>
            <w:vAlign w:val="center"/>
          </w:tcPr>
          <w:p w14:paraId="3D33F773" w14:textId="77777777" w:rsidR="001C7D0D" w:rsidRDefault="001C7D0D" w:rsidP="0014089F">
            <w:pPr>
              <w:spacing w:after="0"/>
              <w:jc w:val="center"/>
            </w:pPr>
          </w:p>
        </w:tc>
        <w:tc>
          <w:tcPr>
            <w:tcW w:w="1644" w:type="dxa"/>
            <w:vAlign w:val="center"/>
          </w:tcPr>
          <w:p w14:paraId="0DA8D617" w14:textId="77777777" w:rsidR="001C7D0D" w:rsidRDefault="001C7D0D" w:rsidP="0014089F">
            <w:pPr>
              <w:spacing w:after="0"/>
              <w:jc w:val="center"/>
            </w:pPr>
          </w:p>
        </w:tc>
      </w:tr>
      <w:tr w:rsidR="001C7D0D" w14:paraId="705D4458" w14:textId="77777777" w:rsidTr="0014089F">
        <w:tc>
          <w:tcPr>
            <w:tcW w:w="1091" w:type="dxa"/>
          </w:tcPr>
          <w:p w14:paraId="5F5B30F2" w14:textId="77777777" w:rsidR="001C7D0D" w:rsidRPr="004D3571" w:rsidRDefault="001C7D0D" w:rsidP="001C7D0D">
            <w:pPr>
              <w:spacing w:after="0"/>
              <w:rPr>
                <w:b/>
                <w:bCs/>
              </w:rPr>
            </w:pPr>
            <w:r w:rsidRPr="004D3571">
              <w:rPr>
                <w:b/>
                <w:bCs/>
              </w:rPr>
              <w:t>Average</w:t>
            </w:r>
          </w:p>
        </w:tc>
        <w:tc>
          <w:tcPr>
            <w:tcW w:w="1644" w:type="dxa"/>
            <w:vAlign w:val="center"/>
          </w:tcPr>
          <w:p w14:paraId="48719D7D" w14:textId="77777777" w:rsidR="001C7D0D" w:rsidRPr="004D3571" w:rsidRDefault="001C7D0D" w:rsidP="0014089F">
            <w:pPr>
              <w:spacing w:after="0"/>
              <w:jc w:val="center"/>
              <w:rPr>
                <w:b/>
                <w:bCs/>
              </w:rPr>
            </w:pPr>
            <w:r w:rsidRPr="004D3571">
              <w:rPr>
                <w:rFonts w:cs="Calibri"/>
                <w:b/>
                <w:bCs/>
                <w:sz w:val="22"/>
                <w:szCs w:val="22"/>
              </w:rPr>
              <w:t>7</w:t>
            </w:r>
          </w:p>
        </w:tc>
        <w:tc>
          <w:tcPr>
            <w:tcW w:w="1644" w:type="dxa"/>
            <w:vAlign w:val="center"/>
          </w:tcPr>
          <w:p w14:paraId="49B39BA0" w14:textId="77777777" w:rsidR="001C7D0D" w:rsidRPr="004D3571" w:rsidRDefault="001C7D0D" w:rsidP="0014089F">
            <w:pPr>
              <w:spacing w:after="0"/>
              <w:jc w:val="center"/>
              <w:rPr>
                <w:rFonts w:cs="Calibri"/>
                <w:b/>
                <w:bCs/>
              </w:rPr>
            </w:pPr>
            <w:r w:rsidRPr="004D3571">
              <w:rPr>
                <w:rFonts w:cs="Calibri"/>
                <w:b/>
                <w:bCs/>
                <w:sz w:val="22"/>
                <w:szCs w:val="22"/>
              </w:rPr>
              <w:t>7</w:t>
            </w:r>
          </w:p>
        </w:tc>
        <w:tc>
          <w:tcPr>
            <w:tcW w:w="1644" w:type="dxa"/>
            <w:vAlign w:val="center"/>
          </w:tcPr>
          <w:p w14:paraId="0A663374" w14:textId="77777777" w:rsidR="001C7D0D" w:rsidRPr="004D3571" w:rsidRDefault="001C7D0D" w:rsidP="0014089F">
            <w:pPr>
              <w:spacing w:after="0"/>
              <w:jc w:val="center"/>
              <w:rPr>
                <w:rFonts w:cs="Calibri"/>
                <w:b/>
                <w:bCs/>
              </w:rPr>
            </w:pPr>
            <w:r w:rsidRPr="004D3571">
              <w:rPr>
                <w:rFonts w:cs="Calibri"/>
                <w:b/>
                <w:bCs/>
                <w:sz w:val="22"/>
                <w:szCs w:val="22"/>
              </w:rPr>
              <w:t>7</w:t>
            </w:r>
          </w:p>
        </w:tc>
        <w:tc>
          <w:tcPr>
            <w:tcW w:w="1644" w:type="dxa"/>
            <w:vAlign w:val="center"/>
          </w:tcPr>
          <w:p w14:paraId="0DD092F4" w14:textId="77777777" w:rsidR="001C7D0D" w:rsidRPr="004D3571" w:rsidRDefault="001C7D0D" w:rsidP="0014089F">
            <w:pPr>
              <w:spacing w:after="0"/>
              <w:jc w:val="center"/>
              <w:rPr>
                <w:rFonts w:cs="Calibri"/>
                <w:b/>
                <w:bCs/>
              </w:rPr>
            </w:pPr>
            <w:r w:rsidRPr="004D3571">
              <w:rPr>
                <w:rFonts w:cs="Calibri"/>
                <w:b/>
                <w:bCs/>
                <w:sz w:val="22"/>
                <w:szCs w:val="22"/>
              </w:rPr>
              <w:t>6</w:t>
            </w:r>
          </w:p>
        </w:tc>
        <w:tc>
          <w:tcPr>
            <w:tcW w:w="1644" w:type="dxa"/>
            <w:vAlign w:val="center"/>
          </w:tcPr>
          <w:p w14:paraId="15A25BC2" w14:textId="77777777" w:rsidR="001C7D0D" w:rsidRPr="004D3571" w:rsidRDefault="001C7D0D" w:rsidP="0014089F">
            <w:pPr>
              <w:spacing w:after="0"/>
              <w:jc w:val="center"/>
              <w:rPr>
                <w:rFonts w:cs="Calibri"/>
                <w:b/>
                <w:bCs/>
              </w:rPr>
            </w:pPr>
            <w:r w:rsidRPr="004D3571">
              <w:rPr>
                <w:rFonts w:cs="Calibri"/>
                <w:b/>
                <w:bCs/>
                <w:sz w:val="22"/>
                <w:szCs w:val="22"/>
              </w:rPr>
              <w:t>8</w:t>
            </w:r>
          </w:p>
        </w:tc>
        <w:tc>
          <w:tcPr>
            <w:tcW w:w="1644" w:type="dxa"/>
            <w:vAlign w:val="center"/>
          </w:tcPr>
          <w:p w14:paraId="10A6CF09" w14:textId="77777777" w:rsidR="001C7D0D" w:rsidRPr="004D3571" w:rsidRDefault="001C7D0D" w:rsidP="0014089F">
            <w:pPr>
              <w:spacing w:after="0"/>
              <w:jc w:val="center"/>
              <w:rPr>
                <w:b/>
                <w:bCs/>
              </w:rPr>
            </w:pPr>
            <w:r w:rsidRPr="004D3571">
              <w:rPr>
                <w:rFonts w:cs="Calibri"/>
                <w:b/>
                <w:bCs/>
                <w:sz w:val="22"/>
                <w:szCs w:val="22"/>
              </w:rPr>
              <w:t>2</w:t>
            </w:r>
          </w:p>
        </w:tc>
        <w:tc>
          <w:tcPr>
            <w:tcW w:w="1644" w:type="dxa"/>
            <w:vAlign w:val="center"/>
          </w:tcPr>
          <w:p w14:paraId="6A615087" w14:textId="77777777" w:rsidR="001C7D0D" w:rsidRPr="004D3571" w:rsidRDefault="001C7D0D" w:rsidP="0014089F">
            <w:pPr>
              <w:spacing w:after="0"/>
              <w:jc w:val="center"/>
              <w:rPr>
                <w:b/>
                <w:bCs/>
              </w:rPr>
            </w:pPr>
            <w:r w:rsidRPr="004D3571">
              <w:rPr>
                <w:rFonts w:cs="Calibri"/>
                <w:b/>
                <w:bCs/>
                <w:sz w:val="22"/>
                <w:szCs w:val="22"/>
              </w:rPr>
              <w:t>6</w:t>
            </w:r>
          </w:p>
        </w:tc>
        <w:tc>
          <w:tcPr>
            <w:tcW w:w="1644" w:type="dxa"/>
            <w:vAlign w:val="center"/>
          </w:tcPr>
          <w:p w14:paraId="325B3717" w14:textId="77777777" w:rsidR="001C7D0D" w:rsidRPr="004D3571" w:rsidRDefault="001C7D0D" w:rsidP="0014089F">
            <w:pPr>
              <w:spacing w:after="0"/>
              <w:jc w:val="center"/>
              <w:rPr>
                <w:b/>
                <w:bCs/>
              </w:rPr>
            </w:pPr>
            <w:r w:rsidRPr="004D3571">
              <w:rPr>
                <w:rFonts w:cs="Calibri"/>
                <w:b/>
                <w:bCs/>
                <w:sz w:val="22"/>
                <w:szCs w:val="22"/>
              </w:rPr>
              <w:t>2</w:t>
            </w:r>
          </w:p>
        </w:tc>
      </w:tr>
      <w:tr w:rsidR="004D3571" w14:paraId="66376AE8" w14:textId="77777777" w:rsidTr="0014089F">
        <w:tc>
          <w:tcPr>
            <w:tcW w:w="1091" w:type="dxa"/>
          </w:tcPr>
          <w:p w14:paraId="4513DFC0" w14:textId="77777777" w:rsidR="004D3571" w:rsidRPr="004D3571" w:rsidRDefault="004D3571" w:rsidP="004D3571">
            <w:pPr>
              <w:spacing w:after="0"/>
              <w:rPr>
                <w:b/>
                <w:bCs/>
              </w:rPr>
            </w:pPr>
            <w:r w:rsidRPr="004D3571">
              <w:rPr>
                <w:b/>
                <w:bCs/>
              </w:rPr>
              <w:t>Ratio</w:t>
            </w:r>
          </w:p>
        </w:tc>
        <w:tc>
          <w:tcPr>
            <w:tcW w:w="1644" w:type="dxa"/>
            <w:vAlign w:val="center"/>
          </w:tcPr>
          <w:p w14:paraId="267BA54A"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7080C7DE" w14:textId="77777777" w:rsidR="004D3571" w:rsidRPr="004D3571" w:rsidRDefault="004D3571" w:rsidP="0014089F">
            <w:pPr>
              <w:spacing w:after="0"/>
              <w:jc w:val="center"/>
              <w:rPr>
                <w:b/>
                <w:bCs/>
              </w:rPr>
            </w:pPr>
            <w:r w:rsidRPr="004D3571">
              <w:rPr>
                <w:rFonts w:cs="Calibri"/>
                <w:b/>
                <w:bCs/>
                <w:sz w:val="22"/>
                <w:szCs w:val="22"/>
              </w:rPr>
              <w:t>0.93</w:t>
            </w:r>
          </w:p>
        </w:tc>
        <w:tc>
          <w:tcPr>
            <w:tcW w:w="1644" w:type="dxa"/>
            <w:vAlign w:val="center"/>
          </w:tcPr>
          <w:p w14:paraId="17809480" w14:textId="77777777" w:rsidR="004D3571" w:rsidRPr="004D3571" w:rsidRDefault="004D3571" w:rsidP="0014089F">
            <w:pPr>
              <w:spacing w:after="0"/>
              <w:jc w:val="center"/>
              <w:rPr>
                <w:b/>
                <w:bCs/>
              </w:rPr>
            </w:pPr>
            <w:r w:rsidRPr="004D3571">
              <w:rPr>
                <w:rFonts w:cs="Calibri"/>
                <w:b/>
                <w:bCs/>
                <w:sz w:val="22"/>
                <w:szCs w:val="22"/>
              </w:rPr>
              <w:t>0.99</w:t>
            </w:r>
          </w:p>
        </w:tc>
        <w:tc>
          <w:tcPr>
            <w:tcW w:w="1644" w:type="dxa"/>
            <w:vAlign w:val="center"/>
          </w:tcPr>
          <w:p w14:paraId="3ACDA7ED" w14:textId="77777777" w:rsidR="004D3571" w:rsidRPr="004D3571" w:rsidRDefault="004D3571" w:rsidP="0014089F">
            <w:pPr>
              <w:spacing w:after="0"/>
              <w:jc w:val="center"/>
              <w:rPr>
                <w:b/>
                <w:bCs/>
              </w:rPr>
            </w:pPr>
            <w:r w:rsidRPr="004D3571">
              <w:rPr>
                <w:rFonts w:cs="Calibri"/>
                <w:b/>
                <w:bCs/>
                <w:sz w:val="22"/>
                <w:szCs w:val="22"/>
              </w:rPr>
              <w:t>1.38</w:t>
            </w:r>
          </w:p>
        </w:tc>
        <w:tc>
          <w:tcPr>
            <w:tcW w:w="1644" w:type="dxa"/>
            <w:vAlign w:val="center"/>
          </w:tcPr>
          <w:p w14:paraId="7EAFF620" w14:textId="77777777" w:rsidR="004D3571" w:rsidRPr="004D3571" w:rsidRDefault="004D3571" w:rsidP="0014089F">
            <w:pPr>
              <w:spacing w:after="0"/>
              <w:jc w:val="center"/>
              <w:rPr>
                <w:b/>
                <w:bCs/>
              </w:rPr>
            </w:pPr>
            <w:r w:rsidRPr="004D3571">
              <w:rPr>
                <w:rFonts w:cs="Calibri"/>
                <w:b/>
                <w:bCs/>
                <w:sz w:val="22"/>
                <w:szCs w:val="22"/>
              </w:rPr>
              <w:t>0.92</w:t>
            </w:r>
          </w:p>
        </w:tc>
        <w:tc>
          <w:tcPr>
            <w:tcW w:w="1644" w:type="dxa"/>
            <w:vAlign w:val="center"/>
          </w:tcPr>
          <w:p w14:paraId="3F823152" w14:textId="77777777" w:rsidR="004D3571" w:rsidRPr="004D3571" w:rsidRDefault="004D3571" w:rsidP="0014089F">
            <w:pPr>
              <w:spacing w:after="0"/>
              <w:jc w:val="center"/>
              <w:rPr>
                <w:b/>
                <w:bCs/>
              </w:rPr>
            </w:pPr>
            <w:r w:rsidRPr="004D3571">
              <w:rPr>
                <w:rFonts w:cs="Calibri"/>
                <w:b/>
                <w:bCs/>
                <w:sz w:val="22"/>
                <w:szCs w:val="22"/>
              </w:rPr>
              <w:t>1.00</w:t>
            </w:r>
          </w:p>
        </w:tc>
        <w:tc>
          <w:tcPr>
            <w:tcW w:w="1644" w:type="dxa"/>
            <w:vAlign w:val="center"/>
          </w:tcPr>
          <w:p w14:paraId="00AAEED6" w14:textId="77777777" w:rsidR="004D3571" w:rsidRPr="004D3571" w:rsidRDefault="004D3571" w:rsidP="0014089F">
            <w:pPr>
              <w:spacing w:after="0"/>
              <w:jc w:val="center"/>
              <w:rPr>
                <w:b/>
                <w:bCs/>
              </w:rPr>
            </w:pPr>
            <w:r w:rsidRPr="004D3571">
              <w:rPr>
                <w:rFonts w:cs="Calibri"/>
                <w:b/>
                <w:bCs/>
                <w:sz w:val="22"/>
                <w:szCs w:val="22"/>
              </w:rPr>
              <w:t>1.18</w:t>
            </w:r>
          </w:p>
        </w:tc>
        <w:tc>
          <w:tcPr>
            <w:tcW w:w="1644" w:type="dxa"/>
            <w:vAlign w:val="center"/>
          </w:tcPr>
          <w:p w14:paraId="38992544" w14:textId="77777777" w:rsidR="004D3571" w:rsidRPr="004D3571" w:rsidRDefault="004D3571" w:rsidP="0014089F">
            <w:pPr>
              <w:spacing w:after="0"/>
              <w:jc w:val="center"/>
              <w:rPr>
                <w:b/>
                <w:bCs/>
              </w:rPr>
            </w:pPr>
            <w:r w:rsidRPr="004D3571">
              <w:rPr>
                <w:rFonts w:cs="Calibri"/>
                <w:b/>
                <w:bCs/>
                <w:sz w:val="22"/>
                <w:szCs w:val="22"/>
              </w:rPr>
              <w:t>1.00</w:t>
            </w:r>
          </w:p>
        </w:tc>
      </w:tr>
    </w:tbl>
    <w:p w14:paraId="770D3D57" w14:textId="77777777" w:rsidR="003E6DAD" w:rsidRDefault="003E6DAD" w:rsidP="003E6DAD">
      <w:pPr>
        <w:pStyle w:val="Caption"/>
      </w:pPr>
    </w:p>
    <w:p w14:paraId="51F7247F" w14:textId="77777777" w:rsidR="003E6DAD" w:rsidRDefault="003E6DAD" w:rsidP="003E6DAD">
      <w:pPr>
        <w:pStyle w:val="Caption"/>
      </w:pPr>
    </w:p>
    <w:p w14:paraId="113FF993" w14:textId="77777777" w:rsidR="00414819" w:rsidRDefault="00414819" w:rsidP="003E6DAD">
      <w:pPr>
        <w:pStyle w:val="Caption"/>
        <w:sectPr w:rsidR="00414819" w:rsidSect="005D6FAA">
          <w:pgSz w:w="16838" w:h="11906" w:orient="landscape" w:code="9"/>
          <w:pgMar w:top="1134" w:right="1134" w:bottom="1134" w:left="1134" w:header="510" w:footer="624" w:gutter="0"/>
          <w:cols w:space="850"/>
          <w:docGrid w:linePitch="360"/>
        </w:sectPr>
      </w:pPr>
    </w:p>
    <w:p w14:paraId="5E564348" w14:textId="2450CBB3" w:rsidR="003E6DAD" w:rsidRDefault="003E6DAD" w:rsidP="003E6DAD">
      <w:pPr>
        <w:pStyle w:val="Caption"/>
      </w:pPr>
      <w:bookmarkStart w:id="43" w:name="_Ref33616409"/>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8</w:t>
      </w:r>
      <w:r w:rsidR="001D1092">
        <w:rPr>
          <w:noProof/>
        </w:rPr>
        <w:fldChar w:fldCharType="end"/>
      </w:r>
      <w:bookmarkEnd w:id="43"/>
      <w:r>
        <w:t xml:space="preserve">. Prediction catches for the </w:t>
      </w:r>
      <w:r w:rsidR="00A71F89">
        <w:t>P</w:t>
      </w:r>
      <w:r w:rsidR="00C11001">
        <w:t>acific</w:t>
      </w:r>
      <w:r w:rsidR="00A71F89">
        <w:t xml:space="preserve"> O</w:t>
      </w:r>
      <w:r w:rsidR="00C11001">
        <w:t>cean</w:t>
      </w:r>
      <w:r w:rsidR="00A71F89">
        <w:t xml:space="preserve"> </w:t>
      </w:r>
      <w:r>
        <w:t xml:space="preserve">under alternative model runs: RF method assuming JP catchability.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t>Catches are rounded to the nearest tonne.</w:t>
      </w:r>
      <w:r w:rsidR="00425737">
        <w:t xml:space="preserve"> The </w:t>
      </w:r>
      <w:r w:rsidR="00C11001">
        <w:t>r</w:t>
      </w:r>
      <w:r w:rsidR="00425737">
        <w:t>atio is calculated as the geometric mean of the annual reference case catch relative to the revision: ratios greater than one indicate that the revision led to an increase in the annual catch estimate.</w:t>
      </w:r>
    </w:p>
    <w:p w14:paraId="2E601AEB" w14:textId="77777777" w:rsidR="003E6DAD" w:rsidRDefault="003E6DAD" w:rsidP="003E6DAD">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032C84" w14:paraId="091B670C" w14:textId="77777777" w:rsidTr="00DA0F1F">
        <w:trPr>
          <w:cantSplit/>
          <w:trHeight w:val="939"/>
        </w:trPr>
        <w:tc>
          <w:tcPr>
            <w:tcW w:w="1091" w:type="dxa"/>
            <w:tcBorders>
              <w:top w:val="single" w:sz="4" w:space="0" w:color="auto"/>
              <w:bottom w:val="nil"/>
            </w:tcBorders>
          </w:tcPr>
          <w:p w14:paraId="37F56337" w14:textId="77777777" w:rsidR="00032C84" w:rsidRDefault="00032C84" w:rsidP="00032C84">
            <w:pPr>
              <w:spacing w:after="0"/>
            </w:pPr>
          </w:p>
        </w:tc>
        <w:tc>
          <w:tcPr>
            <w:tcW w:w="1644" w:type="dxa"/>
            <w:tcBorders>
              <w:top w:val="single" w:sz="4" w:space="0" w:color="auto"/>
              <w:bottom w:val="nil"/>
            </w:tcBorders>
          </w:tcPr>
          <w:p w14:paraId="5BEC1783" w14:textId="77777777" w:rsidR="00032C84" w:rsidRDefault="00AB242E" w:rsidP="00032C84">
            <w:pPr>
              <w:spacing w:after="0"/>
            </w:pPr>
            <w:r>
              <w:t>Reference Case A</w:t>
            </w:r>
          </w:p>
        </w:tc>
        <w:tc>
          <w:tcPr>
            <w:tcW w:w="1644" w:type="dxa"/>
            <w:tcBorders>
              <w:top w:val="single" w:sz="4" w:space="0" w:color="auto"/>
              <w:bottom w:val="nil"/>
            </w:tcBorders>
          </w:tcPr>
          <w:p w14:paraId="0B4ED0F6" w14:textId="77777777" w:rsidR="00032C84" w:rsidRDefault="00032C84" w:rsidP="00032C84">
            <w:pPr>
              <w:spacing w:after="0"/>
            </w:pPr>
            <w:r>
              <w:t>Revision to the IOTC effort data</w:t>
            </w:r>
          </w:p>
        </w:tc>
        <w:tc>
          <w:tcPr>
            <w:tcW w:w="1644" w:type="dxa"/>
            <w:tcBorders>
              <w:top w:val="single" w:sz="4" w:space="0" w:color="auto"/>
              <w:bottom w:val="nil"/>
            </w:tcBorders>
          </w:tcPr>
          <w:p w14:paraId="69B33512" w14:textId="77777777" w:rsidR="00032C84" w:rsidRDefault="00032C84" w:rsidP="00032C84">
            <w:pPr>
              <w:spacing w:after="0"/>
            </w:pPr>
            <w:r>
              <w:t>Revision to the JP CCSBT catch and effort data</w:t>
            </w:r>
          </w:p>
        </w:tc>
        <w:tc>
          <w:tcPr>
            <w:tcW w:w="1644" w:type="dxa"/>
            <w:tcBorders>
              <w:top w:val="single" w:sz="4" w:space="0" w:color="auto"/>
              <w:bottom w:val="nil"/>
            </w:tcBorders>
          </w:tcPr>
          <w:p w14:paraId="1B07ED3A" w14:textId="60321213" w:rsidR="00032C84" w:rsidRDefault="008F06FE" w:rsidP="00032C84">
            <w:pPr>
              <w:spacing w:after="0"/>
            </w:pPr>
            <w:r>
              <w:t>Changes to the GLM covariates</w:t>
            </w:r>
          </w:p>
        </w:tc>
        <w:tc>
          <w:tcPr>
            <w:tcW w:w="1644" w:type="dxa"/>
            <w:tcBorders>
              <w:top w:val="single" w:sz="4" w:space="0" w:color="auto"/>
              <w:bottom w:val="nil"/>
            </w:tcBorders>
          </w:tcPr>
          <w:p w14:paraId="1A247CF3" w14:textId="77777777" w:rsidR="00032C84" w:rsidRDefault="00032C84" w:rsidP="00032C84">
            <w:pPr>
              <w:spacing w:after="0"/>
            </w:pPr>
            <w:r>
              <w:t>Removal of catch rate outliers from AU and ZA CCSBT data</w:t>
            </w:r>
          </w:p>
        </w:tc>
        <w:tc>
          <w:tcPr>
            <w:tcW w:w="1644" w:type="dxa"/>
            <w:tcBorders>
              <w:top w:val="single" w:sz="4" w:space="0" w:color="auto"/>
              <w:bottom w:val="nil"/>
            </w:tcBorders>
          </w:tcPr>
          <w:p w14:paraId="04DA3692" w14:textId="77777777" w:rsidR="00032C84" w:rsidRDefault="00AB242E" w:rsidP="00032C84">
            <w:pPr>
              <w:spacing w:after="0"/>
            </w:pPr>
            <w:r>
              <w:t>Reference Case B</w:t>
            </w:r>
          </w:p>
        </w:tc>
        <w:tc>
          <w:tcPr>
            <w:tcW w:w="1644" w:type="dxa"/>
            <w:tcBorders>
              <w:top w:val="single" w:sz="4" w:space="0" w:color="auto"/>
              <w:bottom w:val="nil"/>
            </w:tcBorders>
          </w:tcPr>
          <w:p w14:paraId="426C2CAC" w14:textId="77777777" w:rsidR="00032C84" w:rsidRDefault="00032C84" w:rsidP="00032C84">
            <w:pPr>
              <w:spacing w:after="0"/>
            </w:pPr>
            <w:r>
              <w:t>Revision to the WCFPC effort data</w:t>
            </w:r>
          </w:p>
        </w:tc>
        <w:tc>
          <w:tcPr>
            <w:tcW w:w="1644" w:type="dxa"/>
            <w:tcBorders>
              <w:top w:val="single" w:sz="4" w:space="0" w:color="auto"/>
              <w:bottom w:val="nil"/>
            </w:tcBorders>
          </w:tcPr>
          <w:p w14:paraId="4AFA8DB6" w14:textId="77777777" w:rsidR="00032C84" w:rsidRDefault="00032C84" w:rsidP="00032C84">
            <w:pPr>
              <w:spacing w:after="0"/>
            </w:pPr>
            <w:r>
              <w:t>Revision of ZA CCSBT data</w:t>
            </w:r>
          </w:p>
        </w:tc>
      </w:tr>
      <w:tr w:rsidR="00032C84" w14:paraId="1E2937C6" w14:textId="77777777" w:rsidTr="0014089F">
        <w:tc>
          <w:tcPr>
            <w:tcW w:w="1091" w:type="dxa"/>
            <w:tcBorders>
              <w:top w:val="nil"/>
              <w:bottom w:val="single" w:sz="4" w:space="0" w:color="auto"/>
            </w:tcBorders>
          </w:tcPr>
          <w:p w14:paraId="7B4CE85C" w14:textId="77777777" w:rsidR="00032C84" w:rsidRDefault="00032C84" w:rsidP="00032C84">
            <w:pPr>
              <w:spacing w:after="0"/>
            </w:pPr>
          </w:p>
        </w:tc>
        <w:tc>
          <w:tcPr>
            <w:tcW w:w="1644" w:type="dxa"/>
            <w:tcBorders>
              <w:top w:val="nil"/>
              <w:bottom w:val="single" w:sz="4" w:space="0" w:color="auto"/>
            </w:tcBorders>
            <w:vAlign w:val="center"/>
          </w:tcPr>
          <w:p w14:paraId="507B09AE" w14:textId="77777777" w:rsidR="00032C84" w:rsidRPr="0083347C" w:rsidRDefault="003A59D6" w:rsidP="0014089F">
            <w:pPr>
              <w:spacing w:after="0"/>
              <w:jc w:val="center"/>
              <w:rPr>
                <w:b/>
                <w:bCs/>
              </w:rPr>
            </w:pPr>
            <w:r>
              <w:rPr>
                <w:b/>
                <w:bCs/>
              </w:rPr>
              <w:t>AR</w:t>
            </w:r>
          </w:p>
        </w:tc>
        <w:tc>
          <w:tcPr>
            <w:tcW w:w="1644" w:type="dxa"/>
            <w:tcBorders>
              <w:top w:val="nil"/>
              <w:bottom w:val="single" w:sz="4" w:space="0" w:color="auto"/>
            </w:tcBorders>
            <w:vAlign w:val="center"/>
          </w:tcPr>
          <w:p w14:paraId="1B2F4695" w14:textId="77777777" w:rsidR="00032C84" w:rsidRDefault="003A59D6" w:rsidP="0014089F">
            <w:pPr>
              <w:spacing w:after="0"/>
              <w:jc w:val="center"/>
              <w:rPr>
                <w:b/>
                <w:bCs/>
              </w:rPr>
            </w:pPr>
            <w:r>
              <w:rPr>
                <w:b/>
                <w:bCs/>
              </w:rPr>
              <w:t>A1</w:t>
            </w:r>
          </w:p>
        </w:tc>
        <w:tc>
          <w:tcPr>
            <w:tcW w:w="1644" w:type="dxa"/>
            <w:tcBorders>
              <w:top w:val="nil"/>
              <w:bottom w:val="single" w:sz="4" w:space="0" w:color="auto"/>
            </w:tcBorders>
            <w:vAlign w:val="center"/>
          </w:tcPr>
          <w:p w14:paraId="7FB38AF5" w14:textId="77777777" w:rsidR="00032C84" w:rsidRDefault="003A59D6" w:rsidP="0014089F">
            <w:pPr>
              <w:spacing w:after="0"/>
              <w:jc w:val="center"/>
              <w:rPr>
                <w:b/>
                <w:bCs/>
              </w:rPr>
            </w:pPr>
            <w:r>
              <w:rPr>
                <w:b/>
                <w:bCs/>
              </w:rPr>
              <w:t>A2</w:t>
            </w:r>
          </w:p>
        </w:tc>
        <w:tc>
          <w:tcPr>
            <w:tcW w:w="1644" w:type="dxa"/>
            <w:tcBorders>
              <w:top w:val="nil"/>
              <w:bottom w:val="single" w:sz="4" w:space="0" w:color="auto"/>
            </w:tcBorders>
            <w:vAlign w:val="center"/>
          </w:tcPr>
          <w:p w14:paraId="25E6C820" w14:textId="77777777" w:rsidR="00032C84" w:rsidRDefault="003A59D6" w:rsidP="0014089F">
            <w:pPr>
              <w:spacing w:after="0"/>
              <w:jc w:val="center"/>
              <w:rPr>
                <w:b/>
                <w:bCs/>
              </w:rPr>
            </w:pPr>
            <w:r>
              <w:rPr>
                <w:b/>
                <w:bCs/>
              </w:rPr>
              <w:t>A3</w:t>
            </w:r>
          </w:p>
        </w:tc>
        <w:tc>
          <w:tcPr>
            <w:tcW w:w="1644" w:type="dxa"/>
            <w:tcBorders>
              <w:top w:val="nil"/>
              <w:bottom w:val="single" w:sz="4" w:space="0" w:color="auto"/>
            </w:tcBorders>
            <w:vAlign w:val="center"/>
          </w:tcPr>
          <w:p w14:paraId="2198357D" w14:textId="77777777" w:rsidR="00032C84" w:rsidRDefault="003A59D6" w:rsidP="0014089F">
            <w:pPr>
              <w:spacing w:after="0"/>
              <w:jc w:val="center"/>
              <w:rPr>
                <w:b/>
                <w:bCs/>
              </w:rPr>
            </w:pPr>
            <w:r>
              <w:rPr>
                <w:b/>
                <w:bCs/>
              </w:rPr>
              <w:t>A4</w:t>
            </w:r>
          </w:p>
        </w:tc>
        <w:tc>
          <w:tcPr>
            <w:tcW w:w="1644" w:type="dxa"/>
            <w:tcBorders>
              <w:top w:val="nil"/>
              <w:bottom w:val="single" w:sz="4" w:space="0" w:color="auto"/>
            </w:tcBorders>
            <w:vAlign w:val="center"/>
          </w:tcPr>
          <w:p w14:paraId="6748C949" w14:textId="77777777" w:rsidR="00032C84" w:rsidRPr="0083347C" w:rsidRDefault="003A59D6" w:rsidP="0014089F">
            <w:pPr>
              <w:spacing w:after="0"/>
              <w:jc w:val="center"/>
              <w:rPr>
                <w:b/>
                <w:bCs/>
              </w:rPr>
            </w:pPr>
            <w:r>
              <w:rPr>
                <w:b/>
                <w:bCs/>
              </w:rPr>
              <w:t>BR</w:t>
            </w:r>
          </w:p>
        </w:tc>
        <w:tc>
          <w:tcPr>
            <w:tcW w:w="1644" w:type="dxa"/>
            <w:tcBorders>
              <w:top w:val="nil"/>
              <w:bottom w:val="single" w:sz="4" w:space="0" w:color="auto"/>
            </w:tcBorders>
            <w:vAlign w:val="center"/>
          </w:tcPr>
          <w:p w14:paraId="6E5EDD4B" w14:textId="77777777" w:rsidR="00032C84" w:rsidRPr="0083347C" w:rsidRDefault="00D5498C" w:rsidP="0014089F">
            <w:pPr>
              <w:spacing w:after="0"/>
              <w:jc w:val="center"/>
              <w:rPr>
                <w:b/>
                <w:bCs/>
              </w:rPr>
            </w:pPr>
            <w:r>
              <w:rPr>
                <w:b/>
                <w:bCs/>
              </w:rPr>
              <w:t>B1</w:t>
            </w:r>
          </w:p>
        </w:tc>
        <w:tc>
          <w:tcPr>
            <w:tcW w:w="1644" w:type="dxa"/>
            <w:tcBorders>
              <w:top w:val="nil"/>
              <w:bottom w:val="single" w:sz="4" w:space="0" w:color="auto"/>
            </w:tcBorders>
            <w:vAlign w:val="center"/>
          </w:tcPr>
          <w:p w14:paraId="485C760A" w14:textId="77777777" w:rsidR="00032C84" w:rsidRPr="0083347C" w:rsidRDefault="00D5498C" w:rsidP="0014089F">
            <w:pPr>
              <w:spacing w:after="0"/>
              <w:jc w:val="center"/>
              <w:rPr>
                <w:b/>
                <w:bCs/>
              </w:rPr>
            </w:pPr>
            <w:r>
              <w:rPr>
                <w:b/>
                <w:bCs/>
              </w:rPr>
              <w:t>B2</w:t>
            </w:r>
          </w:p>
        </w:tc>
      </w:tr>
      <w:tr w:rsidR="00032C84" w14:paraId="7419F93A" w14:textId="77777777" w:rsidTr="0014089F">
        <w:tc>
          <w:tcPr>
            <w:tcW w:w="1091" w:type="dxa"/>
            <w:tcBorders>
              <w:top w:val="single" w:sz="4" w:space="0" w:color="auto"/>
            </w:tcBorders>
          </w:tcPr>
          <w:p w14:paraId="2E4D6E1D" w14:textId="77777777" w:rsidR="00032C84" w:rsidRDefault="00032C84" w:rsidP="00032C84">
            <w:pPr>
              <w:spacing w:after="0"/>
            </w:pPr>
            <w:r>
              <w:t>2007</w:t>
            </w:r>
          </w:p>
        </w:tc>
        <w:tc>
          <w:tcPr>
            <w:tcW w:w="1644" w:type="dxa"/>
            <w:tcBorders>
              <w:top w:val="single" w:sz="4" w:space="0" w:color="auto"/>
            </w:tcBorders>
            <w:vAlign w:val="center"/>
          </w:tcPr>
          <w:p w14:paraId="6B861770" w14:textId="77777777" w:rsidR="00032C84" w:rsidRDefault="00032C84" w:rsidP="0014089F">
            <w:pPr>
              <w:spacing w:after="0"/>
              <w:jc w:val="center"/>
            </w:pPr>
            <w:r>
              <w:rPr>
                <w:rFonts w:cs="Calibri"/>
                <w:sz w:val="22"/>
                <w:szCs w:val="22"/>
              </w:rPr>
              <w:t>64</w:t>
            </w:r>
          </w:p>
        </w:tc>
        <w:tc>
          <w:tcPr>
            <w:tcW w:w="1644" w:type="dxa"/>
            <w:tcBorders>
              <w:top w:val="single" w:sz="4" w:space="0" w:color="auto"/>
            </w:tcBorders>
            <w:vAlign w:val="center"/>
          </w:tcPr>
          <w:p w14:paraId="123E19C7" w14:textId="77777777" w:rsidR="00032C84" w:rsidRDefault="00032C84" w:rsidP="0014089F">
            <w:pPr>
              <w:spacing w:after="0"/>
              <w:jc w:val="center"/>
              <w:rPr>
                <w:rFonts w:cs="Calibri"/>
              </w:rPr>
            </w:pPr>
            <w:r>
              <w:rPr>
                <w:rFonts w:cs="Calibri"/>
                <w:sz w:val="22"/>
                <w:szCs w:val="22"/>
              </w:rPr>
              <w:t>64</w:t>
            </w:r>
          </w:p>
        </w:tc>
        <w:tc>
          <w:tcPr>
            <w:tcW w:w="1644" w:type="dxa"/>
            <w:tcBorders>
              <w:top w:val="single" w:sz="4" w:space="0" w:color="auto"/>
            </w:tcBorders>
            <w:vAlign w:val="center"/>
          </w:tcPr>
          <w:p w14:paraId="736FA4F5" w14:textId="77777777" w:rsidR="00032C84" w:rsidRDefault="00032C84" w:rsidP="0014089F">
            <w:pPr>
              <w:spacing w:after="0"/>
              <w:jc w:val="center"/>
              <w:rPr>
                <w:rFonts w:cs="Calibri"/>
              </w:rPr>
            </w:pPr>
            <w:r>
              <w:rPr>
                <w:rFonts w:cs="Calibri"/>
                <w:sz w:val="22"/>
                <w:szCs w:val="22"/>
              </w:rPr>
              <w:t>79</w:t>
            </w:r>
          </w:p>
        </w:tc>
        <w:tc>
          <w:tcPr>
            <w:tcW w:w="1644" w:type="dxa"/>
            <w:tcBorders>
              <w:top w:val="single" w:sz="4" w:space="0" w:color="auto"/>
            </w:tcBorders>
            <w:vAlign w:val="center"/>
          </w:tcPr>
          <w:p w14:paraId="1D1837A7" w14:textId="77777777" w:rsidR="00032C84" w:rsidRDefault="00032C84" w:rsidP="0014089F">
            <w:pPr>
              <w:spacing w:after="0"/>
              <w:jc w:val="center"/>
              <w:rPr>
                <w:rFonts w:cs="Calibri"/>
              </w:rPr>
            </w:pPr>
            <w:r>
              <w:rPr>
                <w:rFonts w:cs="Calibri"/>
                <w:sz w:val="22"/>
                <w:szCs w:val="22"/>
              </w:rPr>
              <w:t>65</w:t>
            </w:r>
          </w:p>
        </w:tc>
        <w:tc>
          <w:tcPr>
            <w:tcW w:w="1644" w:type="dxa"/>
            <w:tcBorders>
              <w:top w:val="single" w:sz="4" w:space="0" w:color="auto"/>
            </w:tcBorders>
            <w:vAlign w:val="center"/>
          </w:tcPr>
          <w:p w14:paraId="451BC3D4" w14:textId="77777777" w:rsidR="00032C84" w:rsidRDefault="00032C84" w:rsidP="0014089F">
            <w:pPr>
              <w:spacing w:after="0"/>
              <w:jc w:val="center"/>
              <w:rPr>
                <w:rFonts w:cs="Calibri"/>
              </w:rPr>
            </w:pPr>
            <w:r>
              <w:rPr>
                <w:rFonts w:cs="Calibri"/>
                <w:sz w:val="22"/>
                <w:szCs w:val="22"/>
              </w:rPr>
              <w:t>67</w:t>
            </w:r>
          </w:p>
        </w:tc>
        <w:tc>
          <w:tcPr>
            <w:tcW w:w="1644" w:type="dxa"/>
            <w:tcBorders>
              <w:top w:val="single" w:sz="4" w:space="0" w:color="auto"/>
            </w:tcBorders>
            <w:vAlign w:val="center"/>
          </w:tcPr>
          <w:p w14:paraId="553484C4" w14:textId="77777777" w:rsidR="00032C84" w:rsidRDefault="00032C84" w:rsidP="0014089F">
            <w:pPr>
              <w:spacing w:after="0"/>
              <w:jc w:val="center"/>
            </w:pPr>
            <w:r>
              <w:rPr>
                <w:rFonts w:cs="Calibri"/>
                <w:sz w:val="22"/>
                <w:szCs w:val="22"/>
              </w:rPr>
              <w:t>68</w:t>
            </w:r>
          </w:p>
        </w:tc>
        <w:tc>
          <w:tcPr>
            <w:tcW w:w="1644" w:type="dxa"/>
            <w:tcBorders>
              <w:top w:val="single" w:sz="4" w:space="0" w:color="auto"/>
            </w:tcBorders>
            <w:vAlign w:val="center"/>
          </w:tcPr>
          <w:p w14:paraId="5AD62A7E" w14:textId="77777777" w:rsidR="00032C84" w:rsidRDefault="00032C84" w:rsidP="0014089F">
            <w:pPr>
              <w:spacing w:after="0"/>
              <w:jc w:val="center"/>
            </w:pPr>
            <w:r>
              <w:rPr>
                <w:rFonts w:cs="Calibri"/>
                <w:sz w:val="22"/>
                <w:szCs w:val="22"/>
              </w:rPr>
              <w:t>58</w:t>
            </w:r>
          </w:p>
        </w:tc>
        <w:tc>
          <w:tcPr>
            <w:tcW w:w="1644" w:type="dxa"/>
            <w:tcBorders>
              <w:top w:val="single" w:sz="4" w:space="0" w:color="auto"/>
            </w:tcBorders>
            <w:vAlign w:val="center"/>
          </w:tcPr>
          <w:p w14:paraId="65291510" w14:textId="77777777" w:rsidR="00032C84" w:rsidRDefault="00032C84" w:rsidP="0014089F">
            <w:pPr>
              <w:spacing w:after="0"/>
              <w:jc w:val="center"/>
            </w:pPr>
            <w:r>
              <w:rPr>
                <w:rFonts w:cs="Calibri"/>
                <w:sz w:val="22"/>
                <w:szCs w:val="22"/>
              </w:rPr>
              <w:t>61</w:t>
            </w:r>
          </w:p>
        </w:tc>
      </w:tr>
      <w:tr w:rsidR="00032C84" w14:paraId="3A2AC9F2" w14:textId="77777777" w:rsidTr="0014089F">
        <w:tc>
          <w:tcPr>
            <w:tcW w:w="1091" w:type="dxa"/>
          </w:tcPr>
          <w:p w14:paraId="237B0DEC" w14:textId="77777777" w:rsidR="00032C84" w:rsidRDefault="00032C84" w:rsidP="00032C84">
            <w:pPr>
              <w:spacing w:after="0"/>
            </w:pPr>
            <w:r>
              <w:t>2008</w:t>
            </w:r>
          </w:p>
        </w:tc>
        <w:tc>
          <w:tcPr>
            <w:tcW w:w="1644" w:type="dxa"/>
            <w:vAlign w:val="center"/>
          </w:tcPr>
          <w:p w14:paraId="42D1E748" w14:textId="77777777" w:rsidR="00032C84" w:rsidRDefault="00032C84" w:rsidP="0014089F">
            <w:pPr>
              <w:spacing w:after="0"/>
              <w:jc w:val="center"/>
            </w:pPr>
            <w:r>
              <w:rPr>
                <w:rFonts w:cs="Calibri"/>
                <w:sz w:val="22"/>
                <w:szCs w:val="22"/>
              </w:rPr>
              <w:t>42</w:t>
            </w:r>
          </w:p>
        </w:tc>
        <w:tc>
          <w:tcPr>
            <w:tcW w:w="1644" w:type="dxa"/>
            <w:vAlign w:val="center"/>
          </w:tcPr>
          <w:p w14:paraId="09A2991D" w14:textId="77777777" w:rsidR="00032C84" w:rsidRDefault="00032C84" w:rsidP="0014089F">
            <w:pPr>
              <w:spacing w:after="0"/>
              <w:jc w:val="center"/>
              <w:rPr>
                <w:rFonts w:cs="Calibri"/>
              </w:rPr>
            </w:pPr>
            <w:r>
              <w:rPr>
                <w:rFonts w:cs="Calibri"/>
                <w:sz w:val="22"/>
                <w:szCs w:val="22"/>
              </w:rPr>
              <w:t>42</w:t>
            </w:r>
          </w:p>
        </w:tc>
        <w:tc>
          <w:tcPr>
            <w:tcW w:w="1644" w:type="dxa"/>
            <w:vAlign w:val="center"/>
          </w:tcPr>
          <w:p w14:paraId="3DD8ACDA" w14:textId="77777777" w:rsidR="00032C84" w:rsidRDefault="00032C84" w:rsidP="0014089F">
            <w:pPr>
              <w:spacing w:after="0"/>
              <w:jc w:val="center"/>
              <w:rPr>
                <w:rFonts w:cs="Calibri"/>
              </w:rPr>
            </w:pPr>
            <w:r>
              <w:rPr>
                <w:rFonts w:cs="Calibri"/>
                <w:sz w:val="22"/>
                <w:szCs w:val="22"/>
              </w:rPr>
              <w:t>59</w:t>
            </w:r>
          </w:p>
        </w:tc>
        <w:tc>
          <w:tcPr>
            <w:tcW w:w="1644" w:type="dxa"/>
            <w:vAlign w:val="center"/>
          </w:tcPr>
          <w:p w14:paraId="3C6BED54" w14:textId="77777777" w:rsidR="00032C84" w:rsidRDefault="00032C84" w:rsidP="0014089F">
            <w:pPr>
              <w:spacing w:after="0"/>
              <w:jc w:val="center"/>
              <w:rPr>
                <w:rFonts w:cs="Calibri"/>
              </w:rPr>
            </w:pPr>
            <w:r>
              <w:rPr>
                <w:rFonts w:cs="Calibri"/>
                <w:sz w:val="22"/>
                <w:szCs w:val="22"/>
              </w:rPr>
              <w:t>37</w:t>
            </w:r>
          </w:p>
        </w:tc>
        <w:tc>
          <w:tcPr>
            <w:tcW w:w="1644" w:type="dxa"/>
            <w:vAlign w:val="center"/>
          </w:tcPr>
          <w:p w14:paraId="137C89F5" w14:textId="77777777" w:rsidR="00032C84" w:rsidRDefault="00032C84" w:rsidP="0014089F">
            <w:pPr>
              <w:spacing w:after="0"/>
              <w:jc w:val="center"/>
              <w:rPr>
                <w:rFonts w:cs="Calibri"/>
              </w:rPr>
            </w:pPr>
            <w:r>
              <w:rPr>
                <w:rFonts w:cs="Calibri"/>
                <w:sz w:val="22"/>
                <w:szCs w:val="22"/>
              </w:rPr>
              <w:t>43</w:t>
            </w:r>
          </w:p>
        </w:tc>
        <w:tc>
          <w:tcPr>
            <w:tcW w:w="1644" w:type="dxa"/>
            <w:vAlign w:val="center"/>
          </w:tcPr>
          <w:p w14:paraId="2BC538B3" w14:textId="77777777" w:rsidR="00032C84" w:rsidRDefault="00032C84" w:rsidP="0014089F">
            <w:pPr>
              <w:spacing w:after="0"/>
              <w:jc w:val="center"/>
            </w:pPr>
            <w:r>
              <w:rPr>
                <w:rFonts w:cs="Calibri"/>
                <w:sz w:val="22"/>
                <w:szCs w:val="22"/>
              </w:rPr>
              <w:t>41</w:t>
            </w:r>
          </w:p>
        </w:tc>
        <w:tc>
          <w:tcPr>
            <w:tcW w:w="1644" w:type="dxa"/>
            <w:vAlign w:val="center"/>
          </w:tcPr>
          <w:p w14:paraId="481CE373" w14:textId="77777777" w:rsidR="00032C84" w:rsidRDefault="00032C84" w:rsidP="0014089F">
            <w:pPr>
              <w:spacing w:after="0"/>
              <w:jc w:val="center"/>
            </w:pPr>
            <w:r>
              <w:rPr>
                <w:rFonts w:cs="Calibri"/>
                <w:sz w:val="22"/>
                <w:szCs w:val="22"/>
              </w:rPr>
              <w:t>12</w:t>
            </w:r>
          </w:p>
        </w:tc>
        <w:tc>
          <w:tcPr>
            <w:tcW w:w="1644" w:type="dxa"/>
            <w:vAlign w:val="center"/>
          </w:tcPr>
          <w:p w14:paraId="174E8401" w14:textId="77777777" w:rsidR="00032C84" w:rsidRDefault="00032C84" w:rsidP="0014089F">
            <w:pPr>
              <w:spacing w:after="0"/>
              <w:jc w:val="center"/>
            </w:pPr>
            <w:r>
              <w:rPr>
                <w:rFonts w:cs="Calibri"/>
                <w:sz w:val="22"/>
                <w:szCs w:val="22"/>
              </w:rPr>
              <w:t>37</w:t>
            </w:r>
          </w:p>
        </w:tc>
      </w:tr>
      <w:tr w:rsidR="00032C84" w14:paraId="1ACD9C04" w14:textId="77777777" w:rsidTr="0014089F">
        <w:tc>
          <w:tcPr>
            <w:tcW w:w="1091" w:type="dxa"/>
          </w:tcPr>
          <w:p w14:paraId="16920981" w14:textId="77777777" w:rsidR="00032C84" w:rsidRDefault="00032C84" w:rsidP="00032C84">
            <w:pPr>
              <w:spacing w:after="0"/>
            </w:pPr>
            <w:r>
              <w:t>2009</w:t>
            </w:r>
          </w:p>
        </w:tc>
        <w:tc>
          <w:tcPr>
            <w:tcW w:w="1644" w:type="dxa"/>
            <w:vAlign w:val="center"/>
          </w:tcPr>
          <w:p w14:paraId="7B83635D" w14:textId="77777777" w:rsidR="00032C84" w:rsidRDefault="00032C84" w:rsidP="0014089F">
            <w:pPr>
              <w:spacing w:after="0"/>
              <w:jc w:val="center"/>
            </w:pPr>
            <w:r>
              <w:rPr>
                <w:rFonts w:cs="Calibri"/>
                <w:sz w:val="22"/>
                <w:szCs w:val="22"/>
              </w:rPr>
              <w:t>59</w:t>
            </w:r>
          </w:p>
        </w:tc>
        <w:tc>
          <w:tcPr>
            <w:tcW w:w="1644" w:type="dxa"/>
            <w:vAlign w:val="center"/>
          </w:tcPr>
          <w:p w14:paraId="7A87EE41" w14:textId="77777777" w:rsidR="00032C84" w:rsidRDefault="00032C84" w:rsidP="0014089F">
            <w:pPr>
              <w:spacing w:after="0"/>
              <w:jc w:val="center"/>
              <w:rPr>
                <w:rFonts w:cs="Calibri"/>
              </w:rPr>
            </w:pPr>
            <w:r>
              <w:rPr>
                <w:rFonts w:cs="Calibri"/>
                <w:sz w:val="22"/>
                <w:szCs w:val="22"/>
              </w:rPr>
              <w:t>55</w:t>
            </w:r>
          </w:p>
        </w:tc>
        <w:tc>
          <w:tcPr>
            <w:tcW w:w="1644" w:type="dxa"/>
            <w:vAlign w:val="center"/>
          </w:tcPr>
          <w:p w14:paraId="4BCC1D09" w14:textId="77777777" w:rsidR="00032C84" w:rsidRDefault="00032C84" w:rsidP="0014089F">
            <w:pPr>
              <w:spacing w:after="0"/>
              <w:jc w:val="center"/>
              <w:rPr>
                <w:rFonts w:cs="Calibri"/>
              </w:rPr>
            </w:pPr>
            <w:r>
              <w:rPr>
                <w:rFonts w:cs="Calibri"/>
                <w:sz w:val="22"/>
                <w:szCs w:val="22"/>
              </w:rPr>
              <w:t>71</w:t>
            </w:r>
          </w:p>
        </w:tc>
        <w:tc>
          <w:tcPr>
            <w:tcW w:w="1644" w:type="dxa"/>
            <w:vAlign w:val="center"/>
          </w:tcPr>
          <w:p w14:paraId="7082D1FC" w14:textId="77777777" w:rsidR="00032C84" w:rsidRDefault="00032C84" w:rsidP="0014089F">
            <w:pPr>
              <w:spacing w:after="0"/>
              <w:jc w:val="center"/>
              <w:rPr>
                <w:rFonts w:cs="Calibri"/>
              </w:rPr>
            </w:pPr>
            <w:r>
              <w:rPr>
                <w:rFonts w:cs="Calibri"/>
                <w:sz w:val="22"/>
                <w:szCs w:val="22"/>
              </w:rPr>
              <w:t>58</w:t>
            </w:r>
          </w:p>
        </w:tc>
        <w:tc>
          <w:tcPr>
            <w:tcW w:w="1644" w:type="dxa"/>
            <w:vAlign w:val="center"/>
          </w:tcPr>
          <w:p w14:paraId="65BEAA14" w14:textId="77777777" w:rsidR="00032C84" w:rsidRDefault="00032C84" w:rsidP="0014089F">
            <w:pPr>
              <w:spacing w:after="0"/>
              <w:jc w:val="center"/>
              <w:rPr>
                <w:rFonts w:cs="Calibri"/>
              </w:rPr>
            </w:pPr>
            <w:r>
              <w:rPr>
                <w:rFonts w:cs="Calibri"/>
                <w:sz w:val="22"/>
                <w:szCs w:val="22"/>
              </w:rPr>
              <w:t>55</w:t>
            </w:r>
          </w:p>
        </w:tc>
        <w:tc>
          <w:tcPr>
            <w:tcW w:w="1644" w:type="dxa"/>
            <w:vAlign w:val="center"/>
          </w:tcPr>
          <w:p w14:paraId="5E8FB315" w14:textId="77777777" w:rsidR="00032C84" w:rsidRDefault="00032C84" w:rsidP="0014089F">
            <w:pPr>
              <w:spacing w:after="0"/>
              <w:jc w:val="center"/>
            </w:pPr>
            <w:r>
              <w:rPr>
                <w:rFonts w:cs="Calibri"/>
                <w:sz w:val="22"/>
                <w:szCs w:val="22"/>
              </w:rPr>
              <w:t>59</w:t>
            </w:r>
          </w:p>
        </w:tc>
        <w:tc>
          <w:tcPr>
            <w:tcW w:w="1644" w:type="dxa"/>
            <w:vAlign w:val="center"/>
          </w:tcPr>
          <w:p w14:paraId="49D60319" w14:textId="77777777" w:rsidR="00032C84" w:rsidRDefault="00032C84" w:rsidP="0014089F">
            <w:pPr>
              <w:spacing w:after="0"/>
              <w:jc w:val="center"/>
            </w:pPr>
            <w:r>
              <w:rPr>
                <w:rFonts w:cs="Calibri"/>
                <w:sz w:val="22"/>
                <w:szCs w:val="22"/>
              </w:rPr>
              <w:t>17</w:t>
            </w:r>
          </w:p>
        </w:tc>
        <w:tc>
          <w:tcPr>
            <w:tcW w:w="1644" w:type="dxa"/>
            <w:vAlign w:val="center"/>
          </w:tcPr>
          <w:p w14:paraId="3241A116" w14:textId="77777777" w:rsidR="00032C84" w:rsidRDefault="00032C84" w:rsidP="0014089F">
            <w:pPr>
              <w:spacing w:after="0"/>
              <w:jc w:val="center"/>
            </w:pPr>
            <w:r>
              <w:rPr>
                <w:rFonts w:cs="Calibri"/>
                <w:sz w:val="22"/>
                <w:szCs w:val="22"/>
              </w:rPr>
              <w:t>55</w:t>
            </w:r>
          </w:p>
        </w:tc>
      </w:tr>
      <w:tr w:rsidR="00032C84" w14:paraId="7D090987" w14:textId="77777777" w:rsidTr="0014089F">
        <w:tc>
          <w:tcPr>
            <w:tcW w:w="1091" w:type="dxa"/>
          </w:tcPr>
          <w:p w14:paraId="5CE702D1" w14:textId="77777777" w:rsidR="00032C84" w:rsidRDefault="00032C84" w:rsidP="00032C84">
            <w:pPr>
              <w:spacing w:after="0"/>
            </w:pPr>
            <w:r>
              <w:t>2010</w:t>
            </w:r>
          </w:p>
        </w:tc>
        <w:tc>
          <w:tcPr>
            <w:tcW w:w="1644" w:type="dxa"/>
            <w:vAlign w:val="center"/>
          </w:tcPr>
          <w:p w14:paraId="25640310" w14:textId="77777777" w:rsidR="00032C84" w:rsidRDefault="00032C84" w:rsidP="0014089F">
            <w:pPr>
              <w:spacing w:after="0"/>
              <w:jc w:val="center"/>
            </w:pPr>
            <w:r>
              <w:rPr>
                <w:rFonts w:cs="Calibri"/>
                <w:sz w:val="22"/>
                <w:szCs w:val="22"/>
              </w:rPr>
              <w:t>60</w:t>
            </w:r>
          </w:p>
        </w:tc>
        <w:tc>
          <w:tcPr>
            <w:tcW w:w="1644" w:type="dxa"/>
            <w:vAlign w:val="center"/>
          </w:tcPr>
          <w:p w14:paraId="08D64F50" w14:textId="77777777" w:rsidR="00032C84" w:rsidRDefault="00032C84" w:rsidP="0014089F">
            <w:pPr>
              <w:spacing w:after="0"/>
              <w:jc w:val="center"/>
              <w:rPr>
                <w:rFonts w:cs="Calibri"/>
              </w:rPr>
            </w:pPr>
            <w:r>
              <w:rPr>
                <w:rFonts w:cs="Calibri"/>
                <w:sz w:val="22"/>
                <w:szCs w:val="22"/>
              </w:rPr>
              <w:t>60</w:t>
            </w:r>
          </w:p>
        </w:tc>
        <w:tc>
          <w:tcPr>
            <w:tcW w:w="1644" w:type="dxa"/>
            <w:vAlign w:val="center"/>
          </w:tcPr>
          <w:p w14:paraId="20AD6304" w14:textId="77777777" w:rsidR="00032C84" w:rsidRDefault="00032C84" w:rsidP="0014089F">
            <w:pPr>
              <w:spacing w:after="0"/>
              <w:jc w:val="center"/>
              <w:rPr>
                <w:rFonts w:cs="Calibri"/>
              </w:rPr>
            </w:pPr>
            <w:r>
              <w:rPr>
                <w:rFonts w:cs="Calibri"/>
                <w:sz w:val="22"/>
                <w:szCs w:val="22"/>
              </w:rPr>
              <w:t>82</w:t>
            </w:r>
          </w:p>
        </w:tc>
        <w:tc>
          <w:tcPr>
            <w:tcW w:w="1644" w:type="dxa"/>
            <w:vAlign w:val="center"/>
          </w:tcPr>
          <w:p w14:paraId="36BC57B6" w14:textId="77777777" w:rsidR="00032C84" w:rsidRDefault="00032C84" w:rsidP="0014089F">
            <w:pPr>
              <w:spacing w:after="0"/>
              <w:jc w:val="center"/>
              <w:rPr>
                <w:rFonts w:cs="Calibri"/>
              </w:rPr>
            </w:pPr>
            <w:r>
              <w:rPr>
                <w:rFonts w:cs="Calibri"/>
                <w:sz w:val="22"/>
                <w:szCs w:val="22"/>
              </w:rPr>
              <w:t>65</w:t>
            </w:r>
          </w:p>
        </w:tc>
        <w:tc>
          <w:tcPr>
            <w:tcW w:w="1644" w:type="dxa"/>
            <w:vAlign w:val="center"/>
          </w:tcPr>
          <w:p w14:paraId="727DB0FD" w14:textId="77777777" w:rsidR="00032C84" w:rsidRDefault="00032C84" w:rsidP="0014089F">
            <w:pPr>
              <w:spacing w:after="0"/>
              <w:jc w:val="center"/>
              <w:rPr>
                <w:rFonts w:cs="Calibri"/>
              </w:rPr>
            </w:pPr>
            <w:r>
              <w:rPr>
                <w:rFonts w:cs="Calibri"/>
                <w:sz w:val="22"/>
                <w:szCs w:val="22"/>
              </w:rPr>
              <w:t>62</w:t>
            </w:r>
          </w:p>
        </w:tc>
        <w:tc>
          <w:tcPr>
            <w:tcW w:w="1644" w:type="dxa"/>
            <w:vAlign w:val="center"/>
          </w:tcPr>
          <w:p w14:paraId="5AFBCBE0" w14:textId="77777777" w:rsidR="00032C84" w:rsidRDefault="00032C84" w:rsidP="0014089F">
            <w:pPr>
              <w:spacing w:after="0"/>
              <w:jc w:val="center"/>
            </w:pPr>
            <w:r>
              <w:rPr>
                <w:rFonts w:cs="Calibri"/>
                <w:sz w:val="22"/>
                <w:szCs w:val="22"/>
              </w:rPr>
              <w:t>70</w:t>
            </w:r>
          </w:p>
        </w:tc>
        <w:tc>
          <w:tcPr>
            <w:tcW w:w="1644" w:type="dxa"/>
            <w:vAlign w:val="center"/>
          </w:tcPr>
          <w:p w14:paraId="08C934DC" w14:textId="77777777" w:rsidR="00032C84" w:rsidRDefault="00032C84" w:rsidP="0014089F">
            <w:pPr>
              <w:spacing w:after="0"/>
              <w:jc w:val="center"/>
            </w:pPr>
            <w:r>
              <w:rPr>
                <w:rFonts w:cs="Calibri"/>
                <w:sz w:val="22"/>
                <w:szCs w:val="22"/>
              </w:rPr>
              <w:t>54</w:t>
            </w:r>
          </w:p>
        </w:tc>
        <w:tc>
          <w:tcPr>
            <w:tcW w:w="1644" w:type="dxa"/>
            <w:vAlign w:val="center"/>
          </w:tcPr>
          <w:p w14:paraId="29FD7F4A" w14:textId="77777777" w:rsidR="00032C84" w:rsidRDefault="00032C84" w:rsidP="0014089F">
            <w:pPr>
              <w:spacing w:after="0"/>
              <w:jc w:val="center"/>
            </w:pPr>
            <w:r>
              <w:rPr>
                <w:rFonts w:cs="Calibri"/>
                <w:sz w:val="22"/>
                <w:szCs w:val="22"/>
              </w:rPr>
              <w:t>61</w:t>
            </w:r>
          </w:p>
        </w:tc>
      </w:tr>
      <w:tr w:rsidR="00032C84" w14:paraId="0B88FFCA" w14:textId="77777777" w:rsidTr="0014089F">
        <w:tc>
          <w:tcPr>
            <w:tcW w:w="1091" w:type="dxa"/>
          </w:tcPr>
          <w:p w14:paraId="5EBF8377" w14:textId="77777777" w:rsidR="00032C84" w:rsidRDefault="00032C84" w:rsidP="00032C84">
            <w:pPr>
              <w:spacing w:after="0"/>
            </w:pPr>
            <w:r>
              <w:t>2011</w:t>
            </w:r>
          </w:p>
        </w:tc>
        <w:tc>
          <w:tcPr>
            <w:tcW w:w="1644" w:type="dxa"/>
            <w:vAlign w:val="center"/>
          </w:tcPr>
          <w:p w14:paraId="74235D25" w14:textId="77777777" w:rsidR="00032C84" w:rsidRDefault="00032C84" w:rsidP="0014089F">
            <w:pPr>
              <w:spacing w:after="0"/>
              <w:jc w:val="center"/>
            </w:pPr>
            <w:r>
              <w:rPr>
                <w:rFonts w:cs="Calibri"/>
                <w:sz w:val="22"/>
                <w:szCs w:val="22"/>
              </w:rPr>
              <w:t>58</w:t>
            </w:r>
          </w:p>
        </w:tc>
        <w:tc>
          <w:tcPr>
            <w:tcW w:w="1644" w:type="dxa"/>
            <w:vAlign w:val="center"/>
          </w:tcPr>
          <w:p w14:paraId="0BB94A62" w14:textId="77777777" w:rsidR="00032C84" w:rsidRDefault="00032C84" w:rsidP="0014089F">
            <w:pPr>
              <w:spacing w:after="0"/>
              <w:jc w:val="center"/>
              <w:rPr>
                <w:rFonts w:cs="Calibri"/>
              </w:rPr>
            </w:pPr>
            <w:r>
              <w:rPr>
                <w:rFonts w:cs="Calibri"/>
                <w:sz w:val="22"/>
                <w:szCs w:val="22"/>
              </w:rPr>
              <w:t>66</w:t>
            </w:r>
          </w:p>
        </w:tc>
        <w:tc>
          <w:tcPr>
            <w:tcW w:w="1644" w:type="dxa"/>
            <w:vAlign w:val="center"/>
          </w:tcPr>
          <w:p w14:paraId="5E67417B" w14:textId="77777777" w:rsidR="00032C84" w:rsidRDefault="00032C84" w:rsidP="0014089F">
            <w:pPr>
              <w:spacing w:after="0"/>
              <w:jc w:val="center"/>
              <w:rPr>
                <w:rFonts w:cs="Calibri"/>
              </w:rPr>
            </w:pPr>
            <w:r>
              <w:rPr>
                <w:rFonts w:cs="Calibri"/>
                <w:sz w:val="22"/>
                <w:szCs w:val="22"/>
              </w:rPr>
              <w:t>75</w:t>
            </w:r>
          </w:p>
        </w:tc>
        <w:tc>
          <w:tcPr>
            <w:tcW w:w="1644" w:type="dxa"/>
            <w:vAlign w:val="center"/>
          </w:tcPr>
          <w:p w14:paraId="3A47E825" w14:textId="77777777" w:rsidR="00032C84" w:rsidRDefault="00032C84" w:rsidP="0014089F">
            <w:pPr>
              <w:spacing w:after="0"/>
              <w:jc w:val="center"/>
              <w:rPr>
                <w:rFonts w:cs="Calibri"/>
              </w:rPr>
            </w:pPr>
            <w:r>
              <w:rPr>
                <w:rFonts w:cs="Calibri"/>
                <w:sz w:val="22"/>
                <w:szCs w:val="22"/>
              </w:rPr>
              <w:t>40</w:t>
            </w:r>
          </w:p>
        </w:tc>
        <w:tc>
          <w:tcPr>
            <w:tcW w:w="1644" w:type="dxa"/>
            <w:vAlign w:val="center"/>
          </w:tcPr>
          <w:p w14:paraId="73A1B2D3" w14:textId="77777777" w:rsidR="00032C84" w:rsidRDefault="00032C84" w:rsidP="0014089F">
            <w:pPr>
              <w:spacing w:after="0"/>
              <w:jc w:val="center"/>
              <w:rPr>
                <w:rFonts w:cs="Calibri"/>
              </w:rPr>
            </w:pPr>
            <w:r>
              <w:rPr>
                <w:rFonts w:cs="Calibri"/>
                <w:sz w:val="22"/>
                <w:szCs w:val="22"/>
              </w:rPr>
              <w:t>65</w:t>
            </w:r>
          </w:p>
        </w:tc>
        <w:tc>
          <w:tcPr>
            <w:tcW w:w="1644" w:type="dxa"/>
            <w:vAlign w:val="center"/>
          </w:tcPr>
          <w:p w14:paraId="1D562B43" w14:textId="77777777" w:rsidR="00032C84" w:rsidRDefault="00032C84" w:rsidP="0014089F">
            <w:pPr>
              <w:spacing w:after="0"/>
              <w:jc w:val="center"/>
            </w:pPr>
            <w:r>
              <w:rPr>
                <w:rFonts w:cs="Calibri"/>
                <w:sz w:val="22"/>
                <w:szCs w:val="22"/>
              </w:rPr>
              <w:t>44</w:t>
            </w:r>
          </w:p>
        </w:tc>
        <w:tc>
          <w:tcPr>
            <w:tcW w:w="1644" w:type="dxa"/>
            <w:vAlign w:val="center"/>
          </w:tcPr>
          <w:p w14:paraId="0DC65E51" w14:textId="77777777" w:rsidR="00032C84" w:rsidRDefault="00032C84" w:rsidP="0014089F">
            <w:pPr>
              <w:spacing w:after="0"/>
              <w:jc w:val="center"/>
            </w:pPr>
            <w:r>
              <w:rPr>
                <w:rFonts w:cs="Calibri"/>
                <w:sz w:val="22"/>
                <w:szCs w:val="22"/>
              </w:rPr>
              <w:t>39</w:t>
            </w:r>
          </w:p>
        </w:tc>
        <w:tc>
          <w:tcPr>
            <w:tcW w:w="1644" w:type="dxa"/>
            <w:vAlign w:val="center"/>
          </w:tcPr>
          <w:p w14:paraId="0E1D0D04" w14:textId="77777777" w:rsidR="00032C84" w:rsidRDefault="00032C84" w:rsidP="0014089F">
            <w:pPr>
              <w:spacing w:after="0"/>
              <w:jc w:val="center"/>
            </w:pPr>
            <w:r>
              <w:rPr>
                <w:rFonts w:cs="Calibri"/>
                <w:sz w:val="22"/>
                <w:szCs w:val="22"/>
              </w:rPr>
              <w:t>43</w:t>
            </w:r>
          </w:p>
        </w:tc>
      </w:tr>
      <w:tr w:rsidR="00032C84" w14:paraId="32E7DB0B" w14:textId="77777777" w:rsidTr="0014089F">
        <w:tc>
          <w:tcPr>
            <w:tcW w:w="1091" w:type="dxa"/>
          </w:tcPr>
          <w:p w14:paraId="21C997BD" w14:textId="77777777" w:rsidR="00032C84" w:rsidRDefault="00032C84" w:rsidP="00032C84">
            <w:pPr>
              <w:spacing w:after="0"/>
            </w:pPr>
            <w:r>
              <w:t>2012</w:t>
            </w:r>
          </w:p>
        </w:tc>
        <w:tc>
          <w:tcPr>
            <w:tcW w:w="1644" w:type="dxa"/>
            <w:vAlign w:val="center"/>
          </w:tcPr>
          <w:p w14:paraId="4DCEFFB5" w14:textId="77777777" w:rsidR="00032C84" w:rsidRDefault="00032C84" w:rsidP="0014089F">
            <w:pPr>
              <w:spacing w:after="0"/>
              <w:jc w:val="center"/>
            </w:pPr>
            <w:r>
              <w:rPr>
                <w:rFonts w:cs="Calibri"/>
                <w:sz w:val="22"/>
                <w:szCs w:val="22"/>
              </w:rPr>
              <w:t>9</w:t>
            </w:r>
          </w:p>
        </w:tc>
        <w:tc>
          <w:tcPr>
            <w:tcW w:w="1644" w:type="dxa"/>
            <w:vAlign w:val="center"/>
          </w:tcPr>
          <w:p w14:paraId="193498A0" w14:textId="77777777" w:rsidR="00032C84" w:rsidRDefault="00032C84" w:rsidP="0014089F">
            <w:pPr>
              <w:spacing w:after="0"/>
              <w:jc w:val="center"/>
              <w:rPr>
                <w:rFonts w:cs="Calibri"/>
              </w:rPr>
            </w:pPr>
            <w:r>
              <w:rPr>
                <w:rFonts w:cs="Calibri"/>
                <w:sz w:val="22"/>
                <w:szCs w:val="22"/>
              </w:rPr>
              <w:t>10</w:t>
            </w:r>
          </w:p>
        </w:tc>
        <w:tc>
          <w:tcPr>
            <w:tcW w:w="1644" w:type="dxa"/>
            <w:vAlign w:val="center"/>
          </w:tcPr>
          <w:p w14:paraId="11CFEBBF" w14:textId="77777777" w:rsidR="00032C84" w:rsidRDefault="00032C84" w:rsidP="0014089F">
            <w:pPr>
              <w:spacing w:after="0"/>
              <w:jc w:val="center"/>
              <w:rPr>
                <w:rFonts w:cs="Calibri"/>
              </w:rPr>
            </w:pPr>
            <w:r>
              <w:rPr>
                <w:rFonts w:cs="Calibri"/>
                <w:sz w:val="22"/>
                <w:szCs w:val="22"/>
              </w:rPr>
              <w:t>13</w:t>
            </w:r>
          </w:p>
        </w:tc>
        <w:tc>
          <w:tcPr>
            <w:tcW w:w="1644" w:type="dxa"/>
            <w:vAlign w:val="center"/>
          </w:tcPr>
          <w:p w14:paraId="7093CC03" w14:textId="77777777" w:rsidR="00032C84" w:rsidRDefault="00032C84" w:rsidP="0014089F">
            <w:pPr>
              <w:spacing w:after="0"/>
              <w:jc w:val="center"/>
              <w:rPr>
                <w:rFonts w:cs="Calibri"/>
              </w:rPr>
            </w:pPr>
            <w:r>
              <w:rPr>
                <w:rFonts w:cs="Calibri"/>
                <w:sz w:val="22"/>
                <w:szCs w:val="22"/>
              </w:rPr>
              <w:t>20</w:t>
            </w:r>
          </w:p>
        </w:tc>
        <w:tc>
          <w:tcPr>
            <w:tcW w:w="1644" w:type="dxa"/>
            <w:vAlign w:val="center"/>
          </w:tcPr>
          <w:p w14:paraId="71066FD2" w14:textId="77777777" w:rsidR="00032C84" w:rsidRDefault="00032C84" w:rsidP="0014089F">
            <w:pPr>
              <w:spacing w:after="0"/>
              <w:jc w:val="center"/>
              <w:rPr>
                <w:rFonts w:cs="Calibri"/>
              </w:rPr>
            </w:pPr>
            <w:r>
              <w:rPr>
                <w:rFonts w:cs="Calibri"/>
                <w:sz w:val="22"/>
                <w:szCs w:val="22"/>
              </w:rPr>
              <w:t>10</w:t>
            </w:r>
          </w:p>
        </w:tc>
        <w:tc>
          <w:tcPr>
            <w:tcW w:w="1644" w:type="dxa"/>
            <w:vAlign w:val="center"/>
          </w:tcPr>
          <w:p w14:paraId="1EFCB850" w14:textId="77777777" w:rsidR="00032C84" w:rsidRDefault="00032C84" w:rsidP="0014089F">
            <w:pPr>
              <w:spacing w:after="0"/>
              <w:jc w:val="center"/>
            </w:pPr>
            <w:r>
              <w:rPr>
                <w:rFonts w:cs="Calibri"/>
                <w:sz w:val="22"/>
                <w:szCs w:val="22"/>
              </w:rPr>
              <w:t>23</w:t>
            </w:r>
          </w:p>
        </w:tc>
        <w:tc>
          <w:tcPr>
            <w:tcW w:w="1644" w:type="dxa"/>
            <w:vAlign w:val="center"/>
          </w:tcPr>
          <w:p w14:paraId="603793A0" w14:textId="77777777" w:rsidR="00032C84" w:rsidRDefault="00032C84" w:rsidP="0014089F">
            <w:pPr>
              <w:spacing w:after="0"/>
              <w:jc w:val="center"/>
            </w:pPr>
            <w:r>
              <w:rPr>
                <w:rFonts w:cs="Calibri"/>
                <w:sz w:val="22"/>
                <w:szCs w:val="22"/>
              </w:rPr>
              <w:t>17</w:t>
            </w:r>
          </w:p>
        </w:tc>
        <w:tc>
          <w:tcPr>
            <w:tcW w:w="1644" w:type="dxa"/>
            <w:vAlign w:val="center"/>
          </w:tcPr>
          <w:p w14:paraId="4F2754AA" w14:textId="77777777" w:rsidR="00032C84" w:rsidRDefault="00032C84" w:rsidP="0014089F">
            <w:pPr>
              <w:spacing w:after="0"/>
              <w:jc w:val="center"/>
            </w:pPr>
            <w:r>
              <w:rPr>
                <w:rFonts w:cs="Calibri"/>
                <w:sz w:val="22"/>
                <w:szCs w:val="22"/>
              </w:rPr>
              <w:t>21</w:t>
            </w:r>
          </w:p>
        </w:tc>
      </w:tr>
      <w:tr w:rsidR="00032C84" w14:paraId="04D934DC" w14:textId="77777777" w:rsidTr="0014089F">
        <w:tc>
          <w:tcPr>
            <w:tcW w:w="1091" w:type="dxa"/>
          </w:tcPr>
          <w:p w14:paraId="03CB144F" w14:textId="77777777" w:rsidR="00032C84" w:rsidRDefault="00032C84" w:rsidP="00032C84">
            <w:pPr>
              <w:spacing w:after="0"/>
            </w:pPr>
            <w:r>
              <w:t>2013</w:t>
            </w:r>
          </w:p>
        </w:tc>
        <w:tc>
          <w:tcPr>
            <w:tcW w:w="1644" w:type="dxa"/>
            <w:vAlign w:val="center"/>
          </w:tcPr>
          <w:p w14:paraId="20D6CFFA" w14:textId="77777777" w:rsidR="00032C84" w:rsidRDefault="00032C84" w:rsidP="0014089F">
            <w:pPr>
              <w:spacing w:after="0"/>
              <w:jc w:val="center"/>
            </w:pPr>
            <w:r>
              <w:rPr>
                <w:rFonts w:cs="Calibri"/>
                <w:sz w:val="22"/>
                <w:szCs w:val="22"/>
              </w:rPr>
              <w:t>68</w:t>
            </w:r>
          </w:p>
        </w:tc>
        <w:tc>
          <w:tcPr>
            <w:tcW w:w="1644" w:type="dxa"/>
            <w:vAlign w:val="center"/>
          </w:tcPr>
          <w:p w14:paraId="6BF562EA" w14:textId="77777777" w:rsidR="00032C84" w:rsidRDefault="00032C84" w:rsidP="0014089F">
            <w:pPr>
              <w:spacing w:after="0"/>
              <w:jc w:val="center"/>
              <w:rPr>
                <w:rFonts w:cs="Calibri"/>
              </w:rPr>
            </w:pPr>
            <w:r>
              <w:rPr>
                <w:rFonts w:cs="Calibri"/>
                <w:sz w:val="22"/>
                <w:szCs w:val="22"/>
              </w:rPr>
              <w:t>69</w:t>
            </w:r>
          </w:p>
        </w:tc>
        <w:tc>
          <w:tcPr>
            <w:tcW w:w="1644" w:type="dxa"/>
            <w:vAlign w:val="center"/>
          </w:tcPr>
          <w:p w14:paraId="3FE09495" w14:textId="77777777" w:rsidR="00032C84" w:rsidRDefault="00032C84" w:rsidP="0014089F">
            <w:pPr>
              <w:spacing w:after="0"/>
              <w:jc w:val="center"/>
              <w:rPr>
                <w:rFonts w:cs="Calibri"/>
              </w:rPr>
            </w:pPr>
            <w:r>
              <w:rPr>
                <w:rFonts w:cs="Calibri"/>
                <w:sz w:val="22"/>
                <w:szCs w:val="22"/>
              </w:rPr>
              <w:t>84</w:t>
            </w:r>
          </w:p>
        </w:tc>
        <w:tc>
          <w:tcPr>
            <w:tcW w:w="1644" w:type="dxa"/>
            <w:vAlign w:val="center"/>
          </w:tcPr>
          <w:p w14:paraId="25B0EF6C" w14:textId="77777777" w:rsidR="00032C84" w:rsidRDefault="00032C84" w:rsidP="0014089F">
            <w:pPr>
              <w:spacing w:after="0"/>
              <w:jc w:val="center"/>
              <w:rPr>
                <w:rFonts w:cs="Calibri"/>
              </w:rPr>
            </w:pPr>
            <w:r>
              <w:rPr>
                <w:rFonts w:cs="Calibri"/>
                <w:sz w:val="22"/>
                <w:szCs w:val="22"/>
              </w:rPr>
              <w:t>92</w:t>
            </w:r>
          </w:p>
        </w:tc>
        <w:tc>
          <w:tcPr>
            <w:tcW w:w="1644" w:type="dxa"/>
            <w:vAlign w:val="center"/>
          </w:tcPr>
          <w:p w14:paraId="0FDDCD2A" w14:textId="77777777" w:rsidR="00032C84" w:rsidRDefault="00032C84" w:rsidP="0014089F">
            <w:pPr>
              <w:spacing w:after="0"/>
              <w:jc w:val="center"/>
              <w:rPr>
                <w:rFonts w:cs="Calibri"/>
              </w:rPr>
            </w:pPr>
            <w:r>
              <w:rPr>
                <w:rFonts w:cs="Calibri"/>
                <w:sz w:val="22"/>
                <w:szCs w:val="22"/>
              </w:rPr>
              <w:t>68</w:t>
            </w:r>
          </w:p>
        </w:tc>
        <w:tc>
          <w:tcPr>
            <w:tcW w:w="1644" w:type="dxa"/>
            <w:vAlign w:val="center"/>
          </w:tcPr>
          <w:p w14:paraId="4B14904F" w14:textId="77777777" w:rsidR="00032C84" w:rsidRDefault="00032C84" w:rsidP="0014089F">
            <w:pPr>
              <w:spacing w:after="0"/>
              <w:jc w:val="center"/>
            </w:pPr>
            <w:r>
              <w:rPr>
                <w:rFonts w:cs="Calibri"/>
                <w:sz w:val="22"/>
                <w:szCs w:val="22"/>
              </w:rPr>
              <w:t>95</w:t>
            </w:r>
          </w:p>
        </w:tc>
        <w:tc>
          <w:tcPr>
            <w:tcW w:w="1644" w:type="dxa"/>
            <w:vAlign w:val="center"/>
          </w:tcPr>
          <w:p w14:paraId="6EF10E8C" w14:textId="77777777" w:rsidR="00032C84" w:rsidRDefault="00032C84" w:rsidP="0014089F">
            <w:pPr>
              <w:spacing w:after="0"/>
              <w:jc w:val="center"/>
            </w:pPr>
            <w:r>
              <w:rPr>
                <w:rFonts w:cs="Calibri"/>
                <w:sz w:val="22"/>
                <w:szCs w:val="22"/>
              </w:rPr>
              <w:t>65</w:t>
            </w:r>
          </w:p>
        </w:tc>
        <w:tc>
          <w:tcPr>
            <w:tcW w:w="1644" w:type="dxa"/>
            <w:vAlign w:val="center"/>
          </w:tcPr>
          <w:p w14:paraId="30C8079F" w14:textId="77777777" w:rsidR="00032C84" w:rsidRDefault="00032C84" w:rsidP="0014089F">
            <w:pPr>
              <w:spacing w:after="0"/>
              <w:jc w:val="center"/>
            </w:pPr>
            <w:r>
              <w:rPr>
                <w:rFonts w:cs="Calibri"/>
                <w:sz w:val="22"/>
                <w:szCs w:val="22"/>
              </w:rPr>
              <w:t>94</w:t>
            </w:r>
          </w:p>
        </w:tc>
      </w:tr>
      <w:tr w:rsidR="00032C84" w14:paraId="0D1A74A1" w14:textId="77777777" w:rsidTr="0014089F">
        <w:tc>
          <w:tcPr>
            <w:tcW w:w="1091" w:type="dxa"/>
          </w:tcPr>
          <w:p w14:paraId="1BCD8416" w14:textId="77777777" w:rsidR="00032C84" w:rsidRDefault="00032C84" w:rsidP="00032C84">
            <w:pPr>
              <w:spacing w:after="0"/>
            </w:pPr>
            <w:r>
              <w:t>2014</w:t>
            </w:r>
          </w:p>
        </w:tc>
        <w:tc>
          <w:tcPr>
            <w:tcW w:w="1644" w:type="dxa"/>
            <w:vAlign w:val="center"/>
          </w:tcPr>
          <w:p w14:paraId="36510141" w14:textId="77777777" w:rsidR="00032C84" w:rsidRDefault="00032C84" w:rsidP="0014089F">
            <w:pPr>
              <w:spacing w:after="0"/>
              <w:jc w:val="center"/>
            </w:pPr>
            <w:r>
              <w:rPr>
                <w:rFonts w:cs="Calibri"/>
                <w:sz w:val="22"/>
                <w:szCs w:val="22"/>
              </w:rPr>
              <w:t>33</w:t>
            </w:r>
          </w:p>
        </w:tc>
        <w:tc>
          <w:tcPr>
            <w:tcW w:w="1644" w:type="dxa"/>
            <w:vAlign w:val="center"/>
          </w:tcPr>
          <w:p w14:paraId="5CA9FC78" w14:textId="77777777" w:rsidR="00032C84" w:rsidRDefault="00032C84" w:rsidP="0014089F">
            <w:pPr>
              <w:spacing w:after="0"/>
              <w:jc w:val="center"/>
              <w:rPr>
                <w:rFonts w:cs="Calibri"/>
              </w:rPr>
            </w:pPr>
            <w:r>
              <w:rPr>
                <w:rFonts w:cs="Calibri"/>
                <w:sz w:val="22"/>
                <w:szCs w:val="22"/>
              </w:rPr>
              <w:t>32</w:t>
            </w:r>
          </w:p>
        </w:tc>
        <w:tc>
          <w:tcPr>
            <w:tcW w:w="1644" w:type="dxa"/>
            <w:vAlign w:val="center"/>
          </w:tcPr>
          <w:p w14:paraId="004769FB" w14:textId="77777777" w:rsidR="00032C84" w:rsidRDefault="00032C84" w:rsidP="0014089F">
            <w:pPr>
              <w:spacing w:after="0"/>
              <w:jc w:val="center"/>
              <w:rPr>
                <w:rFonts w:cs="Calibri"/>
              </w:rPr>
            </w:pPr>
            <w:r>
              <w:rPr>
                <w:rFonts w:cs="Calibri"/>
                <w:sz w:val="22"/>
                <w:szCs w:val="22"/>
              </w:rPr>
              <w:t>35</w:t>
            </w:r>
          </w:p>
        </w:tc>
        <w:tc>
          <w:tcPr>
            <w:tcW w:w="1644" w:type="dxa"/>
            <w:vAlign w:val="center"/>
          </w:tcPr>
          <w:p w14:paraId="4EB96241" w14:textId="77777777" w:rsidR="00032C84" w:rsidRDefault="00032C84" w:rsidP="0014089F">
            <w:pPr>
              <w:spacing w:after="0"/>
              <w:jc w:val="center"/>
              <w:rPr>
                <w:rFonts w:cs="Calibri"/>
              </w:rPr>
            </w:pPr>
            <w:r>
              <w:rPr>
                <w:rFonts w:cs="Calibri"/>
                <w:sz w:val="22"/>
                <w:szCs w:val="22"/>
              </w:rPr>
              <w:t>48</w:t>
            </w:r>
          </w:p>
        </w:tc>
        <w:tc>
          <w:tcPr>
            <w:tcW w:w="1644" w:type="dxa"/>
            <w:vAlign w:val="center"/>
          </w:tcPr>
          <w:p w14:paraId="38FB2790" w14:textId="77777777" w:rsidR="00032C84" w:rsidRDefault="00032C84" w:rsidP="0014089F">
            <w:pPr>
              <w:spacing w:after="0"/>
              <w:jc w:val="center"/>
              <w:rPr>
                <w:rFonts w:cs="Calibri"/>
              </w:rPr>
            </w:pPr>
            <w:r>
              <w:rPr>
                <w:rFonts w:cs="Calibri"/>
                <w:sz w:val="22"/>
                <w:szCs w:val="22"/>
              </w:rPr>
              <w:t>32</w:t>
            </w:r>
          </w:p>
        </w:tc>
        <w:tc>
          <w:tcPr>
            <w:tcW w:w="1644" w:type="dxa"/>
            <w:vAlign w:val="center"/>
          </w:tcPr>
          <w:p w14:paraId="1629A046" w14:textId="77777777" w:rsidR="00032C84" w:rsidRDefault="00032C84" w:rsidP="0014089F">
            <w:pPr>
              <w:spacing w:after="0"/>
              <w:jc w:val="center"/>
            </w:pPr>
            <w:r>
              <w:rPr>
                <w:rFonts w:cs="Calibri"/>
                <w:sz w:val="22"/>
                <w:szCs w:val="22"/>
              </w:rPr>
              <w:t>57</w:t>
            </w:r>
          </w:p>
        </w:tc>
        <w:tc>
          <w:tcPr>
            <w:tcW w:w="1644" w:type="dxa"/>
            <w:vAlign w:val="center"/>
          </w:tcPr>
          <w:p w14:paraId="55F6528E" w14:textId="77777777" w:rsidR="00032C84" w:rsidRDefault="00032C84" w:rsidP="0014089F">
            <w:pPr>
              <w:spacing w:after="0"/>
              <w:jc w:val="center"/>
            </w:pPr>
            <w:r>
              <w:rPr>
                <w:rFonts w:cs="Calibri"/>
                <w:sz w:val="22"/>
                <w:szCs w:val="22"/>
              </w:rPr>
              <w:t>35</w:t>
            </w:r>
          </w:p>
        </w:tc>
        <w:tc>
          <w:tcPr>
            <w:tcW w:w="1644" w:type="dxa"/>
            <w:vAlign w:val="center"/>
          </w:tcPr>
          <w:p w14:paraId="65C9E31B" w14:textId="77777777" w:rsidR="00032C84" w:rsidRDefault="00032C84" w:rsidP="0014089F">
            <w:pPr>
              <w:spacing w:after="0"/>
              <w:jc w:val="center"/>
            </w:pPr>
            <w:r>
              <w:rPr>
                <w:rFonts w:cs="Calibri"/>
                <w:sz w:val="22"/>
                <w:szCs w:val="22"/>
              </w:rPr>
              <w:t>51</w:t>
            </w:r>
          </w:p>
        </w:tc>
      </w:tr>
      <w:tr w:rsidR="00032C84" w14:paraId="3E230233" w14:textId="77777777" w:rsidTr="0014089F">
        <w:tc>
          <w:tcPr>
            <w:tcW w:w="1091" w:type="dxa"/>
          </w:tcPr>
          <w:p w14:paraId="4AF8F498" w14:textId="77777777" w:rsidR="00032C84" w:rsidRDefault="00032C84" w:rsidP="00032C84">
            <w:pPr>
              <w:spacing w:after="0"/>
            </w:pPr>
            <w:r>
              <w:t>2015</w:t>
            </w:r>
          </w:p>
        </w:tc>
        <w:tc>
          <w:tcPr>
            <w:tcW w:w="1644" w:type="dxa"/>
            <w:vAlign w:val="center"/>
          </w:tcPr>
          <w:p w14:paraId="4BCC3639" w14:textId="77777777" w:rsidR="00032C84" w:rsidRDefault="00032C84" w:rsidP="0014089F">
            <w:pPr>
              <w:spacing w:after="0"/>
              <w:jc w:val="center"/>
            </w:pPr>
            <w:r>
              <w:rPr>
                <w:rFonts w:cs="Calibri"/>
                <w:sz w:val="22"/>
                <w:szCs w:val="22"/>
              </w:rPr>
              <w:t>155</w:t>
            </w:r>
          </w:p>
        </w:tc>
        <w:tc>
          <w:tcPr>
            <w:tcW w:w="1644" w:type="dxa"/>
            <w:vAlign w:val="center"/>
          </w:tcPr>
          <w:p w14:paraId="7448FBBA" w14:textId="77777777" w:rsidR="00032C84" w:rsidRDefault="00032C84" w:rsidP="0014089F">
            <w:pPr>
              <w:spacing w:after="0"/>
              <w:jc w:val="center"/>
            </w:pPr>
            <w:r>
              <w:rPr>
                <w:rFonts w:cs="Calibri"/>
                <w:sz w:val="22"/>
                <w:szCs w:val="22"/>
              </w:rPr>
              <w:t>152</w:t>
            </w:r>
          </w:p>
        </w:tc>
        <w:tc>
          <w:tcPr>
            <w:tcW w:w="1644" w:type="dxa"/>
            <w:vAlign w:val="center"/>
          </w:tcPr>
          <w:p w14:paraId="2EEDF24D" w14:textId="77777777" w:rsidR="00032C84" w:rsidRDefault="00032C84" w:rsidP="0014089F">
            <w:pPr>
              <w:spacing w:after="0"/>
              <w:jc w:val="center"/>
            </w:pPr>
            <w:r>
              <w:rPr>
                <w:rFonts w:cs="Calibri"/>
                <w:sz w:val="22"/>
                <w:szCs w:val="22"/>
              </w:rPr>
              <w:t>176</w:t>
            </w:r>
          </w:p>
        </w:tc>
        <w:tc>
          <w:tcPr>
            <w:tcW w:w="1644" w:type="dxa"/>
            <w:vAlign w:val="center"/>
          </w:tcPr>
          <w:p w14:paraId="797544D1" w14:textId="77777777" w:rsidR="00032C84" w:rsidRDefault="00032C84" w:rsidP="0014089F">
            <w:pPr>
              <w:spacing w:after="0"/>
              <w:jc w:val="center"/>
            </w:pPr>
            <w:r>
              <w:rPr>
                <w:rFonts w:cs="Calibri"/>
                <w:sz w:val="22"/>
                <w:szCs w:val="22"/>
              </w:rPr>
              <w:t>145</w:t>
            </w:r>
          </w:p>
        </w:tc>
        <w:tc>
          <w:tcPr>
            <w:tcW w:w="1644" w:type="dxa"/>
            <w:vAlign w:val="center"/>
          </w:tcPr>
          <w:p w14:paraId="22DE05C1" w14:textId="77777777" w:rsidR="00032C84" w:rsidRDefault="00032C84" w:rsidP="0014089F">
            <w:pPr>
              <w:spacing w:after="0"/>
              <w:jc w:val="center"/>
            </w:pPr>
            <w:r>
              <w:rPr>
                <w:rFonts w:cs="Calibri"/>
                <w:sz w:val="22"/>
                <w:szCs w:val="22"/>
              </w:rPr>
              <w:t>152</w:t>
            </w:r>
          </w:p>
        </w:tc>
        <w:tc>
          <w:tcPr>
            <w:tcW w:w="1644" w:type="dxa"/>
            <w:vAlign w:val="center"/>
          </w:tcPr>
          <w:p w14:paraId="3A8F9275" w14:textId="77777777" w:rsidR="00032C84" w:rsidRDefault="00032C84" w:rsidP="0014089F">
            <w:pPr>
              <w:spacing w:after="0"/>
              <w:jc w:val="center"/>
            </w:pPr>
          </w:p>
        </w:tc>
        <w:tc>
          <w:tcPr>
            <w:tcW w:w="1644" w:type="dxa"/>
            <w:vAlign w:val="center"/>
          </w:tcPr>
          <w:p w14:paraId="30F26813" w14:textId="77777777" w:rsidR="00032C84" w:rsidRDefault="00032C84" w:rsidP="0014089F">
            <w:pPr>
              <w:spacing w:after="0"/>
              <w:jc w:val="center"/>
            </w:pPr>
          </w:p>
        </w:tc>
        <w:tc>
          <w:tcPr>
            <w:tcW w:w="1644" w:type="dxa"/>
            <w:vAlign w:val="center"/>
          </w:tcPr>
          <w:p w14:paraId="5E8F6503" w14:textId="77777777" w:rsidR="00032C84" w:rsidRDefault="00032C84" w:rsidP="0014089F">
            <w:pPr>
              <w:spacing w:after="0"/>
              <w:jc w:val="center"/>
            </w:pPr>
          </w:p>
        </w:tc>
      </w:tr>
      <w:tr w:rsidR="00032C84" w14:paraId="3866042C" w14:textId="77777777" w:rsidTr="0014089F">
        <w:tc>
          <w:tcPr>
            <w:tcW w:w="1091" w:type="dxa"/>
          </w:tcPr>
          <w:p w14:paraId="60183DC2" w14:textId="77777777" w:rsidR="00032C84" w:rsidRDefault="00032C84" w:rsidP="00032C84">
            <w:pPr>
              <w:spacing w:after="0"/>
            </w:pPr>
            <w:r>
              <w:t>2016</w:t>
            </w:r>
          </w:p>
        </w:tc>
        <w:tc>
          <w:tcPr>
            <w:tcW w:w="1644" w:type="dxa"/>
            <w:vAlign w:val="center"/>
          </w:tcPr>
          <w:p w14:paraId="1D063683" w14:textId="77777777" w:rsidR="00032C84" w:rsidRDefault="00032C84" w:rsidP="0014089F">
            <w:pPr>
              <w:spacing w:after="0"/>
              <w:jc w:val="center"/>
            </w:pPr>
            <w:r>
              <w:rPr>
                <w:rFonts w:cs="Calibri"/>
                <w:sz w:val="22"/>
                <w:szCs w:val="22"/>
              </w:rPr>
              <w:t>245</w:t>
            </w:r>
          </w:p>
        </w:tc>
        <w:tc>
          <w:tcPr>
            <w:tcW w:w="1644" w:type="dxa"/>
            <w:vAlign w:val="center"/>
          </w:tcPr>
          <w:p w14:paraId="1265FCCF" w14:textId="77777777" w:rsidR="00032C84" w:rsidRDefault="00032C84" w:rsidP="0014089F">
            <w:pPr>
              <w:spacing w:after="0"/>
              <w:jc w:val="center"/>
            </w:pPr>
            <w:r>
              <w:rPr>
                <w:rFonts w:cs="Calibri"/>
                <w:sz w:val="22"/>
                <w:szCs w:val="22"/>
              </w:rPr>
              <w:t>253</w:t>
            </w:r>
          </w:p>
        </w:tc>
        <w:tc>
          <w:tcPr>
            <w:tcW w:w="1644" w:type="dxa"/>
            <w:vAlign w:val="center"/>
          </w:tcPr>
          <w:p w14:paraId="6DA05408" w14:textId="77777777" w:rsidR="00032C84" w:rsidRDefault="00032C84" w:rsidP="0014089F">
            <w:pPr>
              <w:spacing w:after="0"/>
              <w:jc w:val="center"/>
            </w:pPr>
            <w:r>
              <w:rPr>
                <w:rFonts w:cs="Calibri"/>
                <w:sz w:val="22"/>
                <w:szCs w:val="22"/>
              </w:rPr>
              <w:t>266</w:t>
            </w:r>
          </w:p>
        </w:tc>
        <w:tc>
          <w:tcPr>
            <w:tcW w:w="1644" w:type="dxa"/>
            <w:vAlign w:val="center"/>
          </w:tcPr>
          <w:p w14:paraId="3AC4B802" w14:textId="77777777" w:rsidR="00032C84" w:rsidRDefault="00032C84" w:rsidP="0014089F">
            <w:pPr>
              <w:spacing w:after="0"/>
              <w:jc w:val="center"/>
            </w:pPr>
            <w:r>
              <w:rPr>
                <w:rFonts w:cs="Calibri"/>
                <w:sz w:val="22"/>
                <w:szCs w:val="22"/>
              </w:rPr>
              <w:t>205</w:t>
            </w:r>
          </w:p>
        </w:tc>
        <w:tc>
          <w:tcPr>
            <w:tcW w:w="1644" w:type="dxa"/>
            <w:vAlign w:val="center"/>
          </w:tcPr>
          <w:p w14:paraId="27D3FD5E" w14:textId="77777777" w:rsidR="00032C84" w:rsidRDefault="00032C84" w:rsidP="0014089F">
            <w:pPr>
              <w:spacing w:after="0"/>
              <w:jc w:val="center"/>
            </w:pPr>
            <w:r>
              <w:rPr>
                <w:rFonts w:cs="Calibri"/>
                <w:sz w:val="22"/>
                <w:szCs w:val="22"/>
              </w:rPr>
              <w:t>246</w:t>
            </w:r>
          </w:p>
        </w:tc>
        <w:tc>
          <w:tcPr>
            <w:tcW w:w="1644" w:type="dxa"/>
            <w:vAlign w:val="center"/>
          </w:tcPr>
          <w:p w14:paraId="0AABD46C" w14:textId="77777777" w:rsidR="00032C84" w:rsidRDefault="00032C84" w:rsidP="0014089F">
            <w:pPr>
              <w:spacing w:after="0"/>
              <w:jc w:val="center"/>
            </w:pPr>
          </w:p>
        </w:tc>
        <w:tc>
          <w:tcPr>
            <w:tcW w:w="1644" w:type="dxa"/>
            <w:vAlign w:val="center"/>
          </w:tcPr>
          <w:p w14:paraId="7D00DB78" w14:textId="77777777" w:rsidR="00032C84" w:rsidRDefault="00032C84" w:rsidP="0014089F">
            <w:pPr>
              <w:spacing w:after="0"/>
              <w:jc w:val="center"/>
            </w:pPr>
          </w:p>
        </w:tc>
        <w:tc>
          <w:tcPr>
            <w:tcW w:w="1644" w:type="dxa"/>
            <w:vAlign w:val="center"/>
          </w:tcPr>
          <w:p w14:paraId="24F07931" w14:textId="77777777" w:rsidR="00032C84" w:rsidRDefault="00032C84" w:rsidP="0014089F">
            <w:pPr>
              <w:spacing w:after="0"/>
              <w:jc w:val="center"/>
            </w:pPr>
          </w:p>
        </w:tc>
      </w:tr>
      <w:tr w:rsidR="00032C84" w14:paraId="3252E147" w14:textId="77777777" w:rsidTr="0014089F">
        <w:tc>
          <w:tcPr>
            <w:tcW w:w="1091" w:type="dxa"/>
          </w:tcPr>
          <w:p w14:paraId="3CBAEEBE" w14:textId="77777777" w:rsidR="00032C84" w:rsidRDefault="00032C84" w:rsidP="00032C84">
            <w:pPr>
              <w:spacing w:after="0"/>
            </w:pPr>
            <w:r>
              <w:t>2017</w:t>
            </w:r>
          </w:p>
        </w:tc>
        <w:tc>
          <w:tcPr>
            <w:tcW w:w="1644" w:type="dxa"/>
            <w:vAlign w:val="center"/>
          </w:tcPr>
          <w:p w14:paraId="6A65B1EF" w14:textId="77777777" w:rsidR="00032C84" w:rsidRDefault="00032C84" w:rsidP="0014089F">
            <w:pPr>
              <w:spacing w:after="0"/>
              <w:jc w:val="center"/>
            </w:pPr>
            <w:r>
              <w:rPr>
                <w:rFonts w:cs="Calibri"/>
                <w:sz w:val="22"/>
                <w:szCs w:val="22"/>
              </w:rPr>
              <w:t>164</w:t>
            </w:r>
          </w:p>
        </w:tc>
        <w:tc>
          <w:tcPr>
            <w:tcW w:w="1644" w:type="dxa"/>
            <w:vAlign w:val="center"/>
          </w:tcPr>
          <w:p w14:paraId="5A67FF88" w14:textId="77777777" w:rsidR="00032C84" w:rsidRDefault="00032C84" w:rsidP="0014089F">
            <w:pPr>
              <w:spacing w:after="0"/>
              <w:jc w:val="center"/>
            </w:pPr>
            <w:r>
              <w:rPr>
                <w:rFonts w:cs="Calibri"/>
                <w:sz w:val="22"/>
                <w:szCs w:val="22"/>
              </w:rPr>
              <w:t>167</w:t>
            </w:r>
          </w:p>
        </w:tc>
        <w:tc>
          <w:tcPr>
            <w:tcW w:w="1644" w:type="dxa"/>
            <w:vAlign w:val="center"/>
          </w:tcPr>
          <w:p w14:paraId="62C2D8D9" w14:textId="77777777" w:rsidR="00032C84" w:rsidRDefault="00032C84" w:rsidP="0014089F">
            <w:pPr>
              <w:spacing w:after="0"/>
              <w:jc w:val="center"/>
            </w:pPr>
            <w:r>
              <w:rPr>
                <w:rFonts w:cs="Calibri"/>
                <w:sz w:val="22"/>
                <w:szCs w:val="22"/>
              </w:rPr>
              <w:t>203</w:t>
            </w:r>
          </w:p>
        </w:tc>
        <w:tc>
          <w:tcPr>
            <w:tcW w:w="1644" w:type="dxa"/>
            <w:vAlign w:val="center"/>
          </w:tcPr>
          <w:p w14:paraId="6805F1DE" w14:textId="77777777" w:rsidR="00032C84" w:rsidRDefault="00032C84" w:rsidP="0014089F">
            <w:pPr>
              <w:spacing w:after="0"/>
              <w:jc w:val="center"/>
            </w:pPr>
            <w:r>
              <w:rPr>
                <w:rFonts w:cs="Calibri"/>
                <w:sz w:val="22"/>
                <w:szCs w:val="22"/>
              </w:rPr>
              <w:t>127</w:t>
            </w:r>
          </w:p>
        </w:tc>
        <w:tc>
          <w:tcPr>
            <w:tcW w:w="1644" w:type="dxa"/>
            <w:vAlign w:val="center"/>
          </w:tcPr>
          <w:p w14:paraId="471CC736" w14:textId="77777777" w:rsidR="00032C84" w:rsidRDefault="00032C84" w:rsidP="0014089F">
            <w:pPr>
              <w:spacing w:after="0"/>
              <w:jc w:val="center"/>
            </w:pPr>
            <w:r>
              <w:rPr>
                <w:rFonts w:cs="Calibri"/>
                <w:sz w:val="22"/>
                <w:szCs w:val="22"/>
              </w:rPr>
              <w:t>165</w:t>
            </w:r>
          </w:p>
        </w:tc>
        <w:tc>
          <w:tcPr>
            <w:tcW w:w="1644" w:type="dxa"/>
            <w:vAlign w:val="center"/>
          </w:tcPr>
          <w:p w14:paraId="36133C3B" w14:textId="77777777" w:rsidR="00032C84" w:rsidRDefault="00032C84" w:rsidP="0014089F">
            <w:pPr>
              <w:spacing w:after="0"/>
              <w:jc w:val="center"/>
            </w:pPr>
          </w:p>
        </w:tc>
        <w:tc>
          <w:tcPr>
            <w:tcW w:w="1644" w:type="dxa"/>
            <w:vAlign w:val="center"/>
          </w:tcPr>
          <w:p w14:paraId="1AFA8691" w14:textId="77777777" w:rsidR="00032C84" w:rsidRDefault="00032C84" w:rsidP="0014089F">
            <w:pPr>
              <w:spacing w:after="0"/>
              <w:jc w:val="center"/>
            </w:pPr>
          </w:p>
        </w:tc>
        <w:tc>
          <w:tcPr>
            <w:tcW w:w="1644" w:type="dxa"/>
            <w:vAlign w:val="center"/>
          </w:tcPr>
          <w:p w14:paraId="18092811" w14:textId="77777777" w:rsidR="00032C84" w:rsidRDefault="00032C84" w:rsidP="0014089F">
            <w:pPr>
              <w:spacing w:after="0"/>
              <w:jc w:val="center"/>
            </w:pPr>
          </w:p>
        </w:tc>
      </w:tr>
      <w:tr w:rsidR="00032C84" w14:paraId="23F9981F" w14:textId="77777777" w:rsidTr="0014089F">
        <w:tc>
          <w:tcPr>
            <w:tcW w:w="1091" w:type="dxa"/>
          </w:tcPr>
          <w:p w14:paraId="3099371D" w14:textId="77777777" w:rsidR="00032C84" w:rsidRPr="004D3571" w:rsidRDefault="00032C84" w:rsidP="00032C84">
            <w:pPr>
              <w:spacing w:after="0"/>
              <w:rPr>
                <w:b/>
                <w:bCs/>
              </w:rPr>
            </w:pPr>
            <w:r w:rsidRPr="004D3571">
              <w:rPr>
                <w:b/>
                <w:bCs/>
              </w:rPr>
              <w:t>Average</w:t>
            </w:r>
          </w:p>
        </w:tc>
        <w:tc>
          <w:tcPr>
            <w:tcW w:w="1644" w:type="dxa"/>
            <w:vAlign w:val="center"/>
          </w:tcPr>
          <w:p w14:paraId="00E4109B" w14:textId="77777777" w:rsidR="00032C84" w:rsidRPr="004D3571" w:rsidRDefault="00032C84" w:rsidP="0014089F">
            <w:pPr>
              <w:spacing w:after="0"/>
              <w:jc w:val="center"/>
              <w:rPr>
                <w:b/>
                <w:bCs/>
              </w:rPr>
            </w:pPr>
            <w:r w:rsidRPr="004D3571">
              <w:rPr>
                <w:rFonts w:cs="Calibri"/>
                <w:b/>
                <w:bCs/>
                <w:sz w:val="22"/>
                <w:szCs w:val="22"/>
              </w:rPr>
              <w:t>87</w:t>
            </w:r>
          </w:p>
        </w:tc>
        <w:tc>
          <w:tcPr>
            <w:tcW w:w="1644" w:type="dxa"/>
            <w:vAlign w:val="center"/>
          </w:tcPr>
          <w:p w14:paraId="485DBF35" w14:textId="77777777" w:rsidR="00032C84" w:rsidRPr="004D3571" w:rsidRDefault="00032C84" w:rsidP="0014089F">
            <w:pPr>
              <w:spacing w:after="0"/>
              <w:jc w:val="center"/>
              <w:rPr>
                <w:rFonts w:cs="Calibri"/>
                <w:b/>
                <w:bCs/>
              </w:rPr>
            </w:pPr>
            <w:r w:rsidRPr="004D3571">
              <w:rPr>
                <w:rFonts w:cs="Calibri"/>
                <w:b/>
                <w:bCs/>
                <w:sz w:val="22"/>
                <w:szCs w:val="22"/>
              </w:rPr>
              <w:t>88</w:t>
            </w:r>
          </w:p>
        </w:tc>
        <w:tc>
          <w:tcPr>
            <w:tcW w:w="1644" w:type="dxa"/>
            <w:vAlign w:val="center"/>
          </w:tcPr>
          <w:p w14:paraId="4F7D373C" w14:textId="77777777" w:rsidR="00032C84" w:rsidRPr="004D3571" w:rsidRDefault="00032C84" w:rsidP="0014089F">
            <w:pPr>
              <w:spacing w:after="0"/>
              <w:jc w:val="center"/>
              <w:rPr>
                <w:rFonts w:cs="Calibri"/>
                <w:b/>
                <w:bCs/>
              </w:rPr>
            </w:pPr>
            <w:r w:rsidRPr="004D3571">
              <w:rPr>
                <w:rFonts w:cs="Calibri"/>
                <w:b/>
                <w:bCs/>
                <w:sz w:val="22"/>
                <w:szCs w:val="22"/>
              </w:rPr>
              <w:t>104</w:t>
            </w:r>
          </w:p>
        </w:tc>
        <w:tc>
          <w:tcPr>
            <w:tcW w:w="1644" w:type="dxa"/>
            <w:vAlign w:val="center"/>
          </w:tcPr>
          <w:p w14:paraId="11BCDC14" w14:textId="77777777" w:rsidR="00032C84" w:rsidRPr="004D3571" w:rsidRDefault="00032C84" w:rsidP="0014089F">
            <w:pPr>
              <w:spacing w:after="0"/>
              <w:jc w:val="center"/>
              <w:rPr>
                <w:rFonts w:cs="Calibri"/>
                <w:b/>
                <w:bCs/>
              </w:rPr>
            </w:pPr>
            <w:r w:rsidRPr="004D3571">
              <w:rPr>
                <w:rFonts w:cs="Calibri"/>
                <w:b/>
                <w:bCs/>
                <w:sz w:val="22"/>
                <w:szCs w:val="22"/>
              </w:rPr>
              <w:t>82</w:t>
            </w:r>
          </w:p>
        </w:tc>
        <w:tc>
          <w:tcPr>
            <w:tcW w:w="1644" w:type="dxa"/>
            <w:vAlign w:val="center"/>
          </w:tcPr>
          <w:p w14:paraId="1553B898" w14:textId="77777777" w:rsidR="00032C84" w:rsidRPr="004D3571" w:rsidRDefault="00032C84" w:rsidP="0014089F">
            <w:pPr>
              <w:spacing w:after="0"/>
              <w:jc w:val="center"/>
              <w:rPr>
                <w:rFonts w:cs="Calibri"/>
                <w:b/>
                <w:bCs/>
              </w:rPr>
            </w:pPr>
            <w:r w:rsidRPr="004D3571">
              <w:rPr>
                <w:rFonts w:cs="Calibri"/>
                <w:b/>
                <w:bCs/>
                <w:sz w:val="22"/>
                <w:szCs w:val="22"/>
              </w:rPr>
              <w:t>88</w:t>
            </w:r>
          </w:p>
        </w:tc>
        <w:tc>
          <w:tcPr>
            <w:tcW w:w="1644" w:type="dxa"/>
            <w:vAlign w:val="center"/>
          </w:tcPr>
          <w:p w14:paraId="47DD6414" w14:textId="77777777" w:rsidR="00032C84" w:rsidRPr="004D3571" w:rsidRDefault="00032C84" w:rsidP="0014089F">
            <w:pPr>
              <w:spacing w:after="0"/>
              <w:jc w:val="center"/>
              <w:rPr>
                <w:b/>
                <w:bCs/>
              </w:rPr>
            </w:pPr>
            <w:r w:rsidRPr="004D3571">
              <w:rPr>
                <w:rFonts w:cs="Calibri"/>
                <w:b/>
                <w:bCs/>
                <w:sz w:val="22"/>
                <w:szCs w:val="22"/>
              </w:rPr>
              <w:t>57</w:t>
            </w:r>
          </w:p>
        </w:tc>
        <w:tc>
          <w:tcPr>
            <w:tcW w:w="1644" w:type="dxa"/>
            <w:vAlign w:val="center"/>
          </w:tcPr>
          <w:p w14:paraId="13552A56" w14:textId="77777777" w:rsidR="00032C84" w:rsidRPr="004D3571" w:rsidRDefault="00032C84" w:rsidP="0014089F">
            <w:pPr>
              <w:spacing w:after="0"/>
              <w:jc w:val="center"/>
              <w:rPr>
                <w:b/>
                <w:bCs/>
              </w:rPr>
            </w:pPr>
            <w:r w:rsidRPr="004D3571">
              <w:rPr>
                <w:rFonts w:cs="Calibri"/>
                <w:b/>
                <w:bCs/>
                <w:sz w:val="22"/>
                <w:szCs w:val="22"/>
              </w:rPr>
              <w:t>37</w:t>
            </w:r>
          </w:p>
        </w:tc>
        <w:tc>
          <w:tcPr>
            <w:tcW w:w="1644" w:type="dxa"/>
            <w:vAlign w:val="center"/>
          </w:tcPr>
          <w:p w14:paraId="4545DB44" w14:textId="77777777" w:rsidR="00032C84" w:rsidRPr="004D3571" w:rsidRDefault="00032C84" w:rsidP="0014089F">
            <w:pPr>
              <w:spacing w:after="0"/>
              <w:jc w:val="center"/>
              <w:rPr>
                <w:b/>
                <w:bCs/>
              </w:rPr>
            </w:pPr>
            <w:r w:rsidRPr="004D3571">
              <w:rPr>
                <w:rFonts w:cs="Calibri"/>
                <w:b/>
                <w:bCs/>
                <w:sz w:val="22"/>
                <w:szCs w:val="22"/>
              </w:rPr>
              <w:t>53</w:t>
            </w:r>
          </w:p>
        </w:tc>
      </w:tr>
      <w:tr w:rsidR="00196BCD" w14:paraId="248F5AE3" w14:textId="77777777" w:rsidTr="0014089F">
        <w:tc>
          <w:tcPr>
            <w:tcW w:w="1091" w:type="dxa"/>
          </w:tcPr>
          <w:p w14:paraId="394D9DA0" w14:textId="77777777" w:rsidR="00196BCD" w:rsidRPr="004D3571" w:rsidRDefault="004D3571" w:rsidP="00196BCD">
            <w:pPr>
              <w:spacing w:after="0"/>
              <w:rPr>
                <w:b/>
                <w:bCs/>
              </w:rPr>
            </w:pPr>
            <w:r w:rsidRPr="004D3571">
              <w:rPr>
                <w:b/>
                <w:bCs/>
              </w:rPr>
              <w:t>Ratio</w:t>
            </w:r>
          </w:p>
        </w:tc>
        <w:tc>
          <w:tcPr>
            <w:tcW w:w="1644" w:type="dxa"/>
            <w:vAlign w:val="center"/>
          </w:tcPr>
          <w:p w14:paraId="71A4DE16" w14:textId="77777777" w:rsidR="00196BCD" w:rsidRPr="004D3571" w:rsidRDefault="00196BCD" w:rsidP="0014089F">
            <w:pPr>
              <w:spacing w:after="0"/>
              <w:jc w:val="center"/>
              <w:rPr>
                <w:b/>
                <w:bCs/>
              </w:rPr>
            </w:pPr>
            <w:r w:rsidRPr="004D3571">
              <w:rPr>
                <w:rFonts w:cs="Calibri"/>
                <w:b/>
                <w:bCs/>
                <w:sz w:val="22"/>
                <w:szCs w:val="22"/>
              </w:rPr>
              <w:t>1.00</w:t>
            </w:r>
          </w:p>
        </w:tc>
        <w:tc>
          <w:tcPr>
            <w:tcW w:w="1644" w:type="dxa"/>
            <w:vAlign w:val="center"/>
          </w:tcPr>
          <w:p w14:paraId="5CE8DF76" w14:textId="77777777" w:rsidR="00196BCD" w:rsidRPr="004D3571" w:rsidRDefault="00196BCD" w:rsidP="0014089F">
            <w:pPr>
              <w:spacing w:after="0"/>
              <w:jc w:val="center"/>
              <w:rPr>
                <w:b/>
                <w:bCs/>
              </w:rPr>
            </w:pPr>
            <w:r w:rsidRPr="004D3571">
              <w:rPr>
                <w:rFonts w:cs="Calibri"/>
                <w:b/>
                <w:bCs/>
                <w:sz w:val="22"/>
                <w:szCs w:val="22"/>
              </w:rPr>
              <w:t>0.98</w:t>
            </w:r>
          </w:p>
        </w:tc>
        <w:tc>
          <w:tcPr>
            <w:tcW w:w="1644" w:type="dxa"/>
            <w:vAlign w:val="center"/>
          </w:tcPr>
          <w:p w14:paraId="6CD19A3D" w14:textId="77777777" w:rsidR="00196BCD" w:rsidRPr="004D3571" w:rsidRDefault="00196BCD" w:rsidP="0014089F">
            <w:pPr>
              <w:spacing w:after="0"/>
              <w:jc w:val="center"/>
              <w:rPr>
                <w:b/>
                <w:bCs/>
              </w:rPr>
            </w:pPr>
            <w:r w:rsidRPr="004D3571">
              <w:rPr>
                <w:rFonts w:cs="Calibri"/>
                <w:b/>
                <w:bCs/>
                <w:sz w:val="22"/>
                <w:szCs w:val="22"/>
              </w:rPr>
              <w:t>0.81</w:t>
            </w:r>
          </w:p>
        </w:tc>
        <w:tc>
          <w:tcPr>
            <w:tcW w:w="1644" w:type="dxa"/>
            <w:vAlign w:val="center"/>
          </w:tcPr>
          <w:p w14:paraId="40171756" w14:textId="77777777" w:rsidR="00196BCD" w:rsidRPr="004D3571" w:rsidRDefault="00196BCD" w:rsidP="0014089F">
            <w:pPr>
              <w:spacing w:after="0"/>
              <w:jc w:val="center"/>
              <w:rPr>
                <w:b/>
                <w:bCs/>
              </w:rPr>
            </w:pPr>
            <w:r w:rsidRPr="004D3571">
              <w:rPr>
                <w:rFonts w:cs="Calibri"/>
                <w:b/>
                <w:bCs/>
                <w:sz w:val="22"/>
                <w:szCs w:val="22"/>
              </w:rPr>
              <w:t>0.95</w:t>
            </w:r>
          </w:p>
        </w:tc>
        <w:tc>
          <w:tcPr>
            <w:tcW w:w="1644" w:type="dxa"/>
            <w:vAlign w:val="center"/>
          </w:tcPr>
          <w:p w14:paraId="50E71DC6" w14:textId="77777777" w:rsidR="00196BCD" w:rsidRPr="004D3571" w:rsidRDefault="00196BCD" w:rsidP="0014089F">
            <w:pPr>
              <w:spacing w:after="0"/>
              <w:jc w:val="center"/>
              <w:rPr>
                <w:b/>
                <w:bCs/>
              </w:rPr>
            </w:pPr>
            <w:r w:rsidRPr="004D3571">
              <w:rPr>
                <w:rFonts w:cs="Calibri"/>
                <w:b/>
                <w:bCs/>
                <w:sz w:val="22"/>
                <w:szCs w:val="22"/>
              </w:rPr>
              <w:t>0.98</w:t>
            </w:r>
          </w:p>
        </w:tc>
        <w:tc>
          <w:tcPr>
            <w:tcW w:w="1644" w:type="dxa"/>
            <w:vAlign w:val="center"/>
          </w:tcPr>
          <w:p w14:paraId="4D6E2579" w14:textId="77777777" w:rsidR="00196BCD" w:rsidRPr="004D3571" w:rsidRDefault="00196BCD" w:rsidP="0014089F">
            <w:pPr>
              <w:spacing w:after="0"/>
              <w:jc w:val="center"/>
              <w:rPr>
                <w:b/>
                <w:bCs/>
              </w:rPr>
            </w:pPr>
            <w:r w:rsidRPr="004D3571">
              <w:rPr>
                <w:rFonts w:cs="Calibri"/>
                <w:b/>
                <w:bCs/>
                <w:sz w:val="22"/>
                <w:szCs w:val="22"/>
              </w:rPr>
              <w:t>1.00</w:t>
            </w:r>
          </w:p>
        </w:tc>
        <w:tc>
          <w:tcPr>
            <w:tcW w:w="1644" w:type="dxa"/>
            <w:vAlign w:val="center"/>
          </w:tcPr>
          <w:p w14:paraId="15A0660E" w14:textId="77777777" w:rsidR="00196BCD" w:rsidRPr="004D3571" w:rsidRDefault="00196BCD" w:rsidP="0014089F">
            <w:pPr>
              <w:spacing w:after="0"/>
              <w:jc w:val="center"/>
              <w:rPr>
                <w:b/>
                <w:bCs/>
              </w:rPr>
            </w:pPr>
            <w:r w:rsidRPr="004D3571">
              <w:rPr>
                <w:rFonts w:cs="Calibri"/>
                <w:b/>
                <w:bCs/>
                <w:sz w:val="22"/>
                <w:szCs w:val="22"/>
              </w:rPr>
              <w:t>1.69</w:t>
            </w:r>
          </w:p>
        </w:tc>
        <w:tc>
          <w:tcPr>
            <w:tcW w:w="1644" w:type="dxa"/>
            <w:vAlign w:val="center"/>
          </w:tcPr>
          <w:p w14:paraId="4577EB6C" w14:textId="77777777" w:rsidR="00196BCD" w:rsidRPr="004D3571" w:rsidRDefault="00196BCD" w:rsidP="0014089F">
            <w:pPr>
              <w:spacing w:after="0"/>
              <w:jc w:val="center"/>
              <w:rPr>
                <w:b/>
                <w:bCs/>
              </w:rPr>
            </w:pPr>
            <w:r w:rsidRPr="004D3571">
              <w:rPr>
                <w:rFonts w:cs="Calibri"/>
                <w:b/>
                <w:bCs/>
                <w:sz w:val="22"/>
                <w:szCs w:val="22"/>
              </w:rPr>
              <w:t>1.09</w:t>
            </w:r>
          </w:p>
        </w:tc>
      </w:tr>
    </w:tbl>
    <w:p w14:paraId="2A9E8956" w14:textId="77777777" w:rsidR="003E6DAD" w:rsidRDefault="003E6DAD" w:rsidP="003E6DAD">
      <w:pPr>
        <w:spacing w:after="0"/>
      </w:pPr>
    </w:p>
    <w:p w14:paraId="1F077E0A" w14:textId="77777777" w:rsidR="003E6DAD" w:rsidRDefault="003E6DAD" w:rsidP="003E6DAD">
      <w:pPr>
        <w:pStyle w:val="Caption"/>
      </w:pPr>
    </w:p>
    <w:p w14:paraId="7D7AF848" w14:textId="77777777" w:rsidR="00414819" w:rsidRDefault="00414819" w:rsidP="003E6DAD">
      <w:pPr>
        <w:pStyle w:val="Caption"/>
        <w:sectPr w:rsidR="00414819" w:rsidSect="005D6FAA">
          <w:pgSz w:w="16838" w:h="11906" w:orient="landscape" w:code="9"/>
          <w:pgMar w:top="1134" w:right="1134" w:bottom="1134" w:left="1134" w:header="510" w:footer="624" w:gutter="0"/>
          <w:cols w:space="850"/>
          <w:docGrid w:linePitch="360"/>
        </w:sectPr>
      </w:pPr>
    </w:p>
    <w:p w14:paraId="7193DA43" w14:textId="7494F24A" w:rsidR="003E6DAD" w:rsidRDefault="003E6DAD" w:rsidP="003E6DAD">
      <w:pPr>
        <w:pStyle w:val="Caption"/>
      </w:pPr>
      <w:bookmarkStart w:id="44" w:name="_Ref32327534"/>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9</w:t>
      </w:r>
      <w:r w:rsidR="001D1092">
        <w:rPr>
          <w:noProof/>
        </w:rPr>
        <w:fldChar w:fldCharType="end"/>
      </w:r>
      <w:bookmarkEnd w:id="44"/>
      <w:r>
        <w:t xml:space="preserve">. Prediction catches for the </w:t>
      </w:r>
      <w:r w:rsidR="00A71F89">
        <w:t>P</w:t>
      </w:r>
      <w:r w:rsidR="00C11001">
        <w:t>acific</w:t>
      </w:r>
      <w:r w:rsidR="00A71F89">
        <w:t xml:space="preserve"> O</w:t>
      </w:r>
      <w:r w:rsidR="00C11001">
        <w:t>cean</w:t>
      </w:r>
      <w:r w:rsidR="00A71F89">
        <w:t xml:space="preserve"> </w:t>
      </w:r>
      <w:r>
        <w:t xml:space="preserve">under alternative model runs: RF method assuming TW catchability. </w:t>
      </w:r>
      <w:r w:rsidR="008F06FE">
        <w:t xml:space="preserve">Reference case “A” corresponds to the 2019 analysis presented in </w:t>
      </w:r>
      <w:r w:rsidR="008F06FE" w:rsidRPr="00B32D78">
        <w:t>CCSBT-ESC/1909/33</w:t>
      </w:r>
      <w:r w:rsidR="008F06FE">
        <w:t xml:space="preserve">. Reference case “B” refers to the same analysis but truncated in 2014 and using the same GLM that was implemented in 2016. </w:t>
      </w:r>
      <w:r>
        <w:t>Catches are rounded to the nearest tonne.</w:t>
      </w:r>
      <w:r w:rsidR="00425737">
        <w:t xml:space="preserve"> The </w:t>
      </w:r>
      <w:r w:rsidR="00C11001">
        <w:t>r</w:t>
      </w:r>
      <w:r w:rsidR="00425737">
        <w:t>atio is calculated as the geometric mean of the annual reference case catch relative to the revision: ratios greater than one indicate that the revision led to an increase in the annual catch estimate.</w:t>
      </w:r>
    </w:p>
    <w:p w14:paraId="50294323" w14:textId="77777777" w:rsidR="003E6DAD" w:rsidRDefault="003E6DAD" w:rsidP="003E6DAD">
      <w:pPr>
        <w:spacing w:after="0"/>
      </w:pPr>
    </w:p>
    <w:tbl>
      <w:tblPr>
        <w:tblStyle w:val="TableGrid"/>
        <w:tblW w:w="1424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1644"/>
        <w:gridCol w:w="1644"/>
        <w:gridCol w:w="1644"/>
        <w:gridCol w:w="1644"/>
        <w:gridCol w:w="1644"/>
        <w:gridCol w:w="1644"/>
        <w:gridCol w:w="1644"/>
        <w:gridCol w:w="1644"/>
      </w:tblGrid>
      <w:tr w:rsidR="005846A5" w14:paraId="21B1B225" w14:textId="77777777" w:rsidTr="00DA0F1F">
        <w:trPr>
          <w:cantSplit/>
          <w:trHeight w:val="939"/>
        </w:trPr>
        <w:tc>
          <w:tcPr>
            <w:tcW w:w="1091" w:type="dxa"/>
            <w:tcBorders>
              <w:top w:val="single" w:sz="4" w:space="0" w:color="auto"/>
              <w:bottom w:val="nil"/>
            </w:tcBorders>
          </w:tcPr>
          <w:p w14:paraId="5A0166DC" w14:textId="77777777" w:rsidR="005846A5" w:rsidRDefault="005846A5" w:rsidP="005846A5">
            <w:pPr>
              <w:spacing w:after="0"/>
            </w:pPr>
          </w:p>
        </w:tc>
        <w:tc>
          <w:tcPr>
            <w:tcW w:w="1644" w:type="dxa"/>
            <w:tcBorders>
              <w:top w:val="single" w:sz="4" w:space="0" w:color="auto"/>
              <w:bottom w:val="nil"/>
            </w:tcBorders>
          </w:tcPr>
          <w:p w14:paraId="02D3FB43" w14:textId="77777777" w:rsidR="005846A5" w:rsidRDefault="00AB242E" w:rsidP="005846A5">
            <w:pPr>
              <w:spacing w:after="0"/>
            </w:pPr>
            <w:r>
              <w:t>Reference Case A</w:t>
            </w:r>
          </w:p>
        </w:tc>
        <w:tc>
          <w:tcPr>
            <w:tcW w:w="1644" w:type="dxa"/>
            <w:tcBorders>
              <w:top w:val="single" w:sz="4" w:space="0" w:color="auto"/>
              <w:bottom w:val="nil"/>
            </w:tcBorders>
          </w:tcPr>
          <w:p w14:paraId="195AFE0D" w14:textId="77777777" w:rsidR="005846A5" w:rsidRDefault="005846A5" w:rsidP="005846A5">
            <w:pPr>
              <w:spacing w:after="0"/>
            </w:pPr>
            <w:r>
              <w:t>Revision to the IOTC effort data</w:t>
            </w:r>
          </w:p>
        </w:tc>
        <w:tc>
          <w:tcPr>
            <w:tcW w:w="1644" w:type="dxa"/>
            <w:tcBorders>
              <w:top w:val="single" w:sz="4" w:space="0" w:color="auto"/>
              <w:bottom w:val="nil"/>
            </w:tcBorders>
          </w:tcPr>
          <w:p w14:paraId="52D101DB" w14:textId="77777777" w:rsidR="005846A5" w:rsidRDefault="005846A5" w:rsidP="005846A5">
            <w:pPr>
              <w:spacing w:after="0"/>
            </w:pPr>
            <w:r>
              <w:t>Revision to the JP CCSBT catch and effort data</w:t>
            </w:r>
          </w:p>
        </w:tc>
        <w:tc>
          <w:tcPr>
            <w:tcW w:w="1644" w:type="dxa"/>
            <w:tcBorders>
              <w:top w:val="single" w:sz="4" w:space="0" w:color="auto"/>
              <w:bottom w:val="nil"/>
            </w:tcBorders>
          </w:tcPr>
          <w:p w14:paraId="374103D4" w14:textId="3E4C9C68" w:rsidR="005846A5" w:rsidRDefault="008F06FE" w:rsidP="005846A5">
            <w:pPr>
              <w:spacing w:after="0"/>
            </w:pPr>
            <w:r>
              <w:t>Changes to the GLM covariates</w:t>
            </w:r>
          </w:p>
        </w:tc>
        <w:tc>
          <w:tcPr>
            <w:tcW w:w="1644" w:type="dxa"/>
            <w:tcBorders>
              <w:top w:val="single" w:sz="4" w:space="0" w:color="auto"/>
              <w:bottom w:val="nil"/>
            </w:tcBorders>
          </w:tcPr>
          <w:p w14:paraId="543CAA9D" w14:textId="77777777" w:rsidR="005846A5" w:rsidRDefault="005846A5" w:rsidP="005846A5">
            <w:pPr>
              <w:spacing w:after="0"/>
            </w:pPr>
            <w:r>
              <w:t>Removal of catch rate outliers from AU and ZA CCSBT data</w:t>
            </w:r>
          </w:p>
        </w:tc>
        <w:tc>
          <w:tcPr>
            <w:tcW w:w="1644" w:type="dxa"/>
            <w:tcBorders>
              <w:top w:val="single" w:sz="4" w:space="0" w:color="auto"/>
              <w:bottom w:val="nil"/>
            </w:tcBorders>
          </w:tcPr>
          <w:p w14:paraId="366A37A1" w14:textId="77777777" w:rsidR="005846A5" w:rsidRDefault="00AB242E" w:rsidP="005846A5">
            <w:pPr>
              <w:spacing w:after="0"/>
            </w:pPr>
            <w:r>
              <w:t>Reference Case B</w:t>
            </w:r>
          </w:p>
        </w:tc>
        <w:tc>
          <w:tcPr>
            <w:tcW w:w="1644" w:type="dxa"/>
            <w:tcBorders>
              <w:top w:val="single" w:sz="4" w:space="0" w:color="auto"/>
              <w:bottom w:val="nil"/>
            </w:tcBorders>
          </w:tcPr>
          <w:p w14:paraId="23E4F93A" w14:textId="77777777" w:rsidR="005846A5" w:rsidRDefault="005846A5" w:rsidP="005846A5">
            <w:pPr>
              <w:spacing w:after="0"/>
            </w:pPr>
            <w:r>
              <w:t>Revision to the WCFPC effort data</w:t>
            </w:r>
          </w:p>
        </w:tc>
        <w:tc>
          <w:tcPr>
            <w:tcW w:w="1644" w:type="dxa"/>
            <w:tcBorders>
              <w:top w:val="single" w:sz="4" w:space="0" w:color="auto"/>
              <w:bottom w:val="nil"/>
            </w:tcBorders>
          </w:tcPr>
          <w:p w14:paraId="2239E277" w14:textId="77777777" w:rsidR="005846A5" w:rsidRDefault="005846A5" w:rsidP="005846A5">
            <w:pPr>
              <w:spacing w:after="0"/>
            </w:pPr>
            <w:r>
              <w:t>Revision of ZA CCSBT data</w:t>
            </w:r>
          </w:p>
        </w:tc>
      </w:tr>
      <w:tr w:rsidR="005846A5" w14:paraId="55BA7557" w14:textId="77777777" w:rsidTr="0014089F">
        <w:tc>
          <w:tcPr>
            <w:tcW w:w="1091" w:type="dxa"/>
            <w:tcBorders>
              <w:top w:val="nil"/>
              <w:bottom w:val="single" w:sz="4" w:space="0" w:color="auto"/>
            </w:tcBorders>
          </w:tcPr>
          <w:p w14:paraId="390BF0C9" w14:textId="77777777" w:rsidR="005846A5" w:rsidRDefault="005846A5" w:rsidP="005846A5">
            <w:pPr>
              <w:spacing w:after="0"/>
            </w:pPr>
          </w:p>
        </w:tc>
        <w:tc>
          <w:tcPr>
            <w:tcW w:w="1644" w:type="dxa"/>
            <w:tcBorders>
              <w:top w:val="nil"/>
              <w:bottom w:val="single" w:sz="4" w:space="0" w:color="auto"/>
            </w:tcBorders>
            <w:vAlign w:val="center"/>
          </w:tcPr>
          <w:p w14:paraId="1A212377" w14:textId="77777777" w:rsidR="005846A5" w:rsidRPr="0083347C" w:rsidRDefault="003A59D6" w:rsidP="0014089F">
            <w:pPr>
              <w:spacing w:after="0"/>
              <w:jc w:val="center"/>
              <w:rPr>
                <w:b/>
                <w:bCs/>
              </w:rPr>
            </w:pPr>
            <w:r>
              <w:rPr>
                <w:b/>
                <w:bCs/>
              </w:rPr>
              <w:t>AR</w:t>
            </w:r>
          </w:p>
        </w:tc>
        <w:tc>
          <w:tcPr>
            <w:tcW w:w="1644" w:type="dxa"/>
            <w:tcBorders>
              <w:top w:val="nil"/>
              <w:bottom w:val="single" w:sz="4" w:space="0" w:color="auto"/>
            </w:tcBorders>
            <w:vAlign w:val="center"/>
          </w:tcPr>
          <w:p w14:paraId="045A5AE9" w14:textId="77777777" w:rsidR="005846A5" w:rsidRDefault="003A59D6" w:rsidP="0014089F">
            <w:pPr>
              <w:spacing w:after="0"/>
              <w:jc w:val="center"/>
              <w:rPr>
                <w:b/>
                <w:bCs/>
              </w:rPr>
            </w:pPr>
            <w:r>
              <w:rPr>
                <w:b/>
                <w:bCs/>
              </w:rPr>
              <w:t>A1</w:t>
            </w:r>
          </w:p>
        </w:tc>
        <w:tc>
          <w:tcPr>
            <w:tcW w:w="1644" w:type="dxa"/>
            <w:tcBorders>
              <w:top w:val="nil"/>
              <w:bottom w:val="single" w:sz="4" w:space="0" w:color="auto"/>
            </w:tcBorders>
            <w:vAlign w:val="center"/>
          </w:tcPr>
          <w:p w14:paraId="195E457C" w14:textId="77777777" w:rsidR="005846A5" w:rsidRDefault="003A59D6" w:rsidP="0014089F">
            <w:pPr>
              <w:spacing w:after="0"/>
              <w:jc w:val="center"/>
              <w:rPr>
                <w:b/>
                <w:bCs/>
              </w:rPr>
            </w:pPr>
            <w:r>
              <w:rPr>
                <w:b/>
                <w:bCs/>
              </w:rPr>
              <w:t>A2</w:t>
            </w:r>
          </w:p>
        </w:tc>
        <w:tc>
          <w:tcPr>
            <w:tcW w:w="1644" w:type="dxa"/>
            <w:tcBorders>
              <w:top w:val="nil"/>
              <w:bottom w:val="single" w:sz="4" w:space="0" w:color="auto"/>
            </w:tcBorders>
            <w:vAlign w:val="center"/>
          </w:tcPr>
          <w:p w14:paraId="509C594C" w14:textId="77777777" w:rsidR="005846A5" w:rsidRDefault="003A59D6" w:rsidP="0014089F">
            <w:pPr>
              <w:spacing w:after="0"/>
              <w:jc w:val="center"/>
              <w:rPr>
                <w:b/>
                <w:bCs/>
              </w:rPr>
            </w:pPr>
            <w:r>
              <w:rPr>
                <w:b/>
                <w:bCs/>
              </w:rPr>
              <w:t>A3</w:t>
            </w:r>
          </w:p>
        </w:tc>
        <w:tc>
          <w:tcPr>
            <w:tcW w:w="1644" w:type="dxa"/>
            <w:tcBorders>
              <w:top w:val="nil"/>
              <w:bottom w:val="single" w:sz="4" w:space="0" w:color="auto"/>
            </w:tcBorders>
            <w:vAlign w:val="center"/>
          </w:tcPr>
          <w:p w14:paraId="191A9BBE" w14:textId="77777777" w:rsidR="005846A5" w:rsidRDefault="003A59D6" w:rsidP="0014089F">
            <w:pPr>
              <w:spacing w:after="0"/>
              <w:jc w:val="center"/>
              <w:rPr>
                <w:b/>
                <w:bCs/>
              </w:rPr>
            </w:pPr>
            <w:r>
              <w:rPr>
                <w:b/>
                <w:bCs/>
              </w:rPr>
              <w:t>A4</w:t>
            </w:r>
          </w:p>
        </w:tc>
        <w:tc>
          <w:tcPr>
            <w:tcW w:w="1644" w:type="dxa"/>
            <w:tcBorders>
              <w:top w:val="nil"/>
              <w:bottom w:val="single" w:sz="4" w:space="0" w:color="auto"/>
            </w:tcBorders>
            <w:vAlign w:val="center"/>
          </w:tcPr>
          <w:p w14:paraId="2CD5876A" w14:textId="77777777" w:rsidR="005846A5" w:rsidRPr="0083347C" w:rsidRDefault="003A59D6" w:rsidP="0014089F">
            <w:pPr>
              <w:spacing w:after="0"/>
              <w:jc w:val="center"/>
              <w:rPr>
                <w:b/>
                <w:bCs/>
              </w:rPr>
            </w:pPr>
            <w:r>
              <w:rPr>
                <w:b/>
                <w:bCs/>
              </w:rPr>
              <w:t>BR</w:t>
            </w:r>
          </w:p>
        </w:tc>
        <w:tc>
          <w:tcPr>
            <w:tcW w:w="1644" w:type="dxa"/>
            <w:tcBorders>
              <w:top w:val="nil"/>
              <w:bottom w:val="single" w:sz="4" w:space="0" w:color="auto"/>
            </w:tcBorders>
            <w:vAlign w:val="center"/>
          </w:tcPr>
          <w:p w14:paraId="16B8BA9D" w14:textId="77777777" w:rsidR="005846A5" w:rsidRPr="0083347C" w:rsidRDefault="00D5498C" w:rsidP="0014089F">
            <w:pPr>
              <w:spacing w:after="0"/>
              <w:jc w:val="center"/>
              <w:rPr>
                <w:b/>
                <w:bCs/>
              </w:rPr>
            </w:pPr>
            <w:r>
              <w:rPr>
                <w:b/>
                <w:bCs/>
              </w:rPr>
              <w:t>B1</w:t>
            </w:r>
          </w:p>
        </w:tc>
        <w:tc>
          <w:tcPr>
            <w:tcW w:w="1644" w:type="dxa"/>
            <w:tcBorders>
              <w:top w:val="nil"/>
              <w:bottom w:val="single" w:sz="4" w:space="0" w:color="auto"/>
            </w:tcBorders>
            <w:vAlign w:val="center"/>
          </w:tcPr>
          <w:p w14:paraId="47DBC8FD" w14:textId="77777777" w:rsidR="005846A5" w:rsidRPr="0083347C" w:rsidRDefault="00D5498C" w:rsidP="0014089F">
            <w:pPr>
              <w:spacing w:after="0"/>
              <w:jc w:val="center"/>
              <w:rPr>
                <w:b/>
                <w:bCs/>
              </w:rPr>
            </w:pPr>
            <w:r>
              <w:rPr>
                <w:b/>
                <w:bCs/>
              </w:rPr>
              <w:t>B2</w:t>
            </w:r>
          </w:p>
        </w:tc>
      </w:tr>
      <w:tr w:rsidR="005846A5" w14:paraId="191CEA4C" w14:textId="77777777" w:rsidTr="0014089F">
        <w:tc>
          <w:tcPr>
            <w:tcW w:w="1091" w:type="dxa"/>
            <w:tcBorders>
              <w:top w:val="single" w:sz="4" w:space="0" w:color="auto"/>
            </w:tcBorders>
          </w:tcPr>
          <w:p w14:paraId="6D3465DE" w14:textId="77777777" w:rsidR="005846A5" w:rsidRDefault="005846A5" w:rsidP="005846A5">
            <w:pPr>
              <w:spacing w:after="0"/>
            </w:pPr>
            <w:r>
              <w:t>2007</w:t>
            </w:r>
          </w:p>
        </w:tc>
        <w:tc>
          <w:tcPr>
            <w:tcW w:w="1644" w:type="dxa"/>
            <w:tcBorders>
              <w:top w:val="single" w:sz="4" w:space="0" w:color="auto"/>
            </w:tcBorders>
            <w:vAlign w:val="center"/>
          </w:tcPr>
          <w:p w14:paraId="0E34D8A2" w14:textId="77777777" w:rsidR="005846A5" w:rsidRDefault="005846A5" w:rsidP="0014089F">
            <w:pPr>
              <w:spacing w:after="0"/>
              <w:jc w:val="center"/>
            </w:pPr>
            <w:r>
              <w:rPr>
                <w:rFonts w:cs="Calibri"/>
                <w:sz w:val="22"/>
                <w:szCs w:val="22"/>
              </w:rPr>
              <w:t>3</w:t>
            </w:r>
          </w:p>
        </w:tc>
        <w:tc>
          <w:tcPr>
            <w:tcW w:w="1644" w:type="dxa"/>
            <w:tcBorders>
              <w:top w:val="single" w:sz="4" w:space="0" w:color="auto"/>
            </w:tcBorders>
            <w:vAlign w:val="center"/>
          </w:tcPr>
          <w:p w14:paraId="1C677062" w14:textId="77777777" w:rsidR="005846A5" w:rsidRDefault="005846A5" w:rsidP="0014089F">
            <w:pPr>
              <w:spacing w:after="0"/>
              <w:jc w:val="center"/>
              <w:rPr>
                <w:rFonts w:cs="Calibri"/>
              </w:rPr>
            </w:pPr>
            <w:r>
              <w:rPr>
                <w:rFonts w:cs="Calibri"/>
                <w:sz w:val="22"/>
                <w:szCs w:val="22"/>
              </w:rPr>
              <w:t>4</w:t>
            </w:r>
          </w:p>
        </w:tc>
        <w:tc>
          <w:tcPr>
            <w:tcW w:w="1644" w:type="dxa"/>
            <w:tcBorders>
              <w:top w:val="single" w:sz="4" w:space="0" w:color="auto"/>
            </w:tcBorders>
            <w:vAlign w:val="center"/>
          </w:tcPr>
          <w:p w14:paraId="474F158D" w14:textId="77777777" w:rsidR="005846A5" w:rsidRDefault="005846A5" w:rsidP="0014089F">
            <w:pPr>
              <w:spacing w:after="0"/>
              <w:jc w:val="center"/>
              <w:rPr>
                <w:rFonts w:cs="Calibri"/>
              </w:rPr>
            </w:pPr>
            <w:r>
              <w:rPr>
                <w:rFonts w:cs="Calibri"/>
                <w:sz w:val="22"/>
                <w:szCs w:val="22"/>
              </w:rPr>
              <w:t>3</w:t>
            </w:r>
          </w:p>
        </w:tc>
        <w:tc>
          <w:tcPr>
            <w:tcW w:w="1644" w:type="dxa"/>
            <w:tcBorders>
              <w:top w:val="single" w:sz="4" w:space="0" w:color="auto"/>
            </w:tcBorders>
            <w:vAlign w:val="center"/>
          </w:tcPr>
          <w:p w14:paraId="3FFA93AC" w14:textId="77777777" w:rsidR="005846A5" w:rsidRDefault="005846A5" w:rsidP="0014089F">
            <w:pPr>
              <w:spacing w:after="0"/>
              <w:jc w:val="center"/>
              <w:rPr>
                <w:rFonts w:cs="Calibri"/>
              </w:rPr>
            </w:pPr>
            <w:r>
              <w:rPr>
                <w:rFonts w:cs="Calibri"/>
                <w:sz w:val="22"/>
                <w:szCs w:val="22"/>
              </w:rPr>
              <w:t>9</w:t>
            </w:r>
          </w:p>
        </w:tc>
        <w:tc>
          <w:tcPr>
            <w:tcW w:w="1644" w:type="dxa"/>
            <w:tcBorders>
              <w:top w:val="single" w:sz="4" w:space="0" w:color="auto"/>
            </w:tcBorders>
            <w:vAlign w:val="center"/>
          </w:tcPr>
          <w:p w14:paraId="0AFFF1F9" w14:textId="77777777" w:rsidR="005846A5" w:rsidRDefault="005846A5" w:rsidP="0014089F">
            <w:pPr>
              <w:spacing w:after="0"/>
              <w:jc w:val="center"/>
              <w:rPr>
                <w:rFonts w:cs="Calibri"/>
              </w:rPr>
            </w:pPr>
            <w:r>
              <w:rPr>
                <w:rFonts w:cs="Calibri"/>
                <w:sz w:val="22"/>
                <w:szCs w:val="22"/>
              </w:rPr>
              <w:t>4</w:t>
            </w:r>
          </w:p>
        </w:tc>
        <w:tc>
          <w:tcPr>
            <w:tcW w:w="1644" w:type="dxa"/>
            <w:tcBorders>
              <w:top w:val="single" w:sz="4" w:space="0" w:color="auto"/>
            </w:tcBorders>
            <w:vAlign w:val="center"/>
          </w:tcPr>
          <w:p w14:paraId="17F291AF" w14:textId="77777777" w:rsidR="005846A5" w:rsidRDefault="005846A5" w:rsidP="0014089F">
            <w:pPr>
              <w:spacing w:after="0"/>
              <w:jc w:val="center"/>
            </w:pPr>
            <w:r>
              <w:rPr>
                <w:rFonts w:cs="Calibri"/>
                <w:sz w:val="22"/>
                <w:szCs w:val="22"/>
              </w:rPr>
              <w:t>9</w:t>
            </w:r>
          </w:p>
        </w:tc>
        <w:tc>
          <w:tcPr>
            <w:tcW w:w="1644" w:type="dxa"/>
            <w:tcBorders>
              <w:top w:val="single" w:sz="4" w:space="0" w:color="auto"/>
            </w:tcBorders>
            <w:vAlign w:val="center"/>
          </w:tcPr>
          <w:p w14:paraId="4FCBB134" w14:textId="77777777" w:rsidR="005846A5" w:rsidRDefault="005846A5" w:rsidP="0014089F">
            <w:pPr>
              <w:spacing w:after="0"/>
              <w:jc w:val="center"/>
            </w:pPr>
            <w:r>
              <w:rPr>
                <w:rFonts w:cs="Calibri"/>
                <w:sz w:val="22"/>
                <w:szCs w:val="22"/>
              </w:rPr>
              <w:t>7</w:t>
            </w:r>
          </w:p>
        </w:tc>
        <w:tc>
          <w:tcPr>
            <w:tcW w:w="1644" w:type="dxa"/>
            <w:tcBorders>
              <w:top w:val="single" w:sz="4" w:space="0" w:color="auto"/>
            </w:tcBorders>
            <w:vAlign w:val="center"/>
          </w:tcPr>
          <w:p w14:paraId="5459EE6F" w14:textId="77777777" w:rsidR="005846A5" w:rsidRDefault="005846A5" w:rsidP="0014089F">
            <w:pPr>
              <w:spacing w:after="0"/>
              <w:jc w:val="center"/>
            </w:pPr>
            <w:r>
              <w:rPr>
                <w:rFonts w:cs="Calibri"/>
                <w:sz w:val="22"/>
                <w:szCs w:val="22"/>
              </w:rPr>
              <w:t>7</w:t>
            </w:r>
          </w:p>
        </w:tc>
      </w:tr>
      <w:tr w:rsidR="005846A5" w14:paraId="4C876475" w14:textId="77777777" w:rsidTr="0014089F">
        <w:tc>
          <w:tcPr>
            <w:tcW w:w="1091" w:type="dxa"/>
          </w:tcPr>
          <w:p w14:paraId="05553483" w14:textId="77777777" w:rsidR="005846A5" w:rsidRDefault="005846A5" w:rsidP="005846A5">
            <w:pPr>
              <w:spacing w:after="0"/>
            </w:pPr>
            <w:r>
              <w:t>2008</w:t>
            </w:r>
          </w:p>
        </w:tc>
        <w:tc>
          <w:tcPr>
            <w:tcW w:w="1644" w:type="dxa"/>
            <w:vAlign w:val="center"/>
          </w:tcPr>
          <w:p w14:paraId="30CC4355" w14:textId="77777777" w:rsidR="005846A5" w:rsidRDefault="005846A5" w:rsidP="0014089F">
            <w:pPr>
              <w:spacing w:after="0"/>
              <w:jc w:val="center"/>
            </w:pPr>
            <w:r>
              <w:rPr>
                <w:rFonts w:cs="Calibri"/>
                <w:sz w:val="22"/>
                <w:szCs w:val="22"/>
              </w:rPr>
              <w:t>1</w:t>
            </w:r>
          </w:p>
        </w:tc>
        <w:tc>
          <w:tcPr>
            <w:tcW w:w="1644" w:type="dxa"/>
            <w:vAlign w:val="center"/>
          </w:tcPr>
          <w:p w14:paraId="273FE122"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58AC933E" w14:textId="77777777" w:rsidR="005846A5" w:rsidRDefault="005846A5" w:rsidP="0014089F">
            <w:pPr>
              <w:spacing w:after="0"/>
              <w:jc w:val="center"/>
              <w:rPr>
                <w:rFonts w:cs="Calibri"/>
              </w:rPr>
            </w:pPr>
            <w:r>
              <w:rPr>
                <w:rFonts w:cs="Calibri"/>
                <w:sz w:val="22"/>
                <w:szCs w:val="22"/>
              </w:rPr>
              <w:t>1</w:t>
            </w:r>
          </w:p>
        </w:tc>
        <w:tc>
          <w:tcPr>
            <w:tcW w:w="1644" w:type="dxa"/>
            <w:vAlign w:val="center"/>
          </w:tcPr>
          <w:p w14:paraId="6F998CB5" w14:textId="77777777" w:rsidR="005846A5" w:rsidRDefault="005846A5" w:rsidP="0014089F">
            <w:pPr>
              <w:spacing w:after="0"/>
              <w:jc w:val="center"/>
              <w:rPr>
                <w:rFonts w:cs="Calibri"/>
              </w:rPr>
            </w:pPr>
            <w:r>
              <w:rPr>
                <w:rFonts w:cs="Calibri"/>
                <w:sz w:val="22"/>
                <w:szCs w:val="22"/>
              </w:rPr>
              <w:t>3</w:t>
            </w:r>
          </w:p>
        </w:tc>
        <w:tc>
          <w:tcPr>
            <w:tcW w:w="1644" w:type="dxa"/>
            <w:vAlign w:val="center"/>
          </w:tcPr>
          <w:p w14:paraId="70B7FE20" w14:textId="77777777" w:rsidR="005846A5" w:rsidRDefault="005846A5" w:rsidP="0014089F">
            <w:pPr>
              <w:spacing w:after="0"/>
              <w:jc w:val="center"/>
              <w:rPr>
                <w:rFonts w:cs="Calibri"/>
              </w:rPr>
            </w:pPr>
            <w:r>
              <w:rPr>
                <w:rFonts w:cs="Calibri"/>
                <w:sz w:val="22"/>
                <w:szCs w:val="22"/>
              </w:rPr>
              <w:t>1</w:t>
            </w:r>
          </w:p>
        </w:tc>
        <w:tc>
          <w:tcPr>
            <w:tcW w:w="1644" w:type="dxa"/>
            <w:vAlign w:val="center"/>
          </w:tcPr>
          <w:p w14:paraId="5D9D13EC" w14:textId="77777777" w:rsidR="005846A5" w:rsidRDefault="005846A5" w:rsidP="0014089F">
            <w:pPr>
              <w:spacing w:after="0"/>
              <w:jc w:val="center"/>
            </w:pPr>
            <w:r>
              <w:rPr>
                <w:rFonts w:cs="Calibri"/>
                <w:sz w:val="22"/>
                <w:szCs w:val="22"/>
              </w:rPr>
              <w:t>3</w:t>
            </w:r>
          </w:p>
        </w:tc>
        <w:tc>
          <w:tcPr>
            <w:tcW w:w="1644" w:type="dxa"/>
            <w:vAlign w:val="center"/>
          </w:tcPr>
          <w:p w14:paraId="6E124024" w14:textId="77777777" w:rsidR="005846A5" w:rsidRDefault="005846A5" w:rsidP="0014089F">
            <w:pPr>
              <w:spacing w:after="0"/>
              <w:jc w:val="center"/>
            </w:pPr>
            <w:r>
              <w:rPr>
                <w:rFonts w:cs="Calibri"/>
                <w:sz w:val="22"/>
                <w:szCs w:val="22"/>
              </w:rPr>
              <w:t>1</w:t>
            </w:r>
          </w:p>
        </w:tc>
        <w:tc>
          <w:tcPr>
            <w:tcW w:w="1644" w:type="dxa"/>
            <w:vAlign w:val="center"/>
          </w:tcPr>
          <w:p w14:paraId="4D338523" w14:textId="77777777" w:rsidR="005846A5" w:rsidRDefault="005846A5" w:rsidP="0014089F">
            <w:pPr>
              <w:spacing w:after="0"/>
              <w:jc w:val="center"/>
            </w:pPr>
            <w:r>
              <w:rPr>
                <w:rFonts w:cs="Calibri"/>
                <w:sz w:val="22"/>
                <w:szCs w:val="22"/>
              </w:rPr>
              <w:t>3</w:t>
            </w:r>
          </w:p>
        </w:tc>
      </w:tr>
      <w:tr w:rsidR="005846A5" w14:paraId="7F32F4C4" w14:textId="77777777" w:rsidTr="0014089F">
        <w:tc>
          <w:tcPr>
            <w:tcW w:w="1091" w:type="dxa"/>
          </w:tcPr>
          <w:p w14:paraId="0125C70E" w14:textId="77777777" w:rsidR="005846A5" w:rsidRDefault="005846A5" w:rsidP="005846A5">
            <w:pPr>
              <w:spacing w:after="0"/>
            </w:pPr>
            <w:r>
              <w:t>2009</w:t>
            </w:r>
          </w:p>
        </w:tc>
        <w:tc>
          <w:tcPr>
            <w:tcW w:w="1644" w:type="dxa"/>
            <w:vAlign w:val="center"/>
          </w:tcPr>
          <w:p w14:paraId="215222CE" w14:textId="77777777" w:rsidR="005846A5" w:rsidRDefault="005846A5" w:rsidP="0014089F">
            <w:pPr>
              <w:spacing w:after="0"/>
              <w:jc w:val="center"/>
            </w:pPr>
            <w:r>
              <w:rPr>
                <w:rFonts w:cs="Calibri"/>
                <w:sz w:val="22"/>
                <w:szCs w:val="22"/>
              </w:rPr>
              <w:t>2</w:t>
            </w:r>
          </w:p>
        </w:tc>
        <w:tc>
          <w:tcPr>
            <w:tcW w:w="1644" w:type="dxa"/>
            <w:vAlign w:val="center"/>
          </w:tcPr>
          <w:p w14:paraId="670DED96"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1C60740A"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3B506C04" w14:textId="77777777" w:rsidR="005846A5" w:rsidRDefault="005846A5" w:rsidP="0014089F">
            <w:pPr>
              <w:spacing w:after="0"/>
              <w:jc w:val="center"/>
              <w:rPr>
                <w:rFonts w:cs="Calibri"/>
              </w:rPr>
            </w:pPr>
            <w:r>
              <w:rPr>
                <w:rFonts w:cs="Calibri"/>
                <w:sz w:val="22"/>
                <w:szCs w:val="22"/>
              </w:rPr>
              <w:t>4</w:t>
            </w:r>
          </w:p>
        </w:tc>
        <w:tc>
          <w:tcPr>
            <w:tcW w:w="1644" w:type="dxa"/>
            <w:vAlign w:val="center"/>
          </w:tcPr>
          <w:p w14:paraId="174C9AC4"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70DA055A" w14:textId="77777777" w:rsidR="005846A5" w:rsidRDefault="005846A5" w:rsidP="0014089F">
            <w:pPr>
              <w:spacing w:after="0"/>
              <w:jc w:val="center"/>
            </w:pPr>
            <w:r>
              <w:rPr>
                <w:rFonts w:cs="Calibri"/>
                <w:sz w:val="22"/>
                <w:szCs w:val="22"/>
              </w:rPr>
              <w:t>4</w:t>
            </w:r>
          </w:p>
        </w:tc>
        <w:tc>
          <w:tcPr>
            <w:tcW w:w="1644" w:type="dxa"/>
            <w:vAlign w:val="center"/>
          </w:tcPr>
          <w:p w14:paraId="770C37B7" w14:textId="77777777" w:rsidR="005846A5" w:rsidRDefault="005846A5" w:rsidP="0014089F">
            <w:pPr>
              <w:spacing w:after="0"/>
              <w:jc w:val="center"/>
            </w:pPr>
            <w:r>
              <w:rPr>
                <w:rFonts w:cs="Calibri"/>
                <w:sz w:val="22"/>
                <w:szCs w:val="22"/>
              </w:rPr>
              <w:t>1</w:t>
            </w:r>
          </w:p>
        </w:tc>
        <w:tc>
          <w:tcPr>
            <w:tcW w:w="1644" w:type="dxa"/>
            <w:vAlign w:val="center"/>
          </w:tcPr>
          <w:p w14:paraId="2AC26895" w14:textId="77777777" w:rsidR="005846A5" w:rsidRDefault="005846A5" w:rsidP="0014089F">
            <w:pPr>
              <w:spacing w:after="0"/>
              <w:jc w:val="center"/>
            </w:pPr>
            <w:r>
              <w:rPr>
                <w:rFonts w:cs="Calibri"/>
                <w:sz w:val="22"/>
                <w:szCs w:val="22"/>
              </w:rPr>
              <w:t>4</w:t>
            </w:r>
          </w:p>
        </w:tc>
      </w:tr>
      <w:tr w:rsidR="005846A5" w14:paraId="78C8D10D" w14:textId="77777777" w:rsidTr="0014089F">
        <w:tc>
          <w:tcPr>
            <w:tcW w:w="1091" w:type="dxa"/>
          </w:tcPr>
          <w:p w14:paraId="60E4FED5" w14:textId="77777777" w:rsidR="005846A5" w:rsidRDefault="005846A5" w:rsidP="005846A5">
            <w:pPr>
              <w:spacing w:after="0"/>
            </w:pPr>
            <w:r>
              <w:t>2010</w:t>
            </w:r>
          </w:p>
        </w:tc>
        <w:tc>
          <w:tcPr>
            <w:tcW w:w="1644" w:type="dxa"/>
            <w:vAlign w:val="center"/>
          </w:tcPr>
          <w:p w14:paraId="4C11267E" w14:textId="77777777" w:rsidR="005846A5" w:rsidRDefault="005846A5" w:rsidP="0014089F">
            <w:pPr>
              <w:spacing w:after="0"/>
              <w:jc w:val="center"/>
            </w:pPr>
            <w:r>
              <w:rPr>
                <w:rFonts w:cs="Calibri"/>
                <w:sz w:val="22"/>
                <w:szCs w:val="22"/>
              </w:rPr>
              <w:t>2</w:t>
            </w:r>
          </w:p>
        </w:tc>
        <w:tc>
          <w:tcPr>
            <w:tcW w:w="1644" w:type="dxa"/>
            <w:vAlign w:val="center"/>
          </w:tcPr>
          <w:p w14:paraId="48FE85F1"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6765440B"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32F03D81" w14:textId="77777777" w:rsidR="005846A5" w:rsidRDefault="005846A5" w:rsidP="0014089F">
            <w:pPr>
              <w:spacing w:after="0"/>
              <w:jc w:val="center"/>
              <w:rPr>
                <w:rFonts w:cs="Calibri"/>
              </w:rPr>
            </w:pPr>
            <w:r>
              <w:rPr>
                <w:rFonts w:cs="Calibri"/>
                <w:sz w:val="22"/>
                <w:szCs w:val="22"/>
              </w:rPr>
              <w:t>5</w:t>
            </w:r>
          </w:p>
        </w:tc>
        <w:tc>
          <w:tcPr>
            <w:tcW w:w="1644" w:type="dxa"/>
            <w:vAlign w:val="center"/>
          </w:tcPr>
          <w:p w14:paraId="457439BB"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16D799CC" w14:textId="77777777" w:rsidR="005846A5" w:rsidRDefault="005846A5" w:rsidP="0014089F">
            <w:pPr>
              <w:spacing w:after="0"/>
              <w:jc w:val="center"/>
            </w:pPr>
            <w:r>
              <w:rPr>
                <w:rFonts w:cs="Calibri"/>
                <w:sz w:val="22"/>
                <w:szCs w:val="22"/>
              </w:rPr>
              <w:t>6</w:t>
            </w:r>
          </w:p>
        </w:tc>
        <w:tc>
          <w:tcPr>
            <w:tcW w:w="1644" w:type="dxa"/>
            <w:vAlign w:val="center"/>
          </w:tcPr>
          <w:p w14:paraId="6833D8EF" w14:textId="77777777" w:rsidR="005846A5" w:rsidRDefault="005846A5" w:rsidP="0014089F">
            <w:pPr>
              <w:spacing w:after="0"/>
              <w:jc w:val="center"/>
            </w:pPr>
            <w:r>
              <w:rPr>
                <w:rFonts w:cs="Calibri"/>
                <w:sz w:val="22"/>
                <w:szCs w:val="22"/>
              </w:rPr>
              <w:t>5</w:t>
            </w:r>
          </w:p>
        </w:tc>
        <w:tc>
          <w:tcPr>
            <w:tcW w:w="1644" w:type="dxa"/>
            <w:vAlign w:val="center"/>
          </w:tcPr>
          <w:p w14:paraId="28164103" w14:textId="77777777" w:rsidR="005846A5" w:rsidRDefault="005846A5" w:rsidP="0014089F">
            <w:pPr>
              <w:spacing w:after="0"/>
              <w:jc w:val="center"/>
            </w:pPr>
            <w:r>
              <w:rPr>
                <w:rFonts w:cs="Calibri"/>
                <w:sz w:val="22"/>
                <w:szCs w:val="22"/>
              </w:rPr>
              <w:t>6</w:t>
            </w:r>
          </w:p>
        </w:tc>
      </w:tr>
      <w:tr w:rsidR="005846A5" w14:paraId="7E8A8502" w14:textId="77777777" w:rsidTr="0014089F">
        <w:tc>
          <w:tcPr>
            <w:tcW w:w="1091" w:type="dxa"/>
          </w:tcPr>
          <w:p w14:paraId="4B08CC12" w14:textId="77777777" w:rsidR="005846A5" w:rsidRDefault="005846A5" w:rsidP="005846A5">
            <w:pPr>
              <w:spacing w:after="0"/>
            </w:pPr>
            <w:r>
              <w:t>2011</w:t>
            </w:r>
          </w:p>
        </w:tc>
        <w:tc>
          <w:tcPr>
            <w:tcW w:w="1644" w:type="dxa"/>
            <w:vAlign w:val="center"/>
          </w:tcPr>
          <w:p w14:paraId="2B899B31" w14:textId="77777777" w:rsidR="005846A5" w:rsidRDefault="005846A5" w:rsidP="0014089F">
            <w:pPr>
              <w:spacing w:after="0"/>
              <w:jc w:val="center"/>
            </w:pPr>
            <w:r>
              <w:rPr>
                <w:rFonts w:cs="Calibri"/>
                <w:sz w:val="22"/>
                <w:szCs w:val="22"/>
              </w:rPr>
              <w:t>0</w:t>
            </w:r>
          </w:p>
        </w:tc>
        <w:tc>
          <w:tcPr>
            <w:tcW w:w="1644" w:type="dxa"/>
            <w:vAlign w:val="center"/>
          </w:tcPr>
          <w:p w14:paraId="591379AC" w14:textId="77777777" w:rsidR="005846A5" w:rsidRDefault="005846A5" w:rsidP="0014089F">
            <w:pPr>
              <w:spacing w:after="0"/>
              <w:jc w:val="center"/>
              <w:rPr>
                <w:rFonts w:cs="Calibri"/>
              </w:rPr>
            </w:pPr>
            <w:r>
              <w:rPr>
                <w:rFonts w:cs="Calibri"/>
                <w:sz w:val="22"/>
                <w:szCs w:val="22"/>
              </w:rPr>
              <w:t>0</w:t>
            </w:r>
          </w:p>
        </w:tc>
        <w:tc>
          <w:tcPr>
            <w:tcW w:w="1644" w:type="dxa"/>
            <w:vAlign w:val="center"/>
          </w:tcPr>
          <w:p w14:paraId="5B2F9147" w14:textId="77777777" w:rsidR="005846A5" w:rsidRDefault="005846A5" w:rsidP="0014089F">
            <w:pPr>
              <w:spacing w:after="0"/>
              <w:jc w:val="center"/>
              <w:rPr>
                <w:rFonts w:cs="Calibri"/>
              </w:rPr>
            </w:pPr>
            <w:r>
              <w:rPr>
                <w:rFonts w:cs="Calibri"/>
                <w:sz w:val="22"/>
                <w:szCs w:val="22"/>
              </w:rPr>
              <w:t>0</w:t>
            </w:r>
          </w:p>
        </w:tc>
        <w:tc>
          <w:tcPr>
            <w:tcW w:w="1644" w:type="dxa"/>
            <w:vAlign w:val="center"/>
          </w:tcPr>
          <w:p w14:paraId="4AE529CF"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5481BBF2" w14:textId="77777777" w:rsidR="005846A5" w:rsidRDefault="005846A5" w:rsidP="0014089F">
            <w:pPr>
              <w:spacing w:after="0"/>
              <w:jc w:val="center"/>
              <w:rPr>
                <w:rFonts w:cs="Calibri"/>
              </w:rPr>
            </w:pPr>
            <w:r>
              <w:rPr>
                <w:rFonts w:cs="Calibri"/>
                <w:sz w:val="22"/>
                <w:szCs w:val="22"/>
              </w:rPr>
              <w:t>0</w:t>
            </w:r>
          </w:p>
        </w:tc>
        <w:tc>
          <w:tcPr>
            <w:tcW w:w="1644" w:type="dxa"/>
            <w:vAlign w:val="center"/>
          </w:tcPr>
          <w:p w14:paraId="10141346" w14:textId="77777777" w:rsidR="005846A5" w:rsidRDefault="005846A5" w:rsidP="0014089F">
            <w:pPr>
              <w:spacing w:after="0"/>
              <w:jc w:val="center"/>
            </w:pPr>
            <w:r>
              <w:rPr>
                <w:rFonts w:cs="Calibri"/>
                <w:sz w:val="22"/>
                <w:szCs w:val="22"/>
              </w:rPr>
              <w:t>2</w:t>
            </w:r>
          </w:p>
        </w:tc>
        <w:tc>
          <w:tcPr>
            <w:tcW w:w="1644" w:type="dxa"/>
            <w:vAlign w:val="center"/>
          </w:tcPr>
          <w:p w14:paraId="6D342E88" w14:textId="77777777" w:rsidR="005846A5" w:rsidRDefault="005846A5" w:rsidP="0014089F">
            <w:pPr>
              <w:spacing w:after="0"/>
              <w:jc w:val="center"/>
            </w:pPr>
            <w:r>
              <w:rPr>
                <w:rFonts w:cs="Calibri"/>
                <w:sz w:val="22"/>
                <w:szCs w:val="22"/>
              </w:rPr>
              <w:t>2</w:t>
            </w:r>
          </w:p>
        </w:tc>
        <w:tc>
          <w:tcPr>
            <w:tcW w:w="1644" w:type="dxa"/>
            <w:vAlign w:val="center"/>
          </w:tcPr>
          <w:p w14:paraId="05EA09E7" w14:textId="77777777" w:rsidR="005846A5" w:rsidRDefault="005846A5" w:rsidP="0014089F">
            <w:pPr>
              <w:spacing w:after="0"/>
              <w:jc w:val="center"/>
            </w:pPr>
            <w:r>
              <w:rPr>
                <w:rFonts w:cs="Calibri"/>
                <w:sz w:val="22"/>
                <w:szCs w:val="22"/>
              </w:rPr>
              <w:t>3</w:t>
            </w:r>
          </w:p>
        </w:tc>
      </w:tr>
      <w:tr w:rsidR="005846A5" w14:paraId="7965FB6E" w14:textId="77777777" w:rsidTr="0014089F">
        <w:tc>
          <w:tcPr>
            <w:tcW w:w="1091" w:type="dxa"/>
          </w:tcPr>
          <w:p w14:paraId="231D905E" w14:textId="77777777" w:rsidR="005846A5" w:rsidRDefault="005846A5" w:rsidP="005846A5">
            <w:pPr>
              <w:spacing w:after="0"/>
            </w:pPr>
            <w:r>
              <w:t>2012</w:t>
            </w:r>
          </w:p>
        </w:tc>
        <w:tc>
          <w:tcPr>
            <w:tcW w:w="1644" w:type="dxa"/>
            <w:vAlign w:val="center"/>
          </w:tcPr>
          <w:p w14:paraId="40383CB1" w14:textId="77777777" w:rsidR="005846A5" w:rsidRDefault="005846A5" w:rsidP="0014089F">
            <w:pPr>
              <w:spacing w:after="0"/>
              <w:jc w:val="center"/>
            </w:pPr>
            <w:r>
              <w:rPr>
                <w:rFonts w:cs="Calibri"/>
                <w:sz w:val="22"/>
                <w:szCs w:val="22"/>
              </w:rPr>
              <w:t>1</w:t>
            </w:r>
          </w:p>
        </w:tc>
        <w:tc>
          <w:tcPr>
            <w:tcW w:w="1644" w:type="dxa"/>
            <w:vAlign w:val="center"/>
          </w:tcPr>
          <w:p w14:paraId="487D2446" w14:textId="77777777" w:rsidR="005846A5" w:rsidRDefault="005846A5" w:rsidP="0014089F">
            <w:pPr>
              <w:spacing w:after="0"/>
              <w:jc w:val="center"/>
              <w:rPr>
                <w:rFonts w:cs="Calibri"/>
              </w:rPr>
            </w:pPr>
            <w:r>
              <w:rPr>
                <w:rFonts w:cs="Calibri"/>
                <w:sz w:val="22"/>
                <w:szCs w:val="22"/>
              </w:rPr>
              <w:t>1</w:t>
            </w:r>
          </w:p>
        </w:tc>
        <w:tc>
          <w:tcPr>
            <w:tcW w:w="1644" w:type="dxa"/>
            <w:vAlign w:val="center"/>
          </w:tcPr>
          <w:p w14:paraId="03E56055" w14:textId="77777777" w:rsidR="005846A5" w:rsidRDefault="005846A5" w:rsidP="0014089F">
            <w:pPr>
              <w:spacing w:after="0"/>
              <w:jc w:val="center"/>
              <w:rPr>
                <w:rFonts w:cs="Calibri"/>
              </w:rPr>
            </w:pPr>
            <w:r>
              <w:rPr>
                <w:rFonts w:cs="Calibri"/>
                <w:sz w:val="22"/>
                <w:szCs w:val="22"/>
              </w:rPr>
              <w:t>1</w:t>
            </w:r>
          </w:p>
        </w:tc>
        <w:tc>
          <w:tcPr>
            <w:tcW w:w="1644" w:type="dxa"/>
            <w:vAlign w:val="center"/>
          </w:tcPr>
          <w:p w14:paraId="11AD5A9F" w14:textId="77777777" w:rsidR="005846A5" w:rsidRDefault="005846A5" w:rsidP="0014089F">
            <w:pPr>
              <w:spacing w:after="0"/>
              <w:jc w:val="center"/>
              <w:rPr>
                <w:rFonts w:cs="Calibri"/>
              </w:rPr>
            </w:pPr>
            <w:r>
              <w:rPr>
                <w:rFonts w:cs="Calibri"/>
                <w:sz w:val="22"/>
                <w:szCs w:val="22"/>
              </w:rPr>
              <w:t>2</w:t>
            </w:r>
          </w:p>
        </w:tc>
        <w:tc>
          <w:tcPr>
            <w:tcW w:w="1644" w:type="dxa"/>
            <w:vAlign w:val="center"/>
          </w:tcPr>
          <w:p w14:paraId="427A5303" w14:textId="77777777" w:rsidR="005846A5" w:rsidRDefault="005846A5" w:rsidP="0014089F">
            <w:pPr>
              <w:spacing w:after="0"/>
              <w:jc w:val="center"/>
              <w:rPr>
                <w:rFonts w:cs="Calibri"/>
              </w:rPr>
            </w:pPr>
            <w:r>
              <w:rPr>
                <w:rFonts w:cs="Calibri"/>
                <w:sz w:val="22"/>
                <w:szCs w:val="22"/>
              </w:rPr>
              <w:t>1</w:t>
            </w:r>
          </w:p>
        </w:tc>
        <w:tc>
          <w:tcPr>
            <w:tcW w:w="1644" w:type="dxa"/>
            <w:vAlign w:val="center"/>
          </w:tcPr>
          <w:p w14:paraId="69CF7E57" w14:textId="77777777" w:rsidR="005846A5" w:rsidRDefault="005846A5" w:rsidP="0014089F">
            <w:pPr>
              <w:spacing w:after="0"/>
              <w:jc w:val="center"/>
            </w:pPr>
            <w:r>
              <w:rPr>
                <w:rFonts w:cs="Calibri"/>
                <w:sz w:val="22"/>
                <w:szCs w:val="22"/>
              </w:rPr>
              <w:t>2</w:t>
            </w:r>
          </w:p>
        </w:tc>
        <w:tc>
          <w:tcPr>
            <w:tcW w:w="1644" w:type="dxa"/>
            <w:vAlign w:val="center"/>
          </w:tcPr>
          <w:p w14:paraId="582ED128" w14:textId="77777777" w:rsidR="005846A5" w:rsidRDefault="005846A5" w:rsidP="0014089F">
            <w:pPr>
              <w:spacing w:after="0"/>
              <w:jc w:val="center"/>
            </w:pPr>
            <w:r>
              <w:rPr>
                <w:rFonts w:cs="Calibri"/>
                <w:sz w:val="22"/>
                <w:szCs w:val="22"/>
              </w:rPr>
              <w:t>2</w:t>
            </w:r>
          </w:p>
        </w:tc>
        <w:tc>
          <w:tcPr>
            <w:tcW w:w="1644" w:type="dxa"/>
            <w:vAlign w:val="center"/>
          </w:tcPr>
          <w:p w14:paraId="171AC78C" w14:textId="77777777" w:rsidR="005846A5" w:rsidRDefault="005846A5" w:rsidP="0014089F">
            <w:pPr>
              <w:spacing w:after="0"/>
              <w:jc w:val="center"/>
            </w:pPr>
            <w:r>
              <w:rPr>
                <w:rFonts w:cs="Calibri"/>
                <w:sz w:val="22"/>
                <w:szCs w:val="22"/>
              </w:rPr>
              <w:t>4</w:t>
            </w:r>
          </w:p>
        </w:tc>
      </w:tr>
      <w:tr w:rsidR="005846A5" w14:paraId="4F1A6C87" w14:textId="77777777" w:rsidTr="0014089F">
        <w:tc>
          <w:tcPr>
            <w:tcW w:w="1091" w:type="dxa"/>
          </w:tcPr>
          <w:p w14:paraId="586BA64B" w14:textId="77777777" w:rsidR="005846A5" w:rsidRDefault="005846A5" w:rsidP="005846A5">
            <w:pPr>
              <w:spacing w:after="0"/>
            </w:pPr>
            <w:r>
              <w:t>2013</w:t>
            </w:r>
          </w:p>
        </w:tc>
        <w:tc>
          <w:tcPr>
            <w:tcW w:w="1644" w:type="dxa"/>
            <w:vAlign w:val="center"/>
          </w:tcPr>
          <w:p w14:paraId="34D7647D" w14:textId="77777777" w:rsidR="005846A5" w:rsidRDefault="005846A5" w:rsidP="0014089F">
            <w:pPr>
              <w:spacing w:after="0"/>
              <w:jc w:val="center"/>
            </w:pPr>
            <w:r>
              <w:rPr>
                <w:rFonts w:cs="Calibri"/>
                <w:sz w:val="22"/>
                <w:szCs w:val="22"/>
              </w:rPr>
              <w:t>6</w:t>
            </w:r>
          </w:p>
        </w:tc>
        <w:tc>
          <w:tcPr>
            <w:tcW w:w="1644" w:type="dxa"/>
            <w:vAlign w:val="center"/>
          </w:tcPr>
          <w:p w14:paraId="4636CFB3" w14:textId="77777777" w:rsidR="005846A5" w:rsidRDefault="005846A5" w:rsidP="0014089F">
            <w:pPr>
              <w:spacing w:after="0"/>
              <w:jc w:val="center"/>
              <w:rPr>
                <w:rFonts w:cs="Calibri"/>
              </w:rPr>
            </w:pPr>
            <w:r>
              <w:rPr>
                <w:rFonts w:cs="Calibri"/>
                <w:sz w:val="22"/>
                <w:szCs w:val="22"/>
              </w:rPr>
              <w:t>6</w:t>
            </w:r>
          </w:p>
        </w:tc>
        <w:tc>
          <w:tcPr>
            <w:tcW w:w="1644" w:type="dxa"/>
            <w:vAlign w:val="center"/>
          </w:tcPr>
          <w:p w14:paraId="3FCADA06" w14:textId="77777777" w:rsidR="005846A5" w:rsidRDefault="005846A5" w:rsidP="0014089F">
            <w:pPr>
              <w:spacing w:after="0"/>
              <w:jc w:val="center"/>
              <w:rPr>
                <w:rFonts w:cs="Calibri"/>
              </w:rPr>
            </w:pPr>
            <w:r>
              <w:rPr>
                <w:rFonts w:cs="Calibri"/>
                <w:sz w:val="22"/>
                <w:szCs w:val="22"/>
              </w:rPr>
              <w:t>6</w:t>
            </w:r>
          </w:p>
        </w:tc>
        <w:tc>
          <w:tcPr>
            <w:tcW w:w="1644" w:type="dxa"/>
            <w:vAlign w:val="center"/>
          </w:tcPr>
          <w:p w14:paraId="641AE368" w14:textId="77777777" w:rsidR="005846A5" w:rsidRDefault="005846A5" w:rsidP="0014089F">
            <w:pPr>
              <w:spacing w:after="0"/>
              <w:jc w:val="center"/>
              <w:rPr>
                <w:rFonts w:cs="Calibri"/>
              </w:rPr>
            </w:pPr>
            <w:r>
              <w:rPr>
                <w:rFonts w:cs="Calibri"/>
                <w:sz w:val="22"/>
                <w:szCs w:val="22"/>
              </w:rPr>
              <w:t>13</w:t>
            </w:r>
          </w:p>
        </w:tc>
        <w:tc>
          <w:tcPr>
            <w:tcW w:w="1644" w:type="dxa"/>
            <w:vAlign w:val="center"/>
          </w:tcPr>
          <w:p w14:paraId="7692F4B4" w14:textId="77777777" w:rsidR="005846A5" w:rsidRDefault="005846A5" w:rsidP="0014089F">
            <w:pPr>
              <w:spacing w:after="0"/>
              <w:jc w:val="center"/>
              <w:rPr>
                <w:rFonts w:cs="Calibri"/>
              </w:rPr>
            </w:pPr>
            <w:r>
              <w:rPr>
                <w:rFonts w:cs="Calibri"/>
                <w:sz w:val="22"/>
                <w:szCs w:val="22"/>
              </w:rPr>
              <w:t>6</w:t>
            </w:r>
          </w:p>
        </w:tc>
        <w:tc>
          <w:tcPr>
            <w:tcW w:w="1644" w:type="dxa"/>
            <w:vAlign w:val="center"/>
          </w:tcPr>
          <w:p w14:paraId="7EC29B1E" w14:textId="77777777" w:rsidR="005846A5" w:rsidRDefault="005846A5" w:rsidP="0014089F">
            <w:pPr>
              <w:spacing w:after="0"/>
              <w:jc w:val="center"/>
            </w:pPr>
            <w:r>
              <w:rPr>
                <w:rFonts w:cs="Calibri"/>
                <w:sz w:val="22"/>
                <w:szCs w:val="22"/>
              </w:rPr>
              <w:t>13</w:t>
            </w:r>
          </w:p>
        </w:tc>
        <w:tc>
          <w:tcPr>
            <w:tcW w:w="1644" w:type="dxa"/>
            <w:vAlign w:val="center"/>
          </w:tcPr>
          <w:p w14:paraId="0AC5C650" w14:textId="77777777" w:rsidR="005846A5" w:rsidRDefault="005846A5" w:rsidP="0014089F">
            <w:pPr>
              <w:spacing w:after="0"/>
              <w:jc w:val="center"/>
            </w:pPr>
            <w:r>
              <w:rPr>
                <w:rFonts w:cs="Calibri"/>
                <w:sz w:val="22"/>
                <w:szCs w:val="22"/>
              </w:rPr>
              <w:t>11</w:t>
            </w:r>
          </w:p>
        </w:tc>
        <w:tc>
          <w:tcPr>
            <w:tcW w:w="1644" w:type="dxa"/>
            <w:vAlign w:val="center"/>
          </w:tcPr>
          <w:p w14:paraId="60559AA4" w14:textId="77777777" w:rsidR="005846A5" w:rsidRDefault="005846A5" w:rsidP="0014089F">
            <w:pPr>
              <w:spacing w:after="0"/>
              <w:jc w:val="center"/>
            </w:pPr>
            <w:r>
              <w:rPr>
                <w:rFonts w:cs="Calibri"/>
                <w:sz w:val="22"/>
                <w:szCs w:val="22"/>
              </w:rPr>
              <w:t>13</w:t>
            </w:r>
          </w:p>
        </w:tc>
      </w:tr>
      <w:tr w:rsidR="005846A5" w14:paraId="47A8D6CC" w14:textId="77777777" w:rsidTr="0014089F">
        <w:tc>
          <w:tcPr>
            <w:tcW w:w="1091" w:type="dxa"/>
          </w:tcPr>
          <w:p w14:paraId="43C266E9" w14:textId="77777777" w:rsidR="005846A5" w:rsidRDefault="005846A5" w:rsidP="005846A5">
            <w:pPr>
              <w:spacing w:after="0"/>
            </w:pPr>
            <w:r>
              <w:t>2014</w:t>
            </w:r>
          </w:p>
        </w:tc>
        <w:tc>
          <w:tcPr>
            <w:tcW w:w="1644" w:type="dxa"/>
            <w:vAlign w:val="center"/>
          </w:tcPr>
          <w:p w14:paraId="13F2D9C1" w14:textId="77777777" w:rsidR="005846A5" w:rsidRDefault="005846A5" w:rsidP="0014089F">
            <w:pPr>
              <w:spacing w:after="0"/>
              <w:jc w:val="center"/>
            </w:pPr>
            <w:r>
              <w:rPr>
                <w:rFonts w:cs="Calibri"/>
                <w:sz w:val="22"/>
                <w:szCs w:val="22"/>
              </w:rPr>
              <w:t>3</w:t>
            </w:r>
          </w:p>
        </w:tc>
        <w:tc>
          <w:tcPr>
            <w:tcW w:w="1644" w:type="dxa"/>
            <w:vAlign w:val="center"/>
          </w:tcPr>
          <w:p w14:paraId="6698842C" w14:textId="77777777" w:rsidR="005846A5" w:rsidRDefault="005846A5" w:rsidP="0014089F">
            <w:pPr>
              <w:spacing w:after="0"/>
              <w:jc w:val="center"/>
              <w:rPr>
                <w:rFonts w:cs="Calibri"/>
              </w:rPr>
            </w:pPr>
            <w:r>
              <w:rPr>
                <w:rFonts w:cs="Calibri"/>
                <w:sz w:val="22"/>
                <w:szCs w:val="22"/>
              </w:rPr>
              <w:t>3</w:t>
            </w:r>
          </w:p>
        </w:tc>
        <w:tc>
          <w:tcPr>
            <w:tcW w:w="1644" w:type="dxa"/>
            <w:vAlign w:val="center"/>
          </w:tcPr>
          <w:p w14:paraId="04137BA2" w14:textId="77777777" w:rsidR="005846A5" w:rsidRDefault="005846A5" w:rsidP="0014089F">
            <w:pPr>
              <w:spacing w:after="0"/>
              <w:jc w:val="center"/>
              <w:rPr>
                <w:rFonts w:cs="Calibri"/>
              </w:rPr>
            </w:pPr>
            <w:r>
              <w:rPr>
                <w:rFonts w:cs="Calibri"/>
                <w:sz w:val="22"/>
                <w:szCs w:val="22"/>
              </w:rPr>
              <w:t>3</w:t>
            </w:r>
          </w:p>
        </w:tc>
        <w:tc>
          <w:tcPr>
            <w:tcW w:w="1644" w:type="dxa"/>
            <w:vAlign w:val="center"/>
          </w:tcPr>
          <w:p w14:paraId="7A7A9BB0" w14:textId="77777777" w:rsidR="005846A5" w:rsidRDefault="005846A5" w:rsidP="0014089F">
            <w:pPr>
              <w:spacing w:after="0"/>
              <w:jc w:val="center"/>
              <w:rPr>
                <w:rFonts w:cs="Calibri"/>
              </w:rPr>
            </w:pPr>
            <w:r>
              <w:rPr>
                <w:rFonts w:cs="Calibri"/>
                <w:sz w:val="22"/>
                <w:szCs w:val="22"/>
              </w:rPr>
              <w:t>7</w:t>
            </w:r>
          </w:p>
        </w:tc>
        <w:tc>
          <w:tcPr>
            <w:tcW w:w="1644" w:type="dxa"/>
            <w:vAlign w:val="center"/>
          </w:tcPr>
          <w:p w14:paraId="4CB3A4B9" w14:textId="77777777" w:rsidR="005846A5" w:rsidRDefault="005846A5" w:rsidP="0014089F">
            <w:pPr>
              <w:spacing w:after="0"/>
              <w:jc w:val="center"/>
              <w:rPr>
                <w:rFonts w:cs="Calibri"/>
              </w:rPr>
            </w:pPr>
            <w:r>
              <w:rPr>
                <w:rFonts w:cs="Calibri"/>
                <w:sz w:val="22"/>
                <w:szCs w:val="22"/>
              </w:rPr>
              <w:t>3</w:t>
            </w:r>
          </w:p>
        </w:tc>
        <w:tc>
          <w:tcPr>
            <w:tcW w:w="1644" w:type="dxa"/>
            <w:vAlign w:val="center"/>
          </w:tcPr>
          <w:p w14:paraId="22C33BBA" w14:textId="77777777" w:rsidR="005846A5" w:rsidRDefault="005846A5" w:rsidP="0014089F">
            <w:pPr>
              <w:spacing w:after="0"/>
              <w:jc w:val="center"/>
            </w:pPr>
            <w:r>
              <w:rPr>
                <w:rFonts w:cs="Calibri"/>
                <w:sz w:val="22"/>
                <w:szCs w:val="22"/>
              </w:rPr>
              <w:t>8</w:t>
            </w:r>
          </w:p>
        </w:tc>
        <w:tc>
          <w:tcPr>
            <w:tcW w:w="1644" w:type="dxa"/>
            <w:vAlign w:val="center"/>
          </w:tcPr>
          <w:p w14:paraId="36D72557" w14:textId="77777777" w:rsidR="005846A5" w:rsidRDefault="005846A5" w:rsidP="0014089F">
            <w:pPr>
              <w:spacing w:after="0"/>
              <w:jc w:val="center"/>
            </w:pPr>
            <w:r>
              <w:rPr>
                <w:rFonts w:cs="Calibri"/>
                <w:sz w:val="22"/>
                <w:szCs w:val="22"/>
              </w:rPr>
              <w:t>9</w:t>
            </w:r>
          </w:p>
        </w:tc>
        <w:tc>
          <w:tcPr>
            <w:tcW w:w="1644" w:type="dxa"/>
            <w:vAlign w:val="center"/>
          </w:tcPr>
          <w:p w14:paraId="76C03B1E" w14:textId="77777777" w:rsidR="005846A5" w:rsidRDefault="005846A5" w:rsidP="0014089F">
            <w:pPr>
              <w:spacing w:after="0"/>
              <w:jc w:val="center"/>
            </w:pPr>
            <w:r>
              <w:rPr>
                <w:rFonts w:cs="Calibri"/>
                <w:sz w:val="22"/>
                <w:szCs w:val="22"/>
              </w:rPr>
              <w:t>9</w:t>
            </w:r>
          </w:p>
        </w:tc>
      </w:tr>
      <w:tr w:rsidR="005846A5" w14:paraId="5DA0216A" w14:textId="77777777" w:rsidTr="0014089F">
        <w:tc>
          <w:tcPr>
            <w:tcW w:w="1091" w:type="dxa"/>
          </w:tcPr>
          <w:p w14:paraId="33453557" w14:textId="77777777" w:rsidR="005846A5" w:rsidRDefault="005846A5" w:rsidP="005846A5">
            <w:pPr>
              <w:spacing w:after="0"/>
            </w:pPr>
            <w:r>
              <w:t>2015</w:t>
            </w:r>
          </w:p>
        </w:tc>
        <w:tc>
          <w:tcPr>
            <w:tcW w:w="1644" w:type="dxa"/>
            <w:vAlign w:val="center"/>
          </w:tcPr>
          <w:p w14:paraId="011C0D4C" w14:textId="77777777" w:rsidR="005846A5" w:rsidRDefault="005846A5" w:rsidP="0014089F">
            <w:pPr>
              <w:spacing w:after="0"/>
              <w:jc w:val="center"/>
            </w:pPr>
            <w:r>
              <w:rPr>
                <w:rFonts w:cs="Calibri"/>
                <w:sz w:val="22"/>
                <w:szCs w:val="22"/>
              </w:rPr>
              <w:t>12</w:t>
            </w:r>
          </w:p>
        </w:tc>
        <w:tc>
          <w:tcPr>
            <w:tcW w:w="1644" w:type="dxa"/>
            <w:vAlign w:val="center"/>
          </w:tcPr>
          <w:p w14:paraId="2C36C30D" w14:textId="77777777" w:rsidR="005846A5" w:rsidRDefault="005846A5" w:rsidP="0014089F">
            <w:pPr>
              <w:spacing w:after="0"/>
              <w:jc w:val="center"/>
            </w:pPr>
            <w:r>
              <w:rPr>
                <w:rFonts w:cs="Calibri"/>
                <w:sz w:val="22"/>
                <w:szCs w:val="22"/>
              </w:rPr>
              <w:t>12</w:t>
            </w:r>
          </w:p>
        </w:tc>
        <w:tc>
          <w:tcPr>
            <w:tcW w:w="1644" w:type="dxa"/>
            <w:vAlign w:val="center"/>
          </w:tcPr>
          <w:p w14:paraId="4BE5842B" w14:textId="77777777" w:rsidR="005846A5" w:rsidRDefault="005846A5" w:rsidP="0014089F">
            <w:pPr>
              <w:spacing w:after="0"/>
              <w:jc w:val="center"/>
            </w:pPr>
            <w:r>
              <w:rPr>
                <w:rFonts w:cs="Calibri"/>
                <w:sz w:val="22"/>
                <w:szCs w:val="22"/>
              </w:rPr>
              <w:t>12</w:t>
            </w:r>
          </w:p>
        </w:tc>
        <w:tc>
          <w:tcPr>
            <w:tcW w:w="1644" w:type="dxa"/>
            <w:vAlign w:val="center"/>
          </w:tcPr>
          <w:p w14:paraId="3F0C3EAC" w14:textId="77777777" w:rsidR="005846A5" w:rsidRDefault="005846A5" w:rsidP="0014089F">
            <w:pPr>
              <w:spacing w:after="0"/>
              <w:jc w:val="center"/>
            </w:pPr>
            <w:r>
              <w:rPr>
                <w:rFonts w:cs="Calibri"/>
                <w:sz w:val="22"/>
                <w:szCs w:val="22"/>
              </w:rPr>
              <w:t>19</w:t>
            </w:r>
          </w:p>
        </w:tc>
        <w:tc>
          <w:tcPr>
            <w:tcW w:w="1644" w:type="dxa"/>
            <w:vAlign w:val="center"/>
          </w:tcPr>
          <w:p w14:paraId="53CD34EF" w14:textId="77777777" w:rsidR="005846A5" w:rsidRDefault="005846A5" w:rsidP="0014089F">
            <w:pPr>
              <w:spacing w:after="0"/>
              <w:jc w:val="center"/>
            </w:pPr>
            <w:r>
              <w:rPr>
                <w:rFonts w:cs="Calibri"/>
                <w:sz w:val="22"/>
                <w:szCs w:val="22"/>
              </w:rPr>
              <w:t>13</w:t>
            </w:r>
          </w:p>
        </w:tc>
        <w:tc>
          <w:tcPr>
            <w:tcW w:w="1644" w:type="dxa"/>
            <w:vAlign w:val="center"/>
          </w:tcPr>
          <w:p w14:paraId="0274969C" w14:textId="77777777" w:rsidR="005846A5" w:rsidRDefault="005846A5" w:rsidP="0014089F">
            <w:pPr>
              <w:spacing w:after="0"/>
              <w:jc w:val="center"/>
            </w:pPr>
          </w:p>
        </w:tc>
        <w:tc>
          <w:tcPr>
            <w:tcW w:w="1644" w:type="dxa"/>
            <w:vAlign w:val="center"/>
          </w:tcPr>
          <w:p w14:paraId="4DC293B8" w14:textId="77777777" w:rsidR="005846A5" w:rsidRDefault="005846A5" w:rsidP="0014089F">
            <w:pPr>
              <w:spacing w:after="0"/>
              <w:jc w:val="center"/>
            </w:pPr>
          </w:p>
        </w:tc>
        <w:tc>
          <w:tcPr>
            <w:tcW w:w="1644" w:type="dxa"/>
            <w:vAlign w:val="center"/>
          </w:tcPr>
          <w:p w14:paraId="3CA9EAC3" w14:textId="77777777" w:rsidR="005846A5" w:rsidRDefault="005846A5" w:rsidP="0014089F">
            <w:pPr>
              <w:spacing w:after="0"/>
              <w:jc w:val="center"/>
            </w:pPr>
          </w:p>
        </w:tc>
      </w:tr>
      <w:tr w:rsidR="005846A5" w14:paraId="6858EB1E" w14:textId="77777777" w:rsidTr="0014089F">
        <w:tc>
          <w:tcPr>
            <w:tcW w:w="1091" w:type="dxa"/>
          </w:tcPr>
          <w:p w14:paraId="632ED2E5" w14:textId="77777777" w:rsidR="005846A5" w:rsidRDefault="005846A5" w:rsidP="005846A5">
            <w:pPr>
              <w:spacing w:after="0"/>
            </w:pPr>
            <w:r>
              <w:t>2016</w:t>
            </w:r>
          </w:p>
        </w:tc>
        <w:tc>
          <w:tcPr>
            <w:tcW w:w="1644" w:type="dxa"/>
            <w:vAlign w:val="center"/>
          </w:tcPr>
          <w:p w14:paraId="165D90E8" w14:textId="77777777" w:rsidR="005846A5" w:rsidRDefault="005846A5" w:rsidP="0014089F">
            <w:pPr>
              <w:spacing w:after="0"/>
              <w:jc w:val="center"/>
            </w:pPr>
            <w:r>
              <w:rPr>
                <w:rFonts w:cs="Calibri"/>
                <w:sz w:val="22"/>
                <w:szCs w:val="22"/>
              </w:rPr>
              <w:t>65</w:t>
            </w:r>
          </w:p>
        </w:tc>
        <w:tc>
          <w:tcPr>
            <w:tcW w:w="1644" w:type="dxa"/>
            <w:vAlign w:val="center"/>
          </w:tcPr>
          <w:p w14:paraId="1E8CD579" w14:textId="77777777" w:rsidR="005846A5" w:rsidRDefault="005846A5" w:rsidP="0014089F">
            <w:pPr>
              <w:spacing w:after="0"/>
              <w:jc w:val="center"/>
            </w:pPr>
            <w:r>
              <w:rPr>
                <w:rFonts w:cs="Calibri"/>
                <w:sz w:val="22"/>
                <w:szCs w:val="22"/>
              </w:rPr>
              <w:t>69</w:t>
            </w:r>
          </w:p>
        </w:tc>
        <w:tc>
          <w:tcPr>
            <w:tcW w:w="1644" w:type="dxa"/>
            <w:vAlign w:val="center"/>
          </w:tcPr>
          <w:p w14:paraId="1BE6377C" w14:textId="77777777" w:rsidR="005846A5" w:rsidRDefault="005846A5" w:rsidP="0014089F">
            <w:pPr>
              <w:spacing w:after="0"/>
              <w:jc w:val="center"/>
            </w:pPr>
            <w:r>
              <w:rPr>
                <w:rFonts w:cs="Calibri"/>
                <w:sz w:val="22"/>
                <w:szCs w:val="22"/>
              </w:rPr>
              <w:t>58</w:t>
            </w:r>
          </w:p>
        </w:tc>
        <w:tc>
          <w:tcPr>
            <w:tcW w:w="1644" w:type="dxa"/>
            <w:vAlign w:val="center"/>
          </w:tcPr>
          <w:p w14:paraId="69EB502F" w14:textId="77777777" w:rsidR="005846A5" w:rsidRDefault="005846A5" w:rsidP="0014089F">
            <w:pPr>
              <w:spacing w:after="0"/>
              <w:jc w:val="center"/>
            </w:pPr>
            <w:r>
              <w:rPr>
                <w:rFonts w:cs="Calibri"/>
                <w:sz w:val="22"/>
                <w:szCs w:val="22"/>
              </w:rPr>
              <w:t>69</w:t>
            </w:r>
          </w:p>
        </w:tc>
        <w:tc>
          <w:tcPr>
            <w:tcW w:w="1644" w:type="dxa"/>
            <w:vAlign w:val="center"/>
          </w:tcPr>
          <w:p w14:paraId="03700780" w14:textId="77777777" w:rsidR="005846A5" w:rsidRDefault="005846A5" w:rsidP="0014089F">
            <w:pPr>
              <w:spacing w:after="0"/>
              <w:jc w:val="center"/>
            </w:pPr>
            <w:r>
              <w:rPr>
                <w:rFonts w:cs="Calibri"/>
                <w:sz w:val="22"/>
                <w:szCs w:val="22"/>
              </w:rPr>
              <w:t>65</w:t>
            </w:r>
          </w:p>
        </w:tc>
        <w:tc>
          <w:tcPr>
            <w:tcW w:w="1644" w:type="dxa"/>
            <w:vAlign w:val="center"/>
          </w:tcPr>
          <w:p w14:paraId="7BDC669A" w14:textId="77777777" w:rsidR="005846A5" w:rsidRDefault="005846A5" w:rsidP="0014089F">
            <w:pPr>
              <w:spacing w:after="0"/>
              <w:jc w:val="center"/>
            </w:pPr>
          </w:p>
        </w:tc>
        <w:tc>
          <w:tcPr>
            <w:tcW w:w="1644" w:type="dxa"/>
            <w:vAlign w:val="center"/>
          </w:tcPr>
          <w:p w14:paraId="51592F7C" w14:textId="77777777" w:rsidR="005846A5" w:rsidRDefault="005846A5" w:rsidP="0014089F">
            <w:pPr>
              <w:spacing w:after="0"/>
              <w:jc w:val="center"/>
            </w:pPr>
          </w:p>
        </w:tc>
        <w:tc>
          <w:tcPr>
            <w:tcW w:w="1644" w:type="dxa"/>
            <w:vAlign w:val="center"/>
          </w:tcPr>
          <w:p w14:paraId="657F8688" w14:textId="77777777" w:rsidR="005846A5" w:rsidRDefault="005846A5" w:rsidP="0014089F">
            <w:pPr>
              <w:spacing w:after="0"/>
              <w:jc w:val="center"/>
            </w:pPr>
          </w:p>
        </w:tc>
      </w:tr>
      <w:tr w:rsidR="005846A5" w14:paraId="408F07C4" w14:textId="77777777" w:rsidTr="0014089F">
        <w:tc>
          <w:tcPr>
            <w:tcW w:w="1091" w:type="dxa"/>
          </w:tcPr>
          <w:p w14:paraId="3640C454" w14:textId="77777777" w:rsidR="005846A5" w:rsidRDefault="005846A5" w:rsidP="005846A5">
            <w:pPr>
              <w:spacing w:after="0"/>
            </w:pPr>
            <w:r>
              <w:t>2017</w:t>
            </w:r>
          </w:p>
        </w:tc>
        <w:tc>
          <w:tcPr>
            <w:tcW w:w="1644" w:type="dxa"/>
            <w:vAlign w:val="center"/>
          </w:tcPr>
          <w:p w14:paraId="6DB8899A" w14:textId="77777777" w:rsidR="005846A5" w:rsidRDefault="005846A5" w:rsidP="0014089F">
            <w:pPr>
              <w:spacing w:after="0"/>
              <w:jc w:val="center"/>
            </w:pPr>
            <w:r>
              <w:rPr>
                <w:rFonts w:cs="Calibri"/>
                <w:sz w:val="22"/>
                <w:szCs w:val="22"/>
              </w:rPr>
              <w:t>7</w:t>
            </w:r>
          </w:p>
        </w:tc>
        <w:tc>
          <w:tcPr>
            <w:tcW w:w="1644" w:type="dxa"/>
            <w:vAlign w:val="center"/>
          </w:tcPr>
          <w:p w14:paraId="5B83D6E6" w14:textId="77777777" w:rsidR="005846A5" w:rsidRDefault="005846A5" w:rsidP="0014089F">
            <w:pPr>
              <w:spacing w:after="0"/>
              <w:jc w:val="center"/>
            </w:pPr>
            <w:r>
              <w:rPr>
                <w:rFonts w:cs="Calibri"/>
                <w:sz w:val="22"/>
                <w:szCs w:val="22"/>
              </w:rPr>
              <w:t>8</w:t>
            </w:r>
          </w:p>
        </w:tc>
        <w:tc>
          <w:tcPr>
            <w:tcW w:w="1644" w:type="dxa"/>
            <w:vAlign w:val="center"/>
          </w:tcPr>
          <w:p w14:paraId="6BD81C6E" w14:textId="77777777" w:rsidR="005846A5" w:rsidRDefault="005846A5" w:rsidP="0014089F">
            <w:pPr>
              <w:spacing w:after="0"/>
              <w:jc w:val="center"/>
            </w:pPr>
            <w:r>
              <w:rPr>
                <w:rFonts w:cs="Calibri"/>
                <w:sz w:val="22"/>
                <w:szCs w:val="22"/>
              </w:rPr>
              <w:t>7</w:t>
            </w:r>
          </w:p>
        </w:tc>
        <w:tc>
          <w:tcPr>
            <w:tcW w:w="1644" w:type="dxa"/>
            <w:vAlign w:val="center"/>
          </w:tcPr>
          <w:p w14:paraId="5CC790DC" w14:textId="77777777" w:rsidR="005846A5" w:rsidRDefault="005846A5" w:rsidP="0014089F">
            <w:pPr>
              <w:spacing w:after="0"/>
              <w:jc w:val="center"/>
            </w:pPr>
            <w:r>
              <w:rPr>
                <w:rFonts w:cs="Calibri"/>
                <w:sz w:val="22"/>
                <w:szCs w:val="22"/>
              </w:rPr>
              <w:t>21</w:t>
            </w:r>
          </w:p>
        </w:tc>
        <w:tc>
          <w:tcPr>
            <w:tcW w:w="1644" w:type="dxa"/>
            <w:vAlign w:val="center"/>
          </w:tcPr>
          <w:p w14:paraId="6F0D2D26" w14:textId="77777777" w:rsidR="005846A5" w:rsidRDefault="005846A5" w:rsidP="0014089F">
            <w:pPr>
              <w:spacing w:after="0"/>
              <w:jc w:val="center"/>
            </w:pPr>
            <w:r>
              <w:rPr>
                <w:rFonts w:cs="Calibri"/>
                <w:sz w:val="22"/>
                <w:szCs w:val="22"/>
              </w:rPr>
              <w:t>10</w:t>
            </w:r>
          </w:p>
        </w:tc>
        <w:tc>
          <w:tcPr>
            <w:tcW w:w="1644" w:type="dxa"/>
            <w:vAlign w:val="center"/>
          </w:tcPr>
          <w:p w14:paraId="6789F3DA" w14:textId="77777777" w:rsidR="005846A5" w:rsidRDefault="005846A5" w:rsidP="0014089F">
            <w:pPr>
              <w:spacing w:after="0"/>
              <w:jc w:val="center"/>
            </w:pPr>
          </w:p>
        </w:tc>
        <w:tc>
          <w:tcPr>
            <w:tcW w:w="1644" w:type="dxa"/>
            <w:vAlign w:val="center"/>
          </w:tcPr>
          <w:p w14:paraId="325CE583" w14:textId="77777777" w:rsidR="005846A5" w:rsidRDefault="005846A5" w:rsidP="0014089F">
            <w:pPr>
              <w:spacing w:after="0"/>
              <w:jc w:val="center"/>
            </w:pPr>
          </w:p>
        </w:tc>
        <w:tc>
          <w:tcPr>
            <w:tcW w:w="1644" w:type="dxa"/>
            <w:vAlign w:val="center"/>
          </w:tcPr>
          <w:p w14:paraId="30DD9AF9" w14:textId="77777777" w:rsidR="005846A5" w:rsidRDefault="005846A5" w:rsidP="0014089F">
            <w:pPr>
              <w:spacing w:after="0"/>
              <w:jc w:val="center"/>
            </w:pPr>
          </w:p>
        </w:tc>
      </w:tr>
      <w:tr w:rsidR="005846A5" w14:paraId="5B5CC653" w14:textId="77777777" w:rsidTr="0014089F">
        <w:tc>
          <w:tcPr>
            <w:tcW w:w="1091" w:type="dxa"/>
          </w:tcPr>
          <w:p w14:paraId="4A29C4B7" w14:textId="77777777" w:rsidR="005846A5" w:rsidRPr="004D3571" w:rsidRDefault="005846A5" w:rsidP="005846A5">
            <w:pPr>
              <w:spacing w:after="0"/>
              <w:rPr>
                <w:b/>
                <w:bCs/>
              </w:rPr>
            </w:pPr>
            <w:r w:rsidRPr="004D3571">
              <w:rPr>
                <w:b/>
                <w:bCs/>
              </w:rPr>
              <w:t>Average</w:t>
            </w:r>
          </w:p>
        </w:tc>
        <w:tc>
          <w:tcPr>
            <w:tcW w:w="1644" w:type="dxa"/>
            <w:vAlign w:val="center"/>
          </w:tcPr>
          <w:p w14:paraId="3F6C8A81" w14:textId="77777777" w:rsidR="005846A5" w:rsidRPr="004D3571" w:rsidRDefault="005846A5" w:rsidP="0014089F">
            <w:pPr>
              <w:spacing w:after="0"/>
              <w:jc w:val="center"/>
              <w:rPr>
                <w:b/>
                <w:bCs/>
              </w:rPr>
            </w:pPr>
            <w:r w:rsidRPr="004D3571">
              <w:rPr>
                <w:rFonts w:cs="Calibri"/>
                <w:b/>
                <w:bCs/>
                <w:sz w:val="22"/>
                <w:szCs w:val="22"/>
              </w:rPr>
              <w:t>9</w:t>
            </w:r>
          </w:p>
        </w:tc>
        <w:tc>
          <w:tcPr>
            <w:tcW w:w="1644" w:type="dxa"/>
            <w:vAlign w:val="center"/>
          </w:tcPr>
          <w:p w14:paraId="420A5187" w14:textId="77777777" w:rsidR="005846A5" w:rsidRPr="004D3571" w:rsidRDefault="005846A5" w:rsidP="0014089F">
            <w:pPr>
              <w:spacing w:after="0"/>
              <w:jc w:val="center"/>
              <w:rPr>
                <w:rFonts w:cs="Calibri"/>
                <w:b/>
                <w:bCs/>
              </w:rPr>
            </w:pPr>
            <w:r w:rsidRPr="004D3571">
              <w:rPr>
                <w:rFonts w:cs="Calibri"/>
                <w:b/>
                <w:bCs/>
                <w:sz w:val="22"/>
                <w:szCs w:val="22"/>
              </w:rPr>
              <w:t>10</w:t>
            </w:r>
          </w:p>
        </w:tc>
        <w:tc>
          <w:tcPr>
            <w:tcW w:w="1644" w:type="dxa"/>
            <w:vAlign w:val="center"/>
          </w:tcPr>
          <w:p w14:paraId="20E679A4" w14:textId="77777777" w:rsidR="005846A5" w:rsidRPr="004D3571" w:rsidRDefault="005846A5" w:rsidP="0014089F">
            <w:pPr>
              <w:spacing w:after="0"/>
              <w:jc w:val="center"/>
              <w:rPr>
                <w:rFonts w:cs="Calibri"/>
                <w:b/>
                <w:bCs/>
              </w:rPr>
            </w:pPr>
            <w:r w:rsidRPr="004D3571">
              <w:rPr>
                <w:rFonts w:cs="Calibri"/>
                <w:b/>
                <w:bCs/>
                <w:sz w:val="22"/>
                <w:szCs w:val="22"/>
              </w:rPr>
              <w:t>9</w:t>
            </w:r>
          </w:p>
        </w:tc>
        <w:tc>
          <w:tcPr>
            <w:tcW w:w="1644" w:type="dxa"/>
            <w:vAlign w:val="center"/>
          </w:tcPr>
          <w:p w14:paraId="44D55B00" w14:textId="77777777" w:rsidR="005846A5" w:rsidRPr="004D3571" w:rsidRDefault="005846A5" w:rsidP="0014089F">
            <w:pPr>
              <w:spacing w:after="0"/>
              <w:jc w:val="center"/>
              <w:rPr>
                <w:rFonts w:cs="Calibri"/>
                <w:b/>
                <w:bCs/>
              </w:rPr>
            </w:pPr>
            <w:r w:rsidRPr="004D3571">
              <w:rPr>
                <w:rFonts w:cs="Calibri"/>
                <w:b/>
                <w:bCs/>
                <w:sz w:val="22"/>
                <w:szCs w:val="22"/>
              </w:rPr>
              <w:t>14</w:t>
            </w:r>
          </w:p>
        </w:tc>
        <w:tc>
          <w:tcPr>
            <w:tcW w:w="1644" w:type="dxa"/>
            <w:vAlign w:val="center"/>
          </w:tcPr>
          <w:p w14:paraId="4810E159" w14:textId="77777777" w:rsidR="005846A5" w:rsidRPr="004D3571" w:rsidRDefault="005846A5" w:rsidP="0014089F">
            <w:pPr>
              <w:spacing w:after="0"/>
              <w:jc w:val="center"/>
              <w:rPr>
                <w:rFonts w:cs="Calibri"/>
                <w:b/>
                <w:bCs/>
              </w:rPr>
            </w:pPr>
            <w:r w:rsidRPr="004D3571">
              <w:rPr>
                <w:rFonts w:cs="Calibri"/>
                <w:b/>
                <w:bCs/>
                <w:sz w:val="22"/>
                <w:szCs w:val="22"/>
              </w:rPr>
              <w:t>10</w:t>
            </w:r>
          </w:p>
        </w:tc>
        <w:tc>
          <w:tcPr>
            <w:tcW w:w="1644" w:type="dxa"/>
            <w:vAlign w:val="center"/>
          </w:tcPr>
          <w:p w14:paraId="4AA1DEB6" w14:textId="77777777" w:rsidR="005846A5" w:rsidRPr="004D3571" w:rsidRDefault="005846A5" w:rsidP="0014089F">
            <w:pPr>
              <w:spacing w:after="0"/>
              <w:jc w:val="center"/>
              <w:rPr>
                <w:b/>
                <w:bCs/>
              </w:rPr>
            </w:pPr>
            <w:r w:rsidRPr="004D3571">
              <w:rPr>
                <w:rFonts w:cs="Calibri"/>
                <w:b/>
                <w:bCs/>
                <w:sz w:val="22"/>
                <w:szCs w:val="22"/>
              </w:rPr>
              <w:t>6</w:t>
            </w:r>
          </w:p>
        </w:tc>
        <w:tc>
          <w:tcPr>
            <w:tcW w:w="1644" w:type="dxa"/>
            <w:vAlign w:val="center"/>
          </w:tcPr>
          <w:p w14:paraId="3EE9BB9E" w14:textId="77777777" w:rsidR="005846A5" w:rsidRPr="004D3571" w:rsidRDefault="005846A5" w:rsidP="0014089F">
            <w:pPr>
              <w:spacing w:after="0"/>
              <w:jc w:val="center"/>
              <w:rPr>
                <w:b/>
                <w:bCs/>
              </w:rPr>
            </w:pPr>
            <w:r w:rsidRPr="004D3571">
              <w:rPr>
                <w:rFonts w:cs="Calibri"/>
                <w:b/>
                <w:bCs/>
                <w:sz w:val="22"/>
                <w:szCs w:val="22"/>
              </w:rPr>
              <w:t>5</w:t>
            </w:r>
          </w:p>
        </w:tc>
        <w:tc>
          <w:tcPr>
            <w:tcW w:w="1644" w:type="dxa"/>
            <w:vAlign w:val="center"/>
          </w:tcPr>
          <w:p w14:paraId="27CF6B86" w14:textId="77777777" w:rsidR="005846A5" w:rsidRPr="004D3571" w:rsidRDefault="005846A5" w:rsidP="0014089F">
            <w:pPr>
              <w:spacing w:after="0"/>
              <w:jc w:val="center"/>
              <w:rPr>
                <w:b/>
                <w:bCs/>
              </w:rPr>
            </w:pPr>
            <w:r w:rsidRPr="004D3571">
              <w:rPr>
                <w:rFonts w:cs="Calibri"/>
                <w:b/>
                <w:bCs/>
                <w:sz w:val="22"/>
                <w:szCs w:val="22"/>
              </w:rPr>
              <w:t>6</w:t>
            </w:r>
          </w:p>
        </w:tc>
      </w:tr>
      <w:tr w:rsidR="00196BCD" w14:paraId="60C12389" w14:textId="77777777" w:rsidTr="0014089F">
        <w:tc>
          <w:tcPr>
            <w:tcW w:w="1091" w:type="dxa"/>
          </w:tcPr>
          <w:p w14:paraId="11314568" w14:textId="77777777" w:rsidR="00196BCD" w:rsidRPr="004D3571" w:rsidRDefault="004D3571" w:rsidP="00196BCD">
            <w:pPr>
              <w:spacing w:after="0"/>
              <w:rPr>
                <w:b/>
                <w:bCs/>
              </w:rPr>
            </w:pPr>
            <w:r w:rsidRPr="004D3571">
              <w:rPr>
                <w:b/>
                <w:bCs/>
              </w:rPr>
              <w:t>Ratio</w:t>
            </w:r>
          </w:p>
        </w:tc>
        <w:tc>
          <w:tcPr>
            <w:tcW w:w="1644" w:type="dxa"/>
            <w:vAlign w:val="center"/>
          </w:tcPr>
          <w:p w14:paraId="2A4065CC" w14:textId="77777777" w:rsidR="00196BCD" w:rsidRPr="004D3571" w:rsidRDefault="00196BCD" w:rsidP="0014089F">
            <w:pPr>
              <w:spacing w:after="0"/>
              <w:jc w:val="center"/>
              <w:rPr>
                <w:b/>
                <w:bCs/>
              </w:rPr>
            </w:pPr>
            <w:r w:rsidRPr="004D3571">
              <w:rPr>
                <w:rFonts w:cs="Calibri"/>
                <w:b/>
                <w:bCs/>
                <w:sz w:val="22"/>
                <w:szCs w:val="22"/>
              </w:rPr>
              <w:t>1.00</w:t>
            </w:r>
          </w:p>
        </w:tc>
        <w:tc>
          <w:tcPr>
            <w:tcW w:w="1644" w:type="dxa"/>
            <w:vAlign w:val="center"/>
          </w:tcPr>
          <w:p w14:paraId="038E13BC" w14:textId="77777777" w:rsidR="00196BCD" w:rsidRPr="004D3571" w:rsidRDefault="00196BCD" w:rsidP="0014089F">
            <w:pPr>
              <w:spacing w:after="0"/>
              <w:jc w:val="center"/>
              <w:rPr>
                <w:b/>
                <w:bCs/>
              </w:rPr>
            </w:pPr>
            <w:r w:rsidRPr="004D3571">
              <w:rPr>
                <w:rFonts w:cs="Calibri"/>
                <w:b/>
                <w:bCs/>
                <w:sz w:val="22"/>
                <w:szCs w:val="22"/>
              </w:rPr>
              <w:t>0.89</w:t>
            </w:r>
          </w:p>
        </w:tc>
        <w:tc>
          <w:tcPr>
            <w:tcW w:w="1644" w:type="dxa"/>
            <w:vAlign w:val="center"/>
          </w:tcPr>
          <w:p w14:paraId="7C97D7DA" w14:textId="77777777" w:rsidR="00196BCD" w:rsidRPr="004D3571" w:rsidRDefault="00196BCD" w:rsidP="0014089F">
            <w:pPr>
              <w:spacing w:after="0"/>
              <w:jc w:val="center"/>
              <w:rPr>
                <w:b/>
                <w:bCs/>
              </w:rPr>
            </w:pPr>
            <w:r w:rsidRPr="004D3571">
              <w:rPr>
                <w:rFonts w:cs="Calibri"/>
                <w:b/>
                <w:bCs/>
                <w:sz w:val="22"/>
                <w:szCs w:val="22"/>
              </w:rPr>
              <w:t>1.01</w:t>
            </w:r>
          </w:p>
        </w:tc>
        <w:tc>
          <w:tcPr>
            <w:tcW w:w="1644" w:type="dxa"/>
            <w:vAlign w:val="center"/>
          </w:tcPr>
          <w:p w14:paraId="6840CE1D" w14:textId="77777777" w:rsidR="00196BCD" w:rsidRPr="004D3571" w:rsidRDefault="00196BCD" w:rsidP="0014089F">
            <w:pPr>
              <w:spacing w:after="0"/>
              <w:jc w:val="center"/>
              <w:rPr>
                <w:b/>
                <w:bCs/>
              </w:rPr>
            </w:pPr>
            <w:r w:rsidRPr="004D3571">
              <w:rPr>
                <w:rFonts w:cs="Calibri"/>
                <w:b/>
                <w:bCs/>
                <w:sz w:val="22"/>
                <w:szCs w:val="22"/>
              </w:rPr>
              <w:t>0.46</w:t>
            </w:r>
          </w:p>
        </w:tc>
        <w:tc>
          <w:tcPr>
            <w:tcW w:w="1644" w:type="dxa"/>
            <w:vAlign w:val="center"/>
          </w:tcPr>
          <w:p w14:paraId="19301B8F" w14:textId="77777777" w:rsidR="00196BCD" w:rsidRPr="004D3571" w:rsidRDefault="00196BCD" w:rsidP="0014089F">
            <w:pPr>
              <w:spacing w:after="0"/>
              <w:jc w:val="center"/>
              <w:rPr>
                <w:b/>
                <w:bCs/>
              </w:rPr>
            </w:pPr>
            <w:r w:rsidRPr="004D3571">
              <w:rPr>
                <w:rFonts w:cs="Calibri"/>
                <w:b/>
                <w:bCs/>
                <w:sz w:val="22"/>
                <w:szCs w:val="22"/>
              </w:rPr>
              <w:t>0.93</w:t>
            </w:r>
          </w:p>
        </w:tc>
        <w:tc>
          <w:tcPr>
            <w:tcW w:w="1644" w:type="dxa"/>
            <w:vAlign w:val="center"/>
          </w:tcPr>
          <w:p w14:paraId="659DFB70" w14:textId="77777777" w:rsidR="00196BCD" w:rsidRPr="004D3571" w:rsidRDefault="00196BCD" w:rsidP="0014089F">
            <w:pPr>
              <w:spacing w:after="0"/>
              <w:jc w:val="center"/>
              <w:rPr>
                <w:b/>
                <w:bCs/>
              </w:rPr>
            </w:pPr>
            <w:r w:rsidRPr="004D3571">
              <w:rPr>
                <w:rFonts w:cs="Calibri"/>
                <w:b/>
                <w:bCs/>
                <w:sz w:val="22"/>
                <w:szCs w:val="22"/>
              </w:rPr>
              <w:t>1.00</w:t>
            </w:r>
          </w:p>
        </w:tc>
        <w:tc>
          <w:tcPr>
            <w:tcW w:w="1644" w:type="dxa"/>
            <w:vAlign w:val="center"/>
          </w:tcPr>
          <w:p w14:paraId="78C3E441" w14:textId="77777777" w:rsidR="00196BCD" w:rsidRPr="004D3571" w:rsidRDefault="00196BCD" w:rsidP="0014089F">
            <w:pPr>
              <w:spacing w:after="0"/>
              <w:jc w:val="center"/>
              <w:rPr>
                <w:b/>
                <w:bCs/>
              </w:rPr>
            </w:pPr>
            <w:r w:rsidRPr="004D3571">
              <w:rPr>
                <w:rFonts w:cs="Calibri"/>
                <w:b/>
                <w:bCs/>
                <w:sz w:val="22"/>
                <w:szCs w:val="22"/>
              </w:rPr>
              <w:t>1.45</w:t>
            </w:r>
          </w:p>
        </w:tc>
        <w:tc>
          <w:tcPr>
            <w:tcW w:w="1644" w:type="dxa"/>
            <w:vAlign w:val="center"/>
          </w:tcPr>
          <w:p w14:paraId="0E189963" w14:textId="77777777" w:rsidR="00196BCD" w:rsidRPr="004D3571" w:rsidRDefault="00196BCD" w:rsidP="0014089F">
            <w:pPr>
              <w:spacing w:after="0"/>
              <w:jc w:val="center"/>
              <w:rPr>
                <w:b/>
                <w:bCs/>
              </w:rPr>
            </w:pPr>
            <w:r w:rsidRPr="004D3571">
              <w:rPr>
                <w:rFonts w:cs="Calibri"/>
                <w:b/>
                <w:bCs/>
                <w:sz w:val="22"/>
                <w:szCs w:val="22"/>
              </w:rPr>
              <w:t>0.89</w:t>
            </w:r>
          </w:p>
        </w:tc>
      </w:tr>
    </w:tbl>
    <w:p w14:paraId="6C7D1DED" w14:textId="77777777" w:rsidR="003E6DAD" w:rsidRDefault="003E6DAD" w:rsidP="003E6DAD">
      <w:pPr>
        <w:spacing w:after="0"/>
      </w:pPr>
    </w:p>
    <w:p w14:paraId="16F2012A" w14:textId="77777777" w:rsidR="0091681A" w:rsidRDefault="0091681A" w:rsidP="005D6FAA">
      <w:pPr>
        <w:pStyle w:val="Caption"/>
      </w:pPr>
    </w:p>
    <w:p w14:paraId="5D2369AB" w14:textId="77777777" w:rsidR="0091681A" w:rsidRDefault="0091681A" w:rsidP="005D6FAA">
      <w:pPr>
        <w:pStyle w:val="Caption"/>
      </w:pPr>
    </w:p>
    <w:p w14:paraId="3299B4EA" w14:textId="77777777" w:rsidR="00414819" w:rsidRDefault="00414819" w:rsidP="005D6FAA">
      <w:pPr>
        <w:pStyle w:val="Caption"/>
        <w:sectPr w:rsidR="00414819" w:rsidSect="005D6FAA">
          <w:pgSz w:w="16838" w:h="11906" w:orient="landscape" w:code="9"/>
          <w:pgMar w:top="1134" w:right="1134" w:bottom="1134" w:left="1134" w:header="510" w:footer="624" w:gutter="0"/>
          <w:cols w:space="850"/>
          <w:docGrid w:linePitch="360"/>
        </w:sectPr>
      </w:pPr>
    </w:p>
    <w:p w14:paraId="4DBE4F25" w14:textId="313FB9C5" w:rsidR="002C062E" w:rsidRDefault="00A86FB4" w:rsidP="005D6FAA">
      <w:pPr>
        <w:pStyle w:val="Caption"/>
      </w:pPr>
      <w:bookmarkStart w:id="45" w:name="_Ref32327551"/>
      <w:r>
        <w:lastRenderedPageBreak/>
        <w:t xml:space="preserve">Table </w:t>
      </w:r>
      <w:r>
        <w:rPr>
          <w:noProof/>
        </w:rPr>
        <w:fldChar w:fldCharType="begin"/>
      </w:r>
      <w:r>
        <w:rPr>
          <w:noProof/>
        </w:rPr>
        <w:instrText xml:space="preserve"> SEQ Table \* ARABIC </w:instrText>
      </w:r>
      <w:r>
        <w:rPr>
          <w:noProof/>
        </w:rPr>
        <w:fldChar w:fldCharType="separate"/>
      </w:r>
      <w:r w:rsidR="00BA0A10">
        <w:rPr>
          <w:noProof/>
        </w:rPr>
        <w:t>10</w:t>
      </w:r>
      <w:r>
        <w:rPr>
          <w:noProof/>
        </w:rPr>
        <w:fldChar w:fldCharType="end"/>
      </w:r>
      <w:bookmarkEnd w:id="39"/>
      <w:bookmarkEnd w:id="45"/>
      <w:r w:rsidR="003B7070">
        <w:t xml:space="preserve">. Change in the predicted catches as a result of </w:t>
      </w:r>
      <w:r w:rsidR="00856103">
        <w:t>revisions</w:t>
      </w:r>
      <w:r w:rsidR="003B7070">
        <w:t xml:space="preserve"> to the data and analysis (</w:t>
      </w:r>
      <w:r w:rsidR="007D6B04">
        <w:t>I</w:t>
      </w:r>
      <w:r w:rsidR="00C11001">
        <w:t>ndian</w:t>
      </w:r>
      <w:r w:rsidR="007D6B04">
        <w:t xml:space="preserve"> </w:t>
      </w:r>
      <w:r w:rsidR="00C11001">
        <w:t>and</w:t>
      </w:r>
      <w:r w:rsidR="007D6B04">
        <w:t xml:space="preserve"> A</w:t>
      </w:r>
      <w:r w:rsidR="00C11001">
        <w:t>tlantic</w:t>
      </w:r>
      <w:r w:rsidR="007D6B04">
        <w:t xml:space="preserve"> O</w:t>
      </w:r>
      <w:r w:rsidR="00C11001">
        <w:t>ceans</w:t>
      </w:r>
      <w:r w:rsidR="003B7070">
        <w:t>)</w:t>
      </w:r>
      <w:r w:rsidR="00CD7293">
        <w:t>, for each method (GLM or RF) and each catchability assumption (JP or TW)</w:t>
      </w:r>
      <w:r w:rsidR="003B7070">
        <w:t xml:space="preserve">. </w:t>
      </w:r>
      <w:r w:rsidR="00BD13A9">
        <w:t xml:space="preserve">The marginal change in the estimated catch </w:t>
      </w:r>
      <w:r w:rsidR="00856103">
        <w:t xml:space="preserve">as a result of each revision </w:t>
      </w:r>
      <w:r w:rsidR="00BD13A9">
        <w:t xml:space="preserve">is </w:t>
      </w:r>
      <w:r w:rsidR="00E33030">
        <w:t xml:space="preserve">shown as a </w:t>
      </w:r>
      <w:r w:rsidR="006712DE">
        <w:t>scalar</w:t>
      </w:r>
      <w:r w:rsidR="00E33030">
        <w:t xml:space="preserve"> value and a</w:t>
      </w:r>
      <w:r w:rsidR="00032F78">
        <w:t xml:space="preserve"> ratio</w:t>
      </w:r>
      <w:r w:rsidR="00F83E0E">
        <w:t>.</w:t>
      </w:r>
      <w:r w:rsidR="0058729C">
        <w:t xml:space="preserve"> These are </w:t>
      </w:r>
      <w:r w:rsidR="006712DE">
        <w:t>calculated relative to the</w:t>
      </w:r>
      <w:r w:rsidR="0000398B">
        <w:t>ir</w:t>
      </w:r>
      <w:r w:rsidR="006712DE">
        <w:t xml:space="preserve"> respective </w:t>
      </w:r>
      <w:r w:rsidR="00C11001">
        <w:t>r</w:t>
      </w:r>
      <w:r w:rsidR="006712DE">
        <w:t xml:space="preserve">eference </w:t>
      </w:r>
      <w:r w:rsidR="008473DD">
        <w:t>c</w:t>
      </w:r>
      <w:r w:rsidR="006712DE">
        <w:t>ase</w:t>
      </w:r>
      <w:r w:rsidR="0000398B">
        <w:t>s</w:t>
      </w:r>
      <w:r w:rsidR="006712DE">
        <w:t xml:space="preserve"> (depending on the year range being examined) using either the </w:t>
      </w:r>
      <w:r w:rsidR="0000398B">
        <w:t xml:space="preserve">difference in the </w:t>
      </w:r>
      <w:r w:rsidR="006712DE">
        <w:t xml:space="preserve">average catch or the average ratio listed in </w:t>
      </w:r>
      <w:r w:rsidR="006712DE">
        <w:fldChar w:fldCharType="begin"/>
      </w:r>
      <w:r w:rsidR="006712DE">
        <w:instrText xml:space="preserve"> REF _Ref32488861 \h </w:instrText>
      </w:r>
      <w:r w:rsidR="006712DE">
        <w:fldChar w:fldCharType="separate"/>
      </w:r>
      <w:r w:rsidR="006712DE">
        <w:t xml:space="preserve">Table </w:t>
      </w:r>
      <w:r w:rsidR="006712DE">
        <w:rPr>
          <w:noProof/>
        </w:rPr>
        <w:t>2</w:t>
      </w:r>
      <w:r w:rsidR="006712DE">
        <w:fldChar w:fldCharType="end"/>
      </w:r>
      <w:r w:rsidR="006712DE">
        <w:t xml:space="preserve"> to </w:t>
      </w:r>
      <w:r w:rsidR="006712DE">
        <w:fldChar w:fldCharType="begin"/>
      </w:r>
      <w:r w:rsidR="006712DE">
        <w:instrText xml:space="preserve"> REF _Ref33278106 \h </w:instrText>
      </w:r>
      <w:r w:rsidR="006712DE">
        <w:fldChar w:fldCharType="separate"/>
      </w:r>
      <w:r w:rsidR="006712DE">
        <w:t xml:space="preserve">Table </w:t>
      </w:r>
      <w:r w:rsidR="006712DE">
        <w:rPr>
          <w:noProof/>
        </w:rPr>
        <w:t>5</w:t>
      </w:r>
      <w:r w:rsidR="006712DE">
        <w:fldChar w:fldCharType="end"/>
      </w:r>
      <w:r w:rsidR="00BF66E9">
        <w:t>.</w:t>
      </w:r>
      <w:r w:rsidR="00F83E0E">
        <w:t xml:space="preserve"> </w:t>
      </w:r>
      <w:r w:rsidR="001250B6">
        <w:t xml:space="preserve">Positive </w:t>
      </w:r>
      <w:r w:rsidR="006712DE">
        <w:t xml:space="preserve">scalar </w:t>
      </w:r>
      <w:r w:rsidR="001250B6">
        <w:t xml:space="preserve">values indicate that the </w:t>
      </w:r>
      <w:r w:rsidR="006560DB">
        <w:t xml:space="preserve">revision </w:t>
      </w:r>
      <w:r w:rsidR="00753AA3">
        <w:t>predicated an increase</w:t>
      </w:r>
      <w:r w:rsidR="00337AD6">
        <w:t xml:space="preserve"> in the estimated catch, negative values a decrease. </w:t>
      </w:r>
      <w:r w:rsidR="00B109D5">
        <w:t>C</w:t>
      </w:r>
      <w:r w:rsidR="006712DE">
        <w:t xml:space="preserve">hanges &gt;1 indicate an increase, whereas changes &lt;1 indicate a decrease. </w:t>
      </w:r>
    </w:p>
    <w:tbl>
      <w:tblPr>
        <w:tblStyle w:val="TableGrid"/>
        <w:tblW w:w="1397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9"/>
        <w:gridCol w:w="576"/>
        <w:gridCol w:w="1418"/>
        <w:gridCol w:w="1020"/>
        <w:gridCol w:w="1304"/>
        <w:gridCol w:w="1304"/>
        <w:gridCol w:w="1304"/>
        <w:gridCol w:w="1304"/>
        <w:gridCol w:w="1304"/>
        <w:gridCol w:w="1304"/>
        <w:gridCol w:w="1304"/>
      </w:tblGrid>
      <w:tr w:rsidR="001D066F" w14:paraId="32890C0E" w14:textId="77777777" w:rsidTr="006C0E00">
        <w:tc>
          <w:tcPr>
            <w:tcW w:w="1829" w:type="dxa"/>
          </w:tcPr>
          <w:p w14:paraId="18EF2BFD" w14:textId="77777777" w:rsidR="001D066F" w:rsidRDefault="001D066F" w:rsidP="006C1F69">
            <w:pPr>
              <w:spacing w:after="160" w:line="259" w:lineRule="auto"/>
            </w:pPr>
            <w:r>
              <w:t>Revision to the data and analysis</w:t>
            </w:r>
          </w:p>
        </w:tc>
        <w:tc>
          <w:tcPr>
            <w:tcW w:w="576" w:type="dxa"/>
          </w:tcPr>
          <w:p w14:paraId="2A7751D1" w14:textId="77777777" w:rsidR="001D066F" w:rsidRDefault="001D066F" w:rsidP="006C1F69">
            <w:pPr>
              <w:spacing w:after="160" w:line="259" w:lineRule="auto"/>
            </w:pPr>
          </w:p>
        </w:tc>
        <w:tc>
          <w:tcPr>
            <w:tcW w:w="1418" w:type="dxa"/>
          </w:tcPr>
          <w:p w14:paraId="3E8A8EA6" w14:textId="77777777" w:rsidR="001D066F" w:rsidRDefault="001D066F" w:rsidP="006C1F69">
            <w:pPr>
              <w:spacing w:after="160" w:line="259" w:lineRule="auto"/>
            </w:pPr>
            <w:r>
              <w:t>Compared with:</w:t>
            </w:r>
          </w:p>
        </w:tc>
        <w:tc>
          <w:tcPr>
            <w:tcW w:w="4932" w:type="dxa"/>
            <w:gridSpan w:val="4"/>
            <w:tcBorders>
              <w:bottom w:val="nil"/>
            </w:tcBorders>
          </w:tcPr>
          <w:p w14:paraId="648F5A55" w14:textId="77777777" w:rsidR="001D066F" w:rsidRDefault="00D36E0F" w:rsidP="006C0E00">
            <w:pPr>
              <w:spacing w:after="160" w:line="259" w:lineRule="auto"/>
              <w:jc w:val="center"/>
            </w:pPr>
            <w:r>
              <w:t>GLM</w:t>
            </w:r>
          </w:p>
        </w:tc>
        <w:tc>
          <w:tcPr>
            <w:tcW w:w="5216" w:type="dxa"/>
            <w:gridSpan w:val="4"/>
            <w:tcBorders>
              <w:bottom w:val="nil"/>
            </w:tcBorders>
          </w:tcPr>
          <w:p w14:paraId="6A895B86" w14:textId="77777777" w:rsidR="001D066F" w:rsidRDefault="00D36E0F" w:rsidP="006C0E00">
            <w:pPr>
              <w:spacing w:after="160" w:line="259" w:lineRule="auto"/>
              <w:jc w:val="center"/>
            </w:pPr>
            <w:r>
              <w:t>RF</w:t>
            </w:r>
          </w:p>
        </w:tc>
      </w:tr>
      <w:tr w:rsidR="006C0E00" w14:paraId="6A80AFC8" w14:textId="77777777" w:rsidTr="006C0E00">
        <w:tc>
          <w:tcPr>
            <w:tcW w:w="1829" w:type="dxa"/>
          </w:tcPr>
          <w:p w14:paraId="4EA04FE6" w14:textId="77777777" w:rsidR="006C0E00" w:rsidRDefault="006C0E00" w:rsidP="006C1F69">
            <w:pPr>
              <w:spacing w:after="160" w:line="259" w:lineRule="auto"/>
            </w:pPr>
          </w:p>
        </w:tc>
        <w:tc>
          <w:tcPr>
            <w:tcW w:w="576" w:type="dxa"/>
          </w:tcPr>
          <w:p w14:paraId="77260A16" w14:textId="77777777" w:rsidR="006C0E00" w:rsidRDefault="006C0E00" w:rsidP="006C1F69">
            <w:pPr>
              <w:spacing w:after="160" w:line="259" w:lineRule="auto"/>
            </w:pPr>
          </w:p>
        </w:tc>
        <w:tc>
          <w:tcPr>
            <w:tcW w:w="1418" w:type="dxa"/>
          </w:tcPr>
          <w:p w14:paraId="095DDE8A" w14:textId="77777777" w:rsidR="006C0E00" w:rsidRDefault="006C0E00" w:rsidP="006C1F69">
            <w:pPr>
              <w:spacing w:after="160" w:line="259" w:lineRule="auto"/>
            </w:pPr>
          </w:p>
        </w:tc>
        <w:tc>
          <w:tcPr>
            <w:tcW w:w="2324" w:type="dxa"/>
            <w:gridSpan w:val="2"/>
            <w:tcBorders>
              <w:top w:val="nil"/>
              <w:bottom w:val="nil"/>
            </w:tcBorders>
          </w:tcPr>
          <w:p w14:paraId="3346C8BA" w14:textId="56B9CD83" w:rsidR="006C0E00" w:rsidRDefault="006C0E00" w:rsidP="006C0E00">
            <w:pPr>
              <w:spacing w:after="160" w:line="259" w:lineRule="auto"/>
              <w:jc w:val="center"/>
            </w:pPr>
            <w:r>
              <w:t>JP</w:t>
            </w:r>
          </w:p>
        </w:tc>
        <w:tc>
          <w:tcPr>
            <w:tcW w:w="2608" w:type="dxa"/>
            <w:gridSpan w:val="2"/>
            <w:tcBorders>
              <w:top w:val="nil"/>
              <w:bottom w:val="nil"/>
            </w:tcBorders>
          </w:tcPr>
          <w:p w14:paraId="3D686F8C" w14:textId="0D33490D" w:rsidR="006C0E00" w:rsidRDefault="006C0E00" w:rsidP="006C0E00">
            <w:pPr>
              <w:spacing w:after="160" w:line="259" w:lineRule="auto"/>
              <w:jc w:val="center"/>
            </w:pPr>
            <w:r>
              <w:t>TW</w:t>
            </w:r>
          </w:p>
        </w:tc>
        <w:tc>
          <w:tcPr>
            <w:tcW w:w="2608" w:type="dxa"/>
            <w:gridSpan w:val="2"/>
            <w:tcBorders>
              <w:top w:val="nil"/>
              <w:bottom w:val="nil"/>
            </w:tcBorders>
          </w:tcPr>
          <w:p w14:paraId="1AF63111" w14:textId="7AE92836" w:rsidR="006C0E00" w:rsidRDefault="006C0E00" w:rsidP="006C0E00">
            <w:pPr>
              <w:spacing w:after="160" w:line="259" w:lineRule="auto"/>
              <w:jc w:val="center"/>
            </w:pPr>
            <w:r>
              <w:t>JP</w:t>
            </w:r>
          </w:p>
        </w:tc>
        <w:tc>
          <w:tcPr>
            <w:tcW w:w="2608" w:type="dxa"/>
            <w:gridSpan w:val="2"/>
            <w:tcBorders>
              <w:top w:val="nil"/>
              <w:bottom w:val="nil"/>
            </w:tcBorders>
          </w:tcPr>
          <w:p w14:paraId="338E05C9" w14:textId="373995A4" w:rsidR="006C0E00" w:rsidRDefault="006C0E00" w:rsidP="006C0E00">
            <w:pPr>
              <w:spacing w:after="160" w:line="259" w:lineRule="auto"/>
              <w:jc w:val="center"/>
            </w:pPr>
            <w:r>
              <w:t>TW</w:t>
            </w:r>
          </w:p>
        </w:tc>
      </w:tr>
      <w:tr w:rsidR="008F49D8" w14:paraId="19A0803F" w14:textId="77777777" w:rsidTr="00475770">
        <w:tc>
          <w:tcPr>
            <w:tcW w:w="1829" w:type="dxa"/>
          </w:tcPr>
          <w:p w14:paraId="65E47B99" w14:textId="77777777" w:rsidR="008F49D8" w:rsidRDefault="008F49D8" w:rsidP="006C1F69">
            <w:pPr>
              <w:spacing w:after="160" w:line="259" w:lineRule="auto"/>
            </w:pPr>
          </w:p>
        </w:tc>
        <w:tc>
          <w:tcPr>
            <w:tcW w:w="576" w:type="dxa"/>
          </w:tcPr>
          <w:p w14:paraId="096684A9" w14:textId="77777777" w:rsidR="008F49D8" w:rsidRDefault="008F49D8" w:rsidP="006C1F69">
            <w:pPr>
              <w:spacing w:after="160" w:line="259" w:lineRule="auto"/>
            </w:pPr>
          </w:p>
        </w:tc>
        <w:tc>
          <w:tcPr>
            <w:tcW w:w="1418" w:type="dxa"/>
          </w:tcPr>
          <w:p w14:paraId="3CFC0656" w14:textId="77777777" w:rsidR="008F49D8" w:rsidRDefault="008F49D8" w:rsidP="006C1F69">
            <w:pPr>
              <w:spacing w:after="160" w:line="259" w:lineRule="auto"/>
            </w:pPr>
          </w:p>
        </w:tc>
        <w:tc>
          <w:tcPr>
            <w:tcW w:w="1020" w:type="dxa"/>
            <w:tcBorders>
              <w:top w:val="nil"/>
              <w:bottom w:val="single" w:sz="4" w:space="0" w:color="auto"/>
            </w:tcBorders>
          </w:tcPr>
          <w:p w14:paraId="2B8BDAE6" w14:textId="77777777" w:rsidR="008F49D8" w:rsidRDefault="008F49D8" w:rsidP="00475770">
            <w:pPr>
              <w:spacing w:after="160" w:line="259" w:lineRule="auto"/>
              <w:jc w:val="right"/>
            </w:pPr>
            <w:r>
              <w:t xml:space="preserve">Tonnes </w:t>
            </w:r>
          </w:p>
        </w:tc>
        <w:tc>
          <w:tcPr>
            <w:tcW w:w="1304" w:type="dxa"/>
            <w:tcBorders>
              <w:top w:val="nil"/>
              <w:bottom w:val="single" w:sz="4" w:space="0" w:color="auto"/>
            </w:tcBorders>
          </w:tcPr>
          <w:p w14:paraId="2F59723D" w14:textId="77777777" w:rsidR="008F49D8" w:rsidRDefault="008F49D8" w:rsidP="00475770">
            <w:pPr>
              <w:spacing w:after="160" w:line="259" w:lineRule="auto"/>
              <w:jc w:val="right"/>
            </w:pPr>
            <w:r>
              <w:t>Change</w:t>
            </w:r>
          </w:p>
        </w:tc>
        <w:tc>
          <w:tcPr>
            <w:tcW w:w="1304" w:type="dxa"/>
            <w:tcBorders>
              <w:top w:val="nil"/>
              <w:bottom w:val="single" w:sz="4" w:space="0" w:color="auto"/>
            </w:tcBorders>
          </w:tcPr>
          <w:p w14:paraId="158048FB" w14:textId="77777777" w:rsidR="008F49D8" w:rsidRDefault="008F49D8" w:rsidP="00475770">
            <w:pPr>
              <w:spacing w:after="160" w:line="259" w:lineRule="auto"/>
              <w:jc w:val="right"/>
            </w:pPr>
            <w:r>
              <w:t xml:space="preserve">Tonnes </w:t>
            </w:r>
          </w:p>
        </w:tc>
        <w:tc>
          <w:tcPr>
            <w:tcW w:w="1304" w:type="dxa"/>
            <w:tcBorders>
              <w:top w:val="nil"/>
              <w:bottom w:val="single" w:sz="4" w:space="0" w:color="auto"/>
            </w:tcBorders>
          </w:tcPr>
          <w:p w14:paraId="757C8F36" w14:textId="77777777" w:rsidR="008F49D8" w:rsidRDefault="008F49D8" w:rsidP="00475770">
            <w:pPr>
              <w:spacing w:after="160" w:line="259" w:lineRule="auto"/>
              <w:jc w:val="right"/>
            </w:pPr>
            <w:r>
              <w:t>Change</w:t>
            </w:r>
          </w:p>
        </w:tc>
        <w:tc>
          <w:tcPr>
            <w:tcW w:w="1304" w:type="dxa"/>
            <w:tcBorders>
              <w:top w:val="nil"/>
              <w:bottom w:val="single" w:sz="4" w:space="0" w:color="auto"/>
            </w:tcBorders>
          </w:tcPr>
          <w:p w14:paraId="468EF624" w14:textId="77777777" w:rsidR="008F49D8" w:rsidRDefault="008F49D8" w:rsidP="00475770">
            <w:pPr>
              <w:spacing w:after="160" w:line="259" w:lineRule="auto"/>
              <w:jc w:val="right"/>
            </w:pPr>
            <w:r>
              <w:t xml:space="preserve">Tonnes </w:t>
            </w:r>
          </w:p>
        </w:tc>
        <w:tc>
          <w:tcPr>
            <w:tcW w:w="1304" w:type="dxa"/>
            <w:tcBorders>
              <w:top w:val="nil"/>
              <w:bottom w:val="single" w:sz="4" w:space="0" w:color="auto"/>
            </w:tcBorders>
          </w:tcPr>
          <w:p w14:paraId="75858FBA" w14:textId="77777777" w:rsidR="008F49D8" w:rsidRDefault="008F49D8" w:rsidP="00475770">
            <w:pPr>
              <w:spacing w:after="160" w:line="259" w:lineRule="auto"/>
              <w:jc w:val="right"/>
            </w:pPr>
            <w:r>
              <w:t>Change</w:t>
            </w:r>
          </w:p>
        </w:tc>
        <w:tc>
          <w:tcPr>
            <w:tcW w:w="1304" w:type="dxa"/>
            <w:tcBorders>
              <w:top w:val="nil"/>
              <w:bottom w:val="single" w:sz="4" w:space="0" w:color="auto"/>
            </w:tcBorders>
          </w:tcPr>
          <w:p w14:paraId="1FE7CBCE" w14:textId="77777777" w:rsidR="008F49D8" w:rsidRDefault="008F49D8" w:rsidP="00475770">
            <w:pPr>
              <w:spacing w:after="160" w:line="259" w:lineRule="auto"/>
              <w:jc w:val="right"/>
            </w:pPr>
            <w:r>
              <w:t xml:space="preserve">Tonnes </w:t>
            </w:r>
          </w:p>
        </w:tc>
        <w:tc>
          <w:tcPr>
            <w:tcW w:w="1304" w:type="dxa"/>
            <w:tcBorders>
              <w:top w:val="nil"/>
              <w:bottom w:val="single" w:sz="4" w:space="0" w:color="auto"/>
            </w:tcBorders>
          </w:tcPr>
          <w:p w14:paraId="1A8273C8" w14:textId="77777777" w:rsidR="008F49D8" w:rsidRDefault="008F49D8" w:rsidP="00475770">
            <w:pPr>
              <w:spacing w:after="160" w:line="259" w:lineRule="auto"/>
              <w:jc w:val="right"/>
            </w:pPr>
            <w:r>
              <w:t>Change</w:t>
            </w:r>
          </w:p>
        </w:tc>
      </w:tr>
      <w:tr w:rsidR="009F152A" w14:paraId="2031E8EB" w14:textId="77777777" w:rsidTr="009F152A">
        <w:tc>
          <w:tcPr>
            <w:tcW w:w="1829" w:type="dxa"/>
          </w:tcPr>
          <w:p w14:paraId="3D64BA64" w14:textId="77777777" w:rsidR="009F152A" w:rsidRDefault="009F152A" w:rsidP="00056B72">
            <w:pPr>
              <w:spacing w:after="160" w:line="259" w:lineRule="auto"/>
            </w:pPr>
          </w:p>
        </w:tc>
        <w:tc>
          <w:tcPr>
            <w:tcW w:w="576" w:type="dxa"/>
          </w:tcPr>
          <w:p w14:paraId="5C4F6F6F" w14:textId="77777777" w:rsidR="009F152A" w:rsidRDefault="009F152A" w:rsidP="00056B72">
            <w:pPr>
              <w:spacing w:after="160" w:line="259" w:lineRule="auto"/>
              <w:rPr>
                <w:b/>
                <w:bCs/>
              </w:rPr>
            </w:pPr>
          </w:p>
        </w:tc>
        <w:tc>
          <w:tcPr>
            <w:tcW w:w="1418" w:type="dxa"/>
          </w:tcPr>
          <w:p w14:paraId="6E72DEBF" w14:textId="77777777" w:rsidR="009F152A" w:rsidRDefault="009F152A" w:rsidP="00056B72">
            <w:pPr>
              <w:spacing w:after="160" w:line="259" w:lineRule="auto"/>
            </w:pPr>
          </w:p>
        </w:tc>
        <w:tc>
          <w:tcPr>
            <w:tcW w:w="1020" w:type="dxa"/>
            <w:tcBorders>
              <w:top w:val="single" w:sz="4" w:space="0" w:color="auto"/>
              <w:bottom w:val="nil"/>
            </w:tcBorders>
          </w:tcPr>
          <w:p w14:paraId="47D83508" w14:textId="77777777" w:rsidR="009F152A" w:rsidRDefault="009F152A" w:rsidP="00056B72">
            <w:pPr>
              <w:spacing w:after="160" w:line="259" w:lineRule="auto"/>
              <w:jc w:val="right"/>
              <w:rPr>
                <w:rFonts w:cs="Calibri"/>
              </w:rPr>
            </w:pPr>
          </w:p>
        </w:tc>
        <w:tc>
          <w:tcPr>
            <w:tcW w:w="1304" w:type="dxa"/>
            <w:tcBorders>
              <w:top w:val="single" w:sz="4" w:space="0" w:color="auto"/>
              <w:bottom w:val="nil"/>
            </w:tcBorders>
          </w:tcPr>
          <w:p w14:paraId="4C774042" w14:textId="77777777" w:rsidR="009F152A" w:rsidRDefault="009F152A" w:rsidP="00056B72">
            <w:pPr>
              <w:spacing w:after="160" w:line="259" w:lineRule="auto"/>
              <w:jc w:val="right"/>
              <w:rPr>
                <w:rFonts w:cs="Calibri"/>
              </w:rPr>
            </w:pPr>
          </w:p>
        </w:tc>
        <w:tc>
          <w:tcPr>
            <w:tcW w:w="1304" w:type="dxa"/>
            <w:tcBorders>
              <w:top w:val="single" w:sz="4" w:space="0" w:color="auto"/>
              <w:bottom w:val="nil"/>
            </w:tcBorders>
          </w:tcPr>
          <w:p w14:paraId="15E90157" w14:textId="77777777" w:rsidR="009F152A" w:rsidRDefault="009F152A" w:rsidP="00056B72">
            <w:pPr>
              <w:spacing w:after="160" w:line="259" w:lineRule="auto"/>
              <w:jc w:val="right"/>
              <w:rPr>
                <w:rFonts w:cs="Calibri"/>
              </w:rPr>
            </w:pPr>
          </w:p>
        </w:tc>
        <w:tc>
          <w:tcPr>
            <w:tcW w:w="1304" w:type="dxa"/>
            <w:tcBorders>
              <w:top w:val="single" w:sz="4" w:space="0" w:color="auto"/>
              <w:bottom w:val="nil"/>
            </w:tcBorders>
          </w:tcPr>
          <w:p w14:paraId="26E52685" w14:textId="77777777" w:rsidR="009F152A" w:rsidRDefault="009F152A" w:rsidP="00056B72">
            <w:pPr>
              <w:spacing w:after="160" w:line="259" w:lineRule="auto"/>
              <w:jc w:val="right"/>
              <w:rPr>
                <w:rFonts w:cs="Calibri"/>
              </w:rPr>
            </w:pPr>
          </w:p>
        </w:tc>
        <w:tc>
          <w:tcPr>
            <w:tcW w:w="1304" w:type="dxa"/>
            <w:tcBorders>
              <w:top w:val="single" w:sz="4" w:space="0" w:color="auto"/>
              <w:bottom w:val="nil"/>
            </w:tcBorders>
          </w:tcPr>
          <w:p w14:paraId="400393D5" w14:textId="77777777" w:rsidR="009F152A" w:rsidRDefault="009F152A" w:rsidP="00056B72">
            <w:pPr>
              <w:spacing w:after="160" w:line="259" w:lineRule="auto"/>
              <w:jc w:val="right"/>
              <w:rPr>
                <w:rFonts w:cs="Calibri"/>
              </w:rPr>
            </w:pPr>
          </w:p>
        </w:tc>
        <w:tc>
          <w:tcPr>
            <w:tcW w:w="1304" w:type="dxa"/>
            <w:tcBorders>
              <w:top w:val="single" w:sz="4" w:space="0" w:color="auto"/>
              <w:bottom w:val="nil"/>
            </w:tcBorders>
          </w:tcPr>
          <w:p w14:paraId="644B3236" w14:textId="77777777" w:rsidR="009F152A" w:rsidRDefault="009F152A" w:rsidP="00056B72">
            <w:pPr>
              <w:spacing w:after="160" w:line="259" w:lineRule="auto"/>
              <w:jc w:val="right"/>
              <w:rPr>
                <w:rFonts w:cs="Calibri"/>
              </w:rPr>
            </w:pPr>
          </w:p>
        </w:tc>
        <w:tc>
          <w:tcPr>
            <w:tcW w:w="1304" w:type="dxa"/>
            <w:tcBorders>
              <w:top w:val="single" w:sz="4" w:space="0" w:color="auto"/>
              <w:bottom w:val="nil"/>
            </w:tcBorders>
          </w:tcPr>
          <w:p w14:paraId="33D227AC" w14:textId="77777777" w:rsidR="009F152A" w:rsidRDefault="009F152A" w:rsidP="00056B72">
            <w:pPr>
              <w:spacing w:after="160" w:line="259" w:lineRule="auto"/>
              <w:jc w:val="right"/>
              <w:rPr>
                <w:rFonts w:cs="Calibri"/>
              </w:rPr>
            </w:pPr>
          </w:p>
        </w:tc>
        <w:tc>
          <w:tcPr>
            <w:tcW w:w="1304" w:type="dxa"/>
            <w:tcBorders>
              <w:top w:val="single" w:sz="4" w:space="0" w:color="auto"/>
              <w:bottom w:val="nil"/>
            </w:tcBorders>
          </w:tcPr>
          <w:p w14:paraId="2048B419" w14:textId="77777777" w:rsidR="009F152A" w:rsidRDefault="009F152A" w:rsidP="00056B72">
            <w:pPr>
              <w:spacing w:after="160" w:line="259" w:lineRule="auto"/>
              <w:jc w:val="right"/>
              <w:rPr>
                <w:rFonts w:cs="Calibri"/>
              </w:rPr>
            </w:pPr>
          </w:p>
        </w:tc>
      </w:tr>
      <w:tr w:rsidR="00056B72" w14:paraId="7740248F" w14:textId="77777777" w:rsidTr="009F152A">
        <w:tc>
          <w:tcPr>
            <w:tcW w:w="1829" w:type="dxa"/>
          </w:tcPr>
          <w:p w14:paraId="35C13DF0" w14:textId="77777777" w:rsidR="00056B72" w:rsidRDefault="00056B72" w:rsidP="00056B72">
            <w:pPr>
              <w:spacing w:after="160" w:line="259" w:lineRule="auto"/>
            </w:pPr>
            <w:r>
              <w:t>Revision to the IOTC effort data</w:t>
            </w:r>
          </w:p>
        </w:tc>
        <w:tc>
          <w:tcPr>
            <w:tcW w:w="576" w:type="dxa"/>
          </w:tcPr>
          <w:p w14:paraId="5171ED5D" w14:textId="77777777" w:rsidR="00056B72" w:rsidRPr="00186668" w:rsidRDefault="003A59D6" w:rsidP="00056B72">
            <w:pPr>
              <w:spacing w:after="160" w:line="259" w:lineRule="auto"/>
              <w:rPr>
                <w:b/>
                <w:bCs/>
              </w:rPr>
            </w:pPr>
            <w:r>
              <w:rPr>
                <w:b/>
                <w:bCs/>
              </w:rPr>
              <w:t>A1</w:t>
            </w:r>
          </w:p>
        </w:tc>
        <w:tc>
          <w:tcPr>
            <w:tcW w:w="1418" w:type="dxa"/>
          </w:tcPr>
          <w:p w14:paraId="1AABE613" w14:textId="77777777" w:rsidR="00056B72" w:rsidRDefault="00AB242E" w:rsidP="00056B72">
            <w:pPr>
              <w:spacing w:after="160" w:line="259" w:lineRule="auto"/>
            </w:pPr>
            <w:r>
              <w:t>Reference Case A</w:t>
            </w:r>
          </w:p>
        </w:tc>
        <w:tc>
          <w:tcPr>
            <w:tcW w:w="1020" w:type="dxa"/>
            <w:tcBorders>
              <w:top w:val="nil"/>
            </w:tcBorders>
          </w:tcPr>
          <w:p w14:paraId="4FA61FD9" w14:textId="77777777" w:rsidR="00056B72" w:rsidRDefault="00056B72" w:rsidP="00056B72">
            <w:pPr>
              <w:spacing w:after="160" w:line="259" w:lineRule="auto"/>
              <w:jc w:val="right"/>
            </w:pPr>
            <w:r>
              <w:rPr>
                <w:rFonts w:cs="Calibri"/>
                <w:sz w:val="22"/>
                <w:szCs w:val="22"/>
              </w:rPr>
              <w:t>+502</w:t>
            </w:r>
          </w:p>
        </w:tc>
        <w:tc>
          <w:tcPr>
            <w:tcW w:w="1304" w:type="dxa"/>
            <w:tcBorders>
              <w:top w:val="nil"/>
            </w:tcBorders>
          </w:tcPr>
          <w:p w14:paraId="3320A378" w14:textId="77777777" w:rsidR="00056B72" w:rsidRDefault="00056B72" w:rsidP="00056B72">
            <w:pPr>
              <w:spacing w:after="160" w:line="259" w:lineRule="auto"/>
              <w:jc w:val="right"/>
            </w:pPr>
            <w:r>
              <w:rPr>
                <w:rFonts w:cs="Calibri"/>
                <w:sz w:val="22"/>
                <w:szCs w:val="22"/>
              </w:rPr>
              <w:t>6</w:t>
            </w:r>
            <w:r w:rsidR="00032F78">
              <w:rPr>
                <w:rFonts w:cs="Calibri"/>
                <w:sz w:val="22"/>
                <w:szCs w:val="22"/>
              </w:rPr>
              <w:t>.</w:t>
            </w:r>
            <w:r>
              <w:rPr>
                <w:rFonts w:cs="Calibri"/>
                <w:sz w:val="22"/>
                <w:szCs w:val="22"/>
              </w:rPr>
              <w:t>06</w:t>
            </w:r>
          </w:p>
        </w:tc>
        <w:tc>
          <w:tcPr>
            <w:tcW w:w="1304" w:type="dxa"/>
            <w:tcBorders>
              <w:top w:val="nil"/>
            </w:tcBorders>
          </w:tcPr>
          <w:p w14:paraId="062C120E" w14:textId="77777777" w:rsidR="00056B72" w:rsidRDefault="00056B72" w:rsidP="00056B72">
            <w:pPr>
              <w:spacing w:after="160" w:line="259" w:lineRule="auto"/>
              <w:jc w:val="right"/>
            </w:pPr>
            <w:r>
              <w:rPr>
                <w:rFonts w:cs="Calibri"/>
                <w:sz w:val="22"/>
                <w:szCs w:val="22"/>
              </w:rPr>
              <w:t>+157</w:t>
            </w:r>
          </w:p>
        </w:tc>
        <w:tc>
          <w:tcPr>
            <w:tcW w:w="1304" w:type="dxa"/>
            <w:tcBorders>
              <w:top w:val="nil"/>
            </w:tcBorders>
          </w:tcPr>
          <w:p w14:paraId="63BD664B" w14:textId="77777777" w:rsidR="00056B72" w:rsidRDefault="00056B72" w:rsidP="00056B72">
            <w:pPr>
              <w:spacing w:after="160" w:line="259" w:lineRule="auto"/>
              <w:jc w:val="right"/>
            </w:pPr>
            <w:r>
              <w:rPr>
                <w:rFonts w:cs="Calibri"/>
                <w:sz w:val="22"/>
                <w:szCs w:val="22"/>
              </w:rPr>
              <w:t>6</w:t>
            </w:r>
            <w:r w:rsidR="00032F78">
              <w:rPr>
                <w:rFonts w:cs="Calibri"/>
                <w:sz w:val="22"/>
                <w:szCs w:val="22"/>
              </w:rPr>
              <w:t>.</w:t>
            </w:r>
            <w:r>
              <w:rPr>
                <w:rFonts w:cs="Calibri"/>
                <w:sz w:val="22"/>
                <w:szCs w:val="22"/>
              </w:rPr>
              <w:t>57</w:t>
            </w:r>
          </w:p>
        </w:tc>
        <w:tc>
          <w:tcPr>
            <w:tcW w:w="1304" w:type="dxa"/>
            <w:tcBorders>
              <w:top w:val="nil"/>
            </w:tcBorders>
          </w:tcPr>
          <w:p w14:paraId="740A48D3" w14:textId="77777777" w:rsidR="00056B72" w:rsidRDefault="00056B72" w:rsidP="00056B72">
            <w:pPr>
              <w:spacing w:after="160" w:line="259" w:lineRule="auto"/>
              <w:jc w:val="right"/>
            </w:pPr>
            <w:r>
              <w:rPr>
                <w:rFonts w:cs="Calibri"/>
                <w:sz w:val="22"/>
                <w:szCs w:val="22"/>
              </w:rPr>
              <w:t>+506</w:t>
            </w:r>
          </w:p>
        </w:tc>
        <w:tc>
          <w:tcPr>
            <w:tcW w:w="1304" w:type="dxa"/>
            <w:tcBorders>
              <w:top w:val="nil"/>
            </w:tcBorders>
          </w:tcPr>
          <w:p w14:paraId="4998B0FA" w14:textId="77777777" w:rsidR="00056B72" w:rsidRDefault="00056B72" w:rsidP="00056B72">
            <w:pPr>
              <w:spacing w:after="160" w:line="259" w:lineRule="auto"/>
              <w:jc w:val="right"/>
            </w:pPr>
            <w:r>
              <w:rPr>
                <w:rFonts w:cs="Calibri"/>
                <w:sz w:val="22"/>
                <w:szCs w:val="22"/>
              </w:rPr>
              <w:t>9</w:t>
            </w:r>
            <w:r w:rsidR="00032F78">
              <w:rPr>
                <w:rFonts w:cs="Calibri"/>
                <w:sz w:val="22"/>
                <w:szCs w:val="22"/>
              </w:rPr>
              <w:t>.</w:t>
            </w:r>
            <w:r>
              <w:rPr>
                <w:rFonts w:cs="Calibri"/>
                <w:sz w:val="22"/>
                <w:szCs w:val="22"/>
              </w:rPr>
              <w:t>89</w:t>
            </w:r>
          </w:p>
        </w:tc>
        <w:tc>
          <w:tcPr>
            <w:tcW w:w="1304" w:type="dxa"/>
            <w:tcBorders>
              <w:top w:val="nil"/>
            </w:tcBorders>
          </w:tcPr>
          <w:p w14:paraId="01CA3713" w14:textId="77777777" w:rsidR="00056B72" w:rsidRDefault="00056B72" w:rsidP="00056B72">
            <w:pPr>
              <w:spacing w:after="160" w:line="259" w:lineRule="auto"/>
              <w:jc w:val="right"/>
            </w:pPr>
            <w:r>
              <w:rPr>
                <w:rFonts w:cs="Calibri"/>
                <w:sz w:val="22"/>
                <w:szCs w:val="22"/>
              </w:rPr>
              <w:t>+70</w:t>
            </w:r>
          </w:p>
        </w:tc>
        <w:tc>
          <w:tcPr>
            <w:tcW w:w="1304" w:type="dxa"/>
            <w:tcBorders>
              <w:top w:val="nil"/>
            </w:tcBorders>
          </w:tcPr>
          <w:p w14:paraId="45AF759F" w14:textId="77777777" w:rsidR="00056B72" w:rsidRDefault="00056B72" w:rsidP="00056B72">
            <w:pPr>
              <w:spacing w:after="160" w:line="259" w:lineRule="auto"/>
              <w:jc w:val="right"/>
            </w:pPr>
            <w:r>
              <w:rPr>
                <w:rFonts w:cs="Calibri"/>
                <w:sz w:val="22"/>
                <w:szCs w:val="22"/>
              </w:rPr>
              <w:t>6</w:t>
            </w:r>
            <w:r w:rsidR="00032F78">
              <w:rPr>
                <w:rFonts w:cs="Calibri"/>
                <w:sz w:val="22"/>
                <w:szCs w:val="22"/>
              </w:rPr>
              <w:t>.</w:t>
            </w:r>
            <w:r>
              <w:rPr>
                <w:rFonts w:cs="Calibri"/>
                <w:sz w:val="22"/>
                <w:szCs w:val="22"/>
              </w:rPr>
              <w:t>42</w:t>
            </w:r>
          </w:p>
        </w:tc>
      </w:tr>
      <w:tr w:rsidR="00056B72" w14:paraId="477CD9B2" w14:textId="77777777" w:rsidTr="009F152A">
        <w:tc>
          <w:tcPr>
            <w:tcW w:w="1829" w:type="dxa"/>
          </w:tcPr>
          <w:p w14:paraId="72C783F2" w14:textId="77777777" w:rsidR="00056B72" w:rsidRDefault="00056B72" w:rsidP="00056B72">
            <w:pPr>
              <w:spacing w:after="160" w:line="259" w:lineRule="auto"/>
            </w:pPr>
            <w:r>
              <w:t>Revision to the JP CCSBT catch and effort data</w:t>
            </w:r>
          </w:p>
        </w:tc>
        <w:tc>
          <w:tcPr>
            <w:tcW w:w="576" w:type="dxa"/>
          </w:tcPr>
          <w:p w14:paraId="6B1DE0CF" w14:textId="77777777" w:rsidR="00056B72" w:rsidRPr="00186668" w:rsidRDefault="003A59D6" w:rsidP="00056B72">
            <w:pPr>
              <w:spacing w:after="160" w:line="259" w:lineRule="auto"/>
              <w:rPr>
                <w:b/>
                <w:bCs/>
              </w:rPr>
            </w:pPr>
            <w:r>
              <w:rPr>
                <w:b/>
                <w:bCs/>
              </w:rPr>
              <w:t>A2</w:t>
            </w:r>
          </w:p>
        </w:tc>
        <w:tc>
          <w:tcPr>
            <w:tcW w:w="1418" w:type="dxa"/>
          </w:tcPr>
          <w:p w14:paraId="744655D0" w14:textId="77777777" w:rsidR="00056B72" w:rsidRDefault="00AB242E" w:rsidP="00056B72">
            <w:pPr>
              <w:spacing w:after="160" w:line="259" w:lineRule="auto"/>
            </w:pPr>
            <w:r>
              <w:t>Reference Case A</w:t>
            </w:r>
          </w:p>
        </w:tc>
        <w:tc>
          <w:tcPr>
            <w:tcW w:w="1020" w:type="dxa"/>
          </w:tcPr>
          <w:p w14:paraId="49570D10" w14:textId="77777777" w:rsidR="00056B72" w:rsidRDefault="00056B72" w:rsidP="00056B72">
            <w:pPr>
              <w:spacing w:after="160" w:line="259" w:lineRule="auto"/>
              <w:jc w:val="right"/>
            </w:pPr>
            <w:r>
              <w:rPr>
                <w:rFonts w:cs="Calibri"/>
                <w:sz w:val="22"/>
                <w:szCs w:val="22"/>
              </w:rPr>
              <w:t>-45</w:t>
            </w:r>
          </w:p>
        </w:tc>
        <w:tc>
          <w:tcPr>
            <w:tcW w:w="1304" w:type="dxa"/>
          </w:tcPr>
          <w:p w14:paraId="2B9D0C6F" w14:textId="77777777" w:rsidR="00056B72" w:rsidRDefault="00032F78" w:rsidP="00056B72">
            <w:pPr>
              <w:spacing w:after="160" w:line="259" w:lineRule="auto"/>
              <w:jc w:val="right"/>
            </w:pPr>
            <w:r>
              <w:rPr>
                <w:rFonts w:cs="Calibri"/>
                <w:sz w:val="22"/>
                <w:szCs w:val="22"/>
              </w:rPr>
              <w:t>0.</w:t>
            </w:r>
            <w:r w:rsidR="00056B72">
              <w:rPr>
                <w:rFonts w:cs="Calibri"/>
                <w:sz w:val="22"/>
                <w:szCs w:val="22"/>
              </w:rPr>
              <w:t>93</w:t>
            </w:r>
          </w:p>
        </w:tc>
        <w:tc>
          <w:tcPr>
            <w:tcW w:w="1304" w:type="dxa"/>
          </w:tcPr>
          <w:p w14:paraId="42F2CE33" w14:textId="77777777" w:rsidR="00056B72" w:rsidRDefault="00056B72" w:rsidP="00056B72">
            <w:pPr>
              <w:spacing w:after="160" w:line="259" w:lineRule="auto"/>
              <w:jc w:val="right"/>
            </w:pPr>
            <w:r>
              <w:rPr>
                <w:rFonts w:cs="Calibri"/>
                <w:sz w:val="22"/>
                <w:szCs w:val="22"/>
              </w:rPr>
              <w:t>+3</w:t>
            </w:r>
          </w:p>
        </w:tc>
        <w:tc>
          <w:tcPr>
            <w:tcW w:w="1304" w:type="dxa"/>
          </w:tcPr>
          <w:p w14:paraId="77DD4620" w14:textId="77777777" w:rsidR="00056B72" w:rsidRDefault="00056B72" w:rsidP="00056B72">
            <w:pPr>
              <w:spacing w:after="160" w:line="259" w:lineRule="auto"/>
              <w:jc w:val="right"/>
            </w:pPr>
            <w:r>
              <w:rPr>
                <w:rFonts w:cs="Calibri"/>
                <w:sz w:val="22"/>
                <w:szCs w:val="22"/>
              </w:rPr>
              <w:t>1</w:t>
            </w:r>
            <w:r w:rsidR="00032F78">
              <w:rPr>
                <w:rFonts w:cs="Calibri"/>
                <w:sz w:val="22"/>
                <w:szCs w:val="22"/>
              </w:rPr>
              <w:t>.</w:t>
            </w:r>
            <w:r>
              <w:rPr>
                <w:rFonts w:cs="Calibri"/>
                <w:sz w:val="22"/>
                <w:szCs w:val="22"/>
              </w:rPr>
              <w:t>01</w:t>
            </w:r>
          </w:p>
        </w:tc>
        <w:tc>
          <w:tcPr>
            <w:tcW w:w="1304" w:type="dxa"/>
          </w:tcPr>
          <w:p w14:paraId="7ED84464" w14:textId="77777777" w:rsidR="00056B72" w:rsidRDefault="00056B72" w:rsidP="00056B72">
            <w:pPr>
              <w:spacing w:after="160" w:line="259" w:lineRule="auto"/>
              <w:jc w:val="right"/>
            </w:pPr>
            <w:r>
              <w:rPr>
                <w:rFonts w:cs="Calibri"/>
                <w:sz w:val="22"/>
                <w:szCs w:val="22"/>
              </w:rPr>
              <w:t>-19</w:t>
            </w:r>
          </w:p>
        </w:tc>
        <w:tc>
          <w:tcPr>
            <w:tcW w:w="1304" w:type="dxa"/>
          </w:tcPr>
          <w:p w14:paraId="49C49974" w14:textId="77777777" w:rsidR="00056B72" w:rsidRDefault="00032F78" w:rsidP="00056B72">
            <w:pPr>
              <w:spacing w:after="160" w:line="259" w:lineRule="auto"/>
              <w:jc w:val="right"/>
            </w:pPr>
            <w:r>
              <w:rPr>
                <w:rFonts w:cs="Calibri"/>
                <w:sz w:val="22"/>
                <w:szCs w:val="22"/>
              </w:rPr>
              <w:t>0.</w:t>
            </w:r>
            <w:r w:rsidR="00056B72">
              <w:rPr>
                <w:rFonts w:cs="Calibri"/>
                <w:sz w:val="22"/>
                <w:szCs w:val="22"/>
              </w:rPr>
              <w:t>95</w:t>
            </w:r>
          </w:p>
        </w:tc>
        <w:tc>
          <w:tcPr>
            <w:tcW w:w="1304" w:type="dxa"/>
          </w:tcPr>
          <w:p w14:paraId="163FCAFD" w14:textId="77777777" w:rsidR="00056B72" w:rsidRDefault="00056B72" w:rsidP="00056B72">
            <w:pPr>
              <w:spacing w:after="160" w:line="259" w:lineRule="auto"/>
              <w:jc w:val="right"/>
            </w:pPr>
            <w:r>
              <w:rPr>
                <w:rFonts w:cs="Calibri"/>
                <w:sz w:val="22"/>
                <w:szCs w:val="22"/>
              </w:rPr>
              <w:t>+1</w:t>
            </w:r>
          </w:p>
        </w:tc>
        <w:tc>
          <w:tcPr>
            <w:tcW w:w="1304" w:type="dxa"/>
          </w:tcPr>
          <w:p w14:paraId="285B0934" w14:textId="77777777" w:rsidR="00056B72" w:rsidRDefault="00056B72" w:rsidP="00056B72">
            <w:pPr>
              <w:spacing w:after="160" w:line="259" w:lineRule="auto"/>
              <w:jc w:val="right"/>
            </w:pPr>
            <w:r>
              <w:rPr>
                <w:rFonts w:cs="Calibri"/>
                <w:sz w:val="22"/>
                <w:szCs w:val="22"/>
              </w:rPr>
              <w:t>1</w:t>
            </w:r>
            <w:r w:rsidR="00032F78">
              <w:rPr>
                <w:rFonts w:cs="Calibri"/>
                <w:sz w:val="22"/>
                <w:szCs w:val="22"/>
              </w:rPr>
              <w:t>.</w:t>
            </w:r>
            <w:r>
              <w:rPr>
                <w:rFonts w:cs="Calibri"/>
                <w:sz w:val="22"/>
                <w:szCs w:val="22"/>
              </w:rPr>
              <w:t>01</w:t>
            </w:r>
          </w:p>
        </w:tc>
      </w:tr>
      <w:tr w:rsidR="00056B72" w14:paraId="61BCD446" w14:textId="77777777" w:rsidTr="009F152A">
        <w:tc>
          <w:tcPr>
            <w:tcW w:w="1829" w:type="dxa"/>
          </w:tcPr>
          <w:p w14:paraId="1BB85849" w14:textId="44050217" w:rsidR="00056B72" w:rsidRDefault="008F06FE" w:rsidP="00056B72">
            <w:pPr>
              <w:spacing w:after="160" w:line="259" w:lineRule="auto"/>
            </w:pPr>
            <w:r>
              <w:t>Changes to the GLM covariates</w:t>
            </w:r>
          </w:p>
        </w:tc>
        <w:tc>
          <w:tcPr>
            <w:tcW w:w="576" w:type="dxa"/>
          </w:tcPr>
          <w:p w14:paraId="0A1F9B1A" w14:textId="77777777" w:rsidR="00056B72" w:rsidRPr="00186668" w:rsidRDefault="003A59D6" w:rsidP="00056B72">
            <w:pPr>
              <w:spacing w:after="160" w:line="259" w:lineRule="auto"/>
              <w:rPr>
                <w:b/>
                <w:bCs/>
              </w:rPr>
            </w:pPr>
            <w:r>
              <w:rPr>
                <w:b/>
                <w:bCs/>
              </w:rPr>
              <w:t>A3</w:t>
            </w:r>
          </w:p>
        </w:tc>
        <w:tc>
          <w:tcPr>
            <w:tcW w:w="1418" w:type="dxa"/>
          </w:tcPr>
          <w:p w14:paraId="798DD8DB" w14:textId="77777777" w:rsidR="00056B72" w:rsidRDefault="00AB242E" w:rsidP="00056B72">
            <w:pPr>
              <w:spacing w:after="160" w:line="259" w:lineRule="auto"/>
            </w:pPr>
            <w:r>
              <w:t>Reference Case A</w:t>
            </w:r>
          </w:p>
        </w:tc>
        <w:tc>
          <w:tcPr>
            <w:tcW w:w="1020" w:type="dxa"/>
          </w:tcPr>
          <w:p w14:paraId="51C55466" w14:textId="77777777" w:rsidR="00056B72" w:rsidRDefault="00056B72" w:rsidP="00056B72">
            <w:pPr>
              <w:spacing w:after="160" w:line="259" w:lineRule="auto"/>
              <w:jc w:val="right"/>
            </w:pPr>
            <w:r>
              <w:rPr>
                <w:rFonts w:cs="Calibri"/>
                <w:sz w:val="22"/>
                <w:szCs w:val="22"/>
              </w:rPr>
              <w:t>+8</w:t>
            </w:r>
          </w:p>
        </w:tc>
        <w:tc>
          <w:tcPr>
            <w:tcW w:w="1304" w:type="dxa"/>
          </w:tcPr>
          <w:p w14:paraId="1A43BD3A" w14:textId="77777777" w:rsidR="00056B72" w:rsidRDefault="00032F78" w:rsidP="00056B72">
            <w:pPr>
              <w:spacing w:after="160" w:line="259" w:lineRule="auto"/>
              <w:jc w:val="right"/>
            </w:pPr>
            <w:r>
              <w:rPr>
                <w:rFonts w:cs="Calibri"/>
                <w:sz w:val="22"/>
                <w:szCs w:val="22"/>
              </w:rPr>
              <w:t>0.</w:t>
            </w:r>
            <w:r w:rsidR="00056B72">
              <w:rPr>
                <w:rFonts w:cs="Calibri"/>
                <w:sz w:val="22"/>
                <w:szCs w:val="22"/>
              </w:rPr>
              <w:t>98</w:t>
            </w:r>
          </w:p>
        </w:tc>
        <w:tc>
          <w:tcPr>
            <w:tcW w:w="1304" w:type="dxa"/>
          </w:tcPr>
          <w:p w14:paraId="33BF0A53" w14:textId="77777777" w:rsidR="00056B72" w:rsidRDefault="00056B72" w:rsidP="00056B72">
            <w:pPr>
              <w:spacing w:after="160" w:line="259" w:lineRule="auto"/>
              <w:jc w:val="right"/>
            </w:pPr>
            <w:r>
              <w:rPr>
                <w:rFonts w:cs="Calibri"/>
                <w:sz w:val="22"/>
                <w:szCs w:val="22"/>
              </w:rPr>
              <w:t>-21</w:t>
            </w:r>
          </w:p>
        </w:tc>
        <w:tc>
          <w:tcPr>
            <w:tcW w:w="1304" w:type="dxa"/>
          </w:tcPr>
          <w:p w14:paraId="42FBEB18" w14:textId="77777777" w:rsidR="00056B72" w:rsidRDefault="00032F78" w:rsidP="00056B72">
            <w:pPr>
              <w:spacing w:after="160" w:line="259" w:lineRule="auto"/>
              <w:jc w:val="right"/>
            </w:pPr>
            <w:r>
              <w:rPr>
                <w:rFonts w:cs="Calibri"/>
                <w:sz w:val="22"/>
                <w:szCs w:val="22"/>
              </w:rPr>
              <w:t>0.</w:t>
            </w:r>
            <w:r w:rsidR="00056B72">
              <w:rPr>
                <w:rFonts w:cs="Calibri"/>
                <w:sz w:val="22"/>
                <w:szCs w:val="22"/>
              </w:rPr>
              <w:t>95</w:t>
            </w:r>
          </w:p>
        </w:tc>
        <w:tc>
          <w:tcPr>
            <w:tcW w:w="1304" w:type="dxa"/>
          </w:tcPr>
          <w:p w14:paraId="5576C27F" w14:textId="77777777" w:rsidR="00056B72" w:rsidRDefault="00056B72" w:rsidP="00056B72">
            <w:pPr>
              <w:spacing w:after="160" w:line="259" w:lineRule="auto"/>
              <w:jc w:val="right"/>
            </w:pPr>
            <w:r>
              <w:rPr>
                <w:rFonts w:cs="Calibri"/>
                <w:sz w:val="22"/>
                <w:szCs w:val="22"/>
              </w:rPr>
              <w:t>+36</w:t>
            </w:r>
          </w:p>
        </w:tc>
        <w:tc>
          <w:tcPr>
            <w:tcW w:w="1304" w:type="dxa"/>
          </w:tcPr>
          <w:p w14:paraId="4810669E" w14:textId="77777777" w:rsidR="00056B72" w:rsidRDefault="00056B72" w:rsidP="00056B72">
            <w:pPr>
              <w:spacing w:after="160" w:line="259" w:lineRule="auto"/>
              <w:jc w:val="right"/>
            </w:pPr>
            <w:r>
              <w:rPr>
                <w:rFonts w:cs="Calibri"/>
                <w:sz w:val="22"/>
                <w:szCs w:val="22"/>
              </w:rPr>
              <w:t>1</w:t>
            </w:r>
            <w:r w:rsidR="00032F78">
              <w:rPr>
                <w:rFonts w:cs="Calibri"/>
                <w:sz w:val="22"/>
                <w:szCs w:val="22"/>
              </w:rPr>
              <w:t>.</w:t>
            </w:r>
            <w:r>
              <w:rPr>
                <w:rFonts w:cs="Calibri"/>
                <w:sz w:val="22"/>
                <w:szCs w:val="22"/>
              </w:rPr>
              <w:t>00</w:t>
            </w:r>
          </w:p>
        </w:tc>
        <w:tc>
          <w:tcPr>
            <w:tcW w:w="1304" w:type="dxa"/>
          </w:tcPr>
          <w:p w14:paraId="383D8521" w14:textId="77777777" w:rsidR="00056B72" w:rsidRDefault="00056B72" w:rsidP="00056B72">
            <w:pPr>
              <w:spacing w:after="160" w:line="259" w:lineRule="auto"/>
              <w:jc w:val="right"/>
            </w:pPr>
            <w:r>
              <w:rPr>
                <w:rFonts w:cs="Calibri"/>
                <w:sz w:val="22"/>
                <w:szCs w:val="22"/>
              </w:rPr>
              <w:t>-11</w:t>
            </w:r>
          </w:p>
        </w:tc>
        <w:tc>
          <w:tcPr>
            <w:tcW w:w="1304" w:type="dxa"/>
          </w:tcPr>
          <w:p w14:paraId="2B2912A3" w14:textId="77777777" w:rsidR="00056B72" w:rsidRDefault="00032F78" w:rsidP="00056B72">
            <w:pPr>
              <w:spacing w:after="160" w:line="259" w:lineRule="auto"/>
              <w:jc w:val="right"/>
            </w:pPr>
            <w:r>
              <w:rPr>
                <w:rFonts w:cs="Calibri"/>
                <w:sz w:val="22"/>
                <w:szCs w:val="22"/>
              </w:rPr>
              <w:t>0.</w:t>
            </w:r>
            <w:r w:rsidR="00056B72">
              <w:rPr>
                <w:rFonts w:cs="Calibri"/>
                <w:sz w:val="22"/>
                <w:szCs w:val="22"/>
              </w:rPr>
              <w:t>85</w:t>
            </w:r>
          </w:p>
        </w:tc>
      </w:tr>
      <w:tr w:rsidR="00056B72" w14:paraId="224B2682" w14:textId="77777777" w:rsidTr="009F152A">
        <w:tc>
          <w:tcPr>
            <w:tcW w:w="1829" w:type="dxa"/>
          </w:tcPr>
          <w:p w14:paraId="24287233" w14:textId="77777777" w:rsidR="00056B72" w:rsidRDefault="00056B72" w:rsidP="00056B72">
            <w:pPr>
              <w:spacing w:after="160" w:line="259" w:lineRule="auto"/>
            </w:pPr>
            <w:r>
              <w:t>Removal of catch rate outliers from AU and ZA CCSBT data</w:t>
            </w:r>
          </w:p>
        </w:tc>
        <w:tc>
          <w:tcPr>
            <w:tcW w:w="576" w:type="dxa"/>
          </w:tcPr>
          <w:p w14:paraId="3EB1D02A" w14:textId="77777777" w:rsidR="00056B72" w:rsidRPr="00186668" w:rsidRDefault="003A59D6" w:rsidP="00056B72">
            <w:pPr>
              <w:spacing w:after="160" w:line="259" w:lineRule="auto"/>
              <w:rPr>
                <w:b/>
                <w:bCs/>
              </w:rPr>
            </w:pPr>
            <w:r>
              <w:rPr>
                <w:b/>
                <w:bCs/>
              </w:rPr>
              <w:t>A4</w:t>
            </w:r>
          </w:p>
        </w:tc>
        <w:tc>
          <w:tcPr>
            <w:tcW w:w="1418" w:type="dxa"/>
          </w:tcPr>
          <w:p w14:paraId="468BB998" w14:textId="77777777" w:rsidR="00056B72" w:rsidRDefault="00AB242E" w:rsidP="00056B72">
            <w:pPr>
              <w:spacing w:after="160" w:line="259" w:lineRule="auto"/>
            </w:pPr>
            <w:r>
              <w:t>Reference Case A</w:t>
            </w:r>
          </w:p>
        </w:tc>
        <w:tc>
          <w:tcPr>
            <w:tcW w:w="1020" w:type="dxa"/>
          </w:tcPr>
          <w:p w14:paraId="795BC9FE" w14:textId="77777777" w:rsidR="00056B72" w:rsidRDefault="00056B72" w:rsidP="00056B72">
            <w:pPr>
              <w:spacing w:after="160" w:line="259" w:lineRule="auto"/>
              <w:jc w:val="right"/>
            </w:pPr>
            <w:r>
              <w:rPr>
                <w:rFonts w:cs="Calibri"/>
                <w:sz w:val="22"/>
                <w:szCs w:val="22"/>
              </w:rPr>
              <w:t>-5</w:t>
            </w:r>
          </w:p>
        </w:tc>
        <w:tc>
          <w:tcPr>
            <w:tcW w:w="1304" w:type="dxa"/>
          </w:tcPr>
          <w:p w14:paraId="516103F1" w14:textId="77777777" w:rsidR="00056B72" w:rsidRDefault="00056B72" w:rsidP="00056B72">
            <w:pPr>
              <w:spacing w:after="160" w:line="259" w:lineRule="auto"/>
              <w:jc w:val="right"/>
            </w:pPr>
            <w:r>
              <w:rPr>
                <w:rFonts w:cs="Calibri"/>
                <w:sz w:val="22"/>
                <w:szCs w:val="22"/>
              </w:rPr>
              <w:t>1</w:t>
            </w:r>
            <w:r w:rsidR="00032F78">
              <w:rPr>
                <w:rFonts w:cs="Calibri"/>
                <w:sz w:val="22"/>
                <w:szCs w:val="22"/>
              </w:rPr>
              <w:t>.</w:t>
            </w:r>
            <w:r>
              <w:rPr>
                <w:rFonts w:cs="Calibri"/>
                <w:sz w:val="22"/>
                <w:szCs w:val="22"/>
              </w:rPr>
              <w:t>00</w:t>
            </w:r>
          </w:p>
        </w:tc>
        <w:tc>
          <w:tcPr>
            <w:tcW w:w="1304" w:type="dxa"/>
          </w:tcPr>
          <w:p w14:paraId="11E11955" w14:textId="77777777" w:rsidR="00056B72" w:rsidRDefault="00056B72" w:rsidP="00056B72">
            <w:pPr>
              <w:spacing w:after="160" w:line="259" w:lineRule="auto"/>
              <w:jc w:val="right"/>
            </w:pPr>
            <w:r>
              <w:rPr>
                <w:rFonts w:cs="Calibri"/>
                <w:sz w:val="22"/>
                <w:szCs w:val="22"/>
              </w:rPr>
              <w:t>0</w:t>
            </w:r>
          </w:p>
        </w:tc>
        <w:tc>
          <w:tcPr>
            <w:tcW w:w="1304" w:type="dxa"/>
          </w:tcPr>
          <w:p w14:paraId="0395911F" w14:textId="77777777" w:rsidR="00056B72" w:rsidRDefault="00056B72" w:rsidP="00056B72">
            <w:pPr>
              <w:spacing w:after="160" w:line="259" w:lineRule="auto"/>
              <w:jc w:val="right"/>
            </w:pPr>
            <w:r>
              <w:rPr>
                <w:rFonts w:cs="Calibri"/>
                <w:sz w:val="22"/>
                <w:szCs w:val="22"/>
              </w:rPr>
              <w:t>1</w:t>
            </w:r>
            <w:r w:rsidR="00032F78">
              <w:rPr>
                <w:rFonts w:cs="Calibri"/>
                <w:sz w:val="22"/>
                <w:szCs w:val="22"/>
              </w:rPr>
              <w:t>.</w:t>
            </w:r>
            <w:r>
              <w:rPr>
                <w:rFonts w:cs="Calibri"/>
                <w:sz w:val="22"/>
                <w:szCs w:val="22"/>
              </w:rPr>
              <w:t>00</w:t>
            </w:r>
          </w:p>
        </w:tc>
        <w:tc>
          <w:tcPr>
            <w:tcW w:w="1304" w:type="dxa"/>
          </w:tcPr>
          <w:p w14:paraId="1BED116E" w14:textId="77777777" w:rsidR="00056B72" w:rsidRDefault="00056B72" w:rsidP="00056B72">
            <w:pPr>
              <w:spacing w:after="160" w:line="259" w:lineRule="auto"/>
              <w:jc w:val="right"/>
            </w:pPr>
            <w:r>
              <w:rPr>
                <w:rFonts w:cs="Calibri"/>
                <w:sz w:val="22"/>
                <w:szCs w:val="22"/>
              </w:rPr>
              <w:t>+1</w:t>
            </w:r>
          </w:p>
        </w:tc>
        <w:tc>
          <w:tcPr>
            <w:tcW w:w="1304" w:type="dxa"/>
          </w:tcPr>
          <w:p w14:paraId="70C26128" w14:textId="77777777" w:rsidR="00056B72" w:rsidRDefault="00056B72" w:rsidP="00056B72">
            <w:pPr>
              <w:spacing w:after="160" w:line="259" w:lineRule="auto"/>
              <w:jc w:val="right"/>
            </w:pPr>
            <w:r>
              <w:rPr>
                <w:rFonts w:cs="Calibri"/>
                <w:sz w:val="22"/>
                <w:szCs w:val="22"/>
              </w:rPr>
              <w:t>1</w:t>
            </w:r>
            <w:r w:rsidR="00032F78">
              <w:rPr>
                <w:rFonts w:cs="Calibri"/>
                <w:sz w:val="22"/>
                <w:szCs w:val="22"/>
              </w:rPr>
              <w:t>.</w:t>
            </w:r>
            <w:r>
              <w:rPr>
                <w:rFonts w:cs="Calibri"/>
                <w:sz w:val="22"/>
                <w:szCs w:val="22"/>
              </w:rPr>
              <w:t>00</w:t>
            </w:r>
          </w:p>
        </w:tc>
        <w:tc>
          <w:tcPr>
            <w:tcW w:w="1304" w:type="dxa"/>
          </w:tcPr>
          <w:p w14:paraId="6C161E36" w14:textId="77777777" w:rsidR="00056B72" w:rsidRDefault="00056B72" w:rsidP="00056B72">
            <w:pPr>
              <w:spacing w:after="160" w:line="259" w:lineRule="auto"/>
              <w:jc w:val="right"/>
            </w:pPr>
            <w:r>
              <w:rPr>
                <w:rFonts w:cs="Calibri"/>
                <w:sz w:val="22"/>
                <w:szCs w:val="22"/>
              </w:rPr>
              <w:t>+1</w:t>
            </w:r>
          </w:p>
        </w:tc>
        <w:tc>
          <w:tcPr>
            <w:tcW w:w="1304" w:type="dxa"/>
          </w:tcPr>
          <w:p w14:paraId="2791E000" w14:textId="77777777" w:rsidR="00056B72" w:rsidRDefault="00056B72" w:rsidP="00056B72">
            <w:pPr>
              <w:spacing w:after="160" w:line="259" w:lineRule="auto"/>
              <w:jc w:val="right"/>
            </w:pPr>
            <w:r>
              <w:rPr>
                <w:rFonts w:cs="Calibri"/>
                <w:sz w:val="22"/>
                <w:szCs w:val="22"/>
              </w:rPr>
              <w:t>1</w:t>
            </w:r>
            <w:r w:rsidR="00032F78">
              <w:rPr>
                <w:rFonts w:cs="Calibri"/>
                <w:sz w:val="22"/>
                <w:szCs w:val="22"/>
              </w:rPr>
              <w:t>.</w:t>
            </w:r>
            <w:r>
              <w:rPr>
                <w:rFonts w:cs="Calibri"/>
                <w:sz w:val="22"/>
                <w:szCs w:val="22"/>
              </w:rPr>
              <w:t>01</w:t>
            </w:r>
          </w:p>
        </w:tc>
      </w:tr>
      <w:tr w:rsidR="00D36E0F" w14:paraId="5CB0A32C" w14:textId="77777777" w:rsidTr="009F152A">
        <w:tc>
          <w:tcPr>
            <w:tcW w:w="1829" w:type="dxa"/>
          </w:tcPr>
          <w:p w14:paraId="38112025" w14:textId="77777777" w:rsidR="00D36E0F" w:rsidRDefault="00D36E0F" w:rsidP="00D36E0F">
            <w:pPr>
              <w:spacing w:after="160" w:line="259" w:lineRule="auto"/>
            </w:pPr>
            <w:r>
              <w:t>Revision to the WCFPC effort data</w:t>
            </w:r>
          </w:p>
        </w:tc>
        <w:tc>
          <w:tcPr>
            <w:tcW w:w="576" w:type="dxa"/>
          </w:tcPr>
          <w:p w14:paraId="040AF9E5" w14:textId="77777777" w:rsidR="00D36E0F" w:rsidRPr="00186668" w:rsidRDefault="00D5498C" w:rsidP="00D36E0F">
            <w:pPr>
              <w:spacing w:after="160" w:line="259" w:lineRule="auto"/>
              <w:rPr>
                <w:b/>
                <w:bCs/>
              </w:rPr>
            </w:pPr>
            <w:r>
              <w:rPr>
                <w:b/>
                <w:bCs/>
              </w:rPr>
              <w:t>B1</w:t>
            </w:r>
          </w:p>
        </w:tc>
        <w:tc>
          <w:tcPr>
            <w:tcW w:w="1418" w:type="dxa"/>
          </w:tcPr>
          <w:p w14:paraId="3421807D" w14:textId="77777777" w:rsidR="00D36E0F" w:rsidRDefault="00AB242E" w:rsidP="00D36E0F">
            <w:pPr>
              <w:spacing w:after="160" w:line="259" w:lineRule="auto"/>
            </w:pPr>
            <w:r>
              <w:t>Reference Case B</w:t>
            </w:r>
          </w:p>
        </w:tc>
        <w:tc>
          <w:tcPr>
            <w:tcW w:w="1020" w:type="dxa"/>
          </w:tcPr>
          <w:p w14:paraId="044AFB07" w14:textId="77777777" w:rsidR="00D36E0F" w:rsidRDefault="00D36E0F" w:rsidP="00D36E0F">
            <w:pPr>
              <w:spacing w:after="160" w:line="259" w:lineRule="auto"/>
              <w:jc w:val="right"/>
            </w:pPr>
            <w:r>
              <w:rPr>
                <w:rFonts w:cs="Calibri"/>
                <w:sz w:val="22"/>
                <w:szCs w:val="22"/>
              </w:rPr>
              <w:t>+6</w:t>
            </w:r>
          </w:p>
        </w:tc>
        <w:tc>
          <w:tcPr>
            <w:tcW w:w="1304" w:type="dxa"/>
          </w:tcPr>
          <w:p w14:paraId="4B8CF72F" w14:textId="77777777" w:rsidR="00D36E0F" w:rsidRDefault="00D36E0F" w:rsidP="00D36E0F">
            <w:pPr>
              <w:spacing w:after="160" w:line="259" w:lineRule="auto"/>
              <w:jc w:val="right"/>
            </w:pPr>
            <w:r>
              <w:rPr>
                <w:rFonts w:cs="Calibri"/>
                <w:sz w:val="22"/>
                <w:szCs w:val="22"/>
              </w:rPr>
              <w:t>1</w:t>
            </w:r>
            <w:r w:rsidR="00032F78">
              <w:rPr>
                <w:rFonts w:cs="Calibri"/>
                <w:sz w:val="22"/>
                <w:szCs w:val="22"/>
              </w:rPr>
              <w:t>.</w:t>
            </w:r>
            <w:r>
              <w:rPr>
                <w:rFonts w:cs="Calibri"/>
                <w:sz w:val="22"/>
                <w:szCs w:val="22"/>
              </w:rPr>
              <w:t>01</w:t>
            </w:r>
          </w:p>
        </w:tc>
        <w:tc>
          <w:tcPr>
            <w:tcW w:w="1304" w:type="dxa"/>
          </w:tcPr>
          <w:p w14:paraId="79F3B663" w14:textId="77777777" w:rsidR="00D36E0F" w:rsidRDefault="00D36E0F" w:rsidP="00D36E0F">
            <w:pPr>
              <w:spacing w:after="160" w:line="259" w:lineRule="auto"/>
              <w:jc w:val="right"/>
            </w:pPr>
            <w:r>
              <w:rPr>
                <w:rFonts w:cs="Calibri"/>
                <w:sz w:val="22"/>
                <w:szCs w:val="22"/>
              </w:rPr>
              <w:t>+2</w:t>
            </w:r>
          </w:p>
        </w:tc>
        <w:tc>
          <w:tcPr>
            <w:tcW w:w="1304" w:type="dxa"/>
          </w:tcPr>
          <w:p w14:paraId="15A8FEE3" w14:textId="77777777" w:rsidR="00D36E0F" w:rsidRDefault="00D36E0F" w:rsidP="00D36E0F">
            <w:pPr>
              <w:spacing w:after="160" w:line="259" w:lineRule="auto"/>
              <w:jc w:val="right"/>
            </w:pPr>
            <w:r>
              <w:rPr>
                <w:rFonts w:cs="Calibri"/>
                <w:sz w:val="22"/>
                <w:szCs w:val="22"/>
              </w:rPr>
              <w:t>1</w:t>
            </w:r>
            <w:r w:rsidR="00032F78">
              <w:rPr>
                <w:rFonts w:cs="Calibri"/>
                <w:sz w:val="22"/>
                <w:szCs w:val="22"/>
              </w:rPr>
              <w:t>.</w:t>
            </w:r>
            <w:r>
              <w:rPr>
                <w:rFonts w:cs="Calibri"/>
                <w:sz w:val="22"/>
                <w:szCs w:val="22"/>
              </w:rPr>
              <w:t>01</w:t>
            </w:r>
          </w:p>
        </w:tc>
        <w:tc>
          <w:tcPr>
            <w:tcW w:w="1304" w:type="dxa"/>
          </w:tcPr>
          <w:p w14:paraId="0F46F4F4" w14:textId="77777777" w:rsidR="00D36E0F" w:rsidRDefault="00D36E0F" w:rsidP="00D36E0F">
            <w:pPr>
              <w:spacing w:after="160" w:line="259" w:lineRule="auto"/>
              <w:jc w:val="right"/>
            </w:pPr>
            <w:r>
              <w:rPr>
                <w:rFonts w:cs="Calibri"/>
                <w:sz w:val="22"/>
                <w:szCs w:val="22"/>
              </w:rPr>
              <w:t>0</w:t>
            </w:r>
          </w:p>
        </w:tc>
        <w:tc>
          <w:tcPr>
            <w:tcW w:w="1304" w:type="dxa"/>
          </w:tcPr>
          <w:p w14:paraId="302FE7BE" w14:textId="77777777" w:rsidR="00D36E0F" w:rsidRDefault="00D36E0F" w:rsidP="00D36E0F">
            <w:pPr>
              <w:spacing w:after="160" w:line="259" w:lineRule="auto"/>
              <w:jc w:val="right"/>
            </w:pPr>
            <w:r>
              <w:rPr>
                <w:rFonts w:cs="Calibri"/>
                <w:sz w:val="22"/>
                <w:szCs w:val="22"/>
              </w:rPr>
              <w:t>1</w:t>
            </w:r>
            <w:r w:rsidR="00032F78">
              <w:rPr>
                <w:rFonts w:cs="Calibri"/>
                <w:sz w:val="22"/>
                <w:szCs w:val="22"/>
              </w:rPr>
              <w:t>.</w:t>
            </w:r>
            <w:r>
              <w:rPr>
                <w:rFonts w:cs="Calibri"/>
                <w:sz w:val="22"/>
                <w:szCs w:val="22"/>
              </w:rPr>
              <w:t>00</w:t>
            </w:r>
          </w:p>
        </w:tc>
        <w:tc>
          <w:tcPr>
            <w:tcW w:w="1304" w:type="dxa"/>
          </w:tcPr>
          <w:p w14:paraId="38DA3938" w14:textId="77777777" w:rsidR="00D36E0F" w:rsidRDefault="00D36E0F" w:rsidP="00D36E0F">
            <w:pPr>
              <w:spacing w:after="160" w:line="259" w:lineRule="auto"/>
              <w:jc w:val="right"/>
            </w:pPr>
            <w:r>
              <w:rPr>
                <w:rFonts w:cs="Calibri"/>
                <w:sz w:val="22"/>
                <w:szCs w:val="22"/>
              </w:rPr>
              <w:t>0</w:t>
            </w:r>
          </w:p>
        </w:tc>
        <w:tc>
          <w:tcPr>
            <w:tcW w:w="1304" w:type="dxa"/>
          </w:tcPr>
          <w:p w14:paraId="26D1E0FA" w14:textId="77777777" w:rsidR="00D36E0F" w:rsidRDefault="00D36E0F" w:rsidP="00D36E0F">
            <w:pPr>
              <w:spacing w:after="160" w:line="259" w:lineRule="auto"/>
              <w:jc w:val="right"/>
            </w:pPr>
            <w:r>
              <w:rPr>
                <w:rFonts w:cs="Calibri"/>
                <w:sz w:val="22"/>
                <w:szCs w:val="22"/>
              </w:rPr>
              <w:t>1</w:t>
            </w:r>
            <w:r w:rsidR="00032F78">
              <w:rPr>
                <w:rFonts w:cs="Calibri"/>
                <w:sz w:val="22"/>
                <w:szCs w:val="22"/>
              </w:rPr>
              <w:t>.</w:t>
            </w:r>
            <w:r>
              <w:rPr>
                <w:rFonts w:cs="Calibri"/>
                <w:sz w:val="22"/>
                <w:szCs w:val="22"/>
              </w:rPr>
              <w:t>00</w:t>
            </w:r>
          </w:p>
        </w:tc>
      </w:tr>
      <w:tr w:rsidR="00D36E0F" w14:paraId="2578304C" w14:textId="77777777" w:rsidTr="009F152A">
        <w:tc>
          <w:tcPr>
            <w:tcW w:w="1829" w:type="dxa"/>
          </w:tcPr>
          <w:p w14:paraId="7F70AC57" w14:textId="77777777" w:rsidR="00D36E0F" w:rsidRDefault="00D36E0F" w:rsidP="00D36E0F">
            <w:pPr>
              <w:spacing w:after="160" w:line="259" w:lineRule="auto"/>
            </w:pPr>
            <w:r>
              <w:t>Revision of ZA CCSBT data</w:t>
            </w:r>
          </w:p>
        </w:tc>
        <w:tc>
          <w:tcPr>
            <w:tcW w:w="576" w:type="dxa"/>
          </w:tcPr>
          <w:p w14:paraId="20909240" w14:textId="77777777" w:rsidR="00D36E0F" w:rsidRPr="00186668" w:rsidRDefault="00D5498C" w:rsidP="00D36E0F">
            <w:pPr>
              <w:spacing w:after="160" w:line="259" w:lineRule="auto"/>
              <w:rPr>
                <w:b/>
                <w:bCs/>
              </w:rPr>
            </w:pPr>
            <w:r>
              <w:rPr>
                <w:b/>
                <w:bCs/>
              </w:rPr>
              <w:t>B2</w:t>
            </w:r>
          </w:p>
        </w:tc>
        <w:tc>
          <w:tcPr>
            <w:tcW w:w="1418" w:type="dxa"/>
          </w:tcPr>
          <w:p w14:paraId="6547527A" w14:textId="77777777" w:rsidR="00D36E0F" w:rsidRDefault="00AB242E" w:rsidP="00D36E0F">
            <w:pPr>
              <w:spacing w:after="160" w:line="259" w:lineRule="auto"/>
            </w:pPr>
            <w:r>
              <w:t>Reference Case B</w:t>
            </w:r>
          </w:p>
        </w:tc>
        <w:tc>
          <w:tcPr>
            <w:tcW w:w="1020" w:type="dxa"/>
          </w:tcPr>
          <w:p w14:paraId="7C33F91E" w14:textId="77777777" w:rsidR="00D36E0F" w:rsidRDefault="00D36E0F" w:rsidP="00D36E0F">
            <w:pPr>
              <w:spacing w:after="160" w:line="259" w:lineRule="auto"/>
              <w:jc w:val="right"/>
            </w:pPr>
            <w:r>
              <w:rPr>
                <w:rFonts w:cs="Calibri"/>
                <w:sz w:val="22"/>
                <w:szCs w:val="22"/>
              </w:rPr>
              <w:t>-35</w:t>
            </w:r>
          </w:p>
        </w:tc>
        <w:tc>
          <w:tcPr>
            <w:tcW w:w="1304" w:type="dxa"/>
          </w:tcPr>
          <w:p w14:paraId="70E8FC31" w14:textId="77777777" w:rsidR="00D36E0F" w:rsidRDefault="00032F78" w:rsidP="00D36E0F">
            <w:pPr>
              <w:spacing w:after="160" w:line="259" w:lineRule="auto"/>
              <w:jc w:val="right"/>
            </w:pPr>
            <w:r>
              <w:rPr>
                <w:rFonts w:cs="Calibri"/>
                <w:sz w:val="22"/>
                <w:szCs w:val="22"/>
              </w:rPr>
              <w:t>0.</w:t>
            </w:r>
            <w:r w:rsidR="00D36E0F">
              <w:rPr>
                <w:rFonts w:cs="Calibri"/>
                <w:sz w:val="22"/>
                <w:szCs w:val="22"/>
              </w:rPr>
              <w:t>95</w:t>
            </w:r>
          </w:p>
        </w:tc>
        <w:tc>
          <w:tcPr>
            <w:tcW w:w="1304" w:type="dxa"/>
          </w:tcPr>
          <w:p w14:paraId="351FCD3A" w14:textId="77777777" w:rsidR="00D36E0F" w:rsidRDefault="00D36E0F" w:rsidP="00D36E0F">
            <w:pPr>
              <w:spacing w:after="160" w:line="259" w:lineRule="auto"/>
              <w:jc w:val="right"/>
            </w:pPr>
            <w:r>
              <w:rPr>
                <w:rFonts w:cs="Calibri"/>
                <w:sz w:val="22"/>
                <w:szCs w:val="22"/>
              </w:rPr>
              <w:t>-7</w:t>
            </w:r>
          </w:p>
        </w:tc>
        <w:tc>
          <w:tcPr>
            <w:tcW w:w="1304" w:type="dxa"/>
          </w:tcPr>
          <w:p w14:paraId="2010F36D" w14:textId="77777777" w:rsidR="00D36E0F" w:rsidRDefault="00032F78" w:rsidP="00D36E0F">
            <w:pPr>
              <w:spacing w:after="160" w:line="259" w:lineRule="auto"/>
              <w:jc w:val="right"/>
            </w:pPr>
            <w:r>
              <w:rPr>
                <w:rFonts w:cs="Calibri"/>
                <w:sz w:val="22"/>
                <w:szCs w:val="22"/>
              </w:rPr>
              <w:t>0.</w:t>
            </w:r>
            <w:r w:rsidR="00D36E0F">
              <w:rPr>
                <w:rFonts w:cs="Calibri"/>
                <w:sz w:val="22"/>
                <w:szCs w:val="22"/>
              </w:rPr>
              <w:t>97</w:t>
            </w:r>
          </w:p>
        </w:tc>
        <w:tc>
          <w:tcPr>
            <w:tcW w:w="1304" w:type="dxa"/>
          </w:tcPr>
          <w:p w14:paraId="45576FC5" w14:textId="77777777" w:rsidR="00D36E0F" w:rsidRDefault="00D36E0F" w:rsidP="00D36E0F">
            <w:pPr>
              <w:spacing w:after="160" w:line="259" w:lineRule="auto"/>
              <w:jc w:val="right"/>
            </w:pPr>
            <w:r>
              <w:rPr>
                <w:rFonts w:cs="Calibri"/>
                <w:sz w:val="22"/>
                <w:szCs w:val="22"/>
              </w:rPr>
              <w:t>-15</w:t>
            </w:r>
          </w:p>
        </w:tc>
        <w:tc>
          <w:tcPr>
            <w:tcW w:w="1304" w:type="dxa"/>
          </w:tcPr>
          <w:p w14:paraId="4667A3DF" w14:textId="77777777" w:rsidR="00D36E0F" w:rsidRDefault="00032F78" w:rsidP="00D36E0F">
            <w:pPr>
              <w:spacing w:after="160" w:line="259" w:lineRule="auto"/>
              <w:jc w:val="right"/>
            </w:pPr>
            <w:r>
              <w:rPr>
                <w:rFonts w:cs="Calibri"/>
                <w:sz w:val="22"/>
                <w:szCs w:val="22"/>
              </w:rPr>
              <w:t>0.</w:t>
            </w:r>
            <w:r w:rsidR="00D36E0F">
              <w:rPr>
                <w:rFonts w:cs="Calibri"/>
                <w:sz w:val="22"/>
                <w:szCs w:val="22"/>
              </w:rPr>
              <w:t>96</w:t>
            </w:r>
          </w:p>
        </w:tc>
        <w:tc>
          <w:tcPr>
            <w:tcW w:w="1304" w:type="dxa"/>
          </w:tcPr>
          <w:p w14:paraId="11066A8C" w14:textId="77777777" w:rsidR="00D36E0F" w:rsidRDefault="00D36E0F" w:rsidP="00D36E0F">
            <w:pPr>
              <w:spacing w:after="160" w:line="259" w:lineRule="auto"/>
              <w:jc w:val="right"/>
            </w:pPr>
            <w:r>
              <w:rPr>
                <w:rFonts w:cs="Calibri"/>
                <w:sz w:val="22"/>
                <w:szCs w:val="22"/>
              </w:rPr>
              <w:t>+3</w:t>
            </w:r>
          </w:p>
        </w:tc>
        <w:tc>
          <w:tcPr>
            <w:tcW w:w="1304" w:type="dxa"/>
          </w:tcPr>
          <w:p w14:paraId="3E3229BE" w14:textId="77777777" w:rsidR="00D36E0F" w:rsidRDefault="00D36E0F" w:rsidP="00D36E0F">
            <w:pPr>
              <w:spacing w:after="160" w:line="259" w:lineRule="auto"/>
              <w:jc w:val="right"/>
            </w:pPr>
            <w:r>
              <w:rPr>
                <w:rFonts w:cs="Calibri"/>
                <w:sz w:val="22"/>
                <w:szCs w:val="22"/>
              </w:rPr>
              <w:t>1</w:t>
            </w:r>
            <w:r w:rsidR="00032F78">
              <w:rPr>
                <w:rFonts w:cs="Calibri"/>
                <w:sz w:val="22"/>
                <w:szCs w:val="22"/>
              </w:rPr>
              <w:t>.</w:t>
            </w:r>
            <w:r>
              <w:rPr>
                <w:rFonts w:cs="Calibri"/>
                <w:sz w:val="22"/>
                <w:szCs w:val="22"/>
              </w:rPr>
              <w:t>05</w:t>
            </w:r>
          </w:p>
        </w:tc>
      </w:tr>
      <w:tr w:rsidR="00CD7570" w14:paraId="046FF949" w14:textId="77777777" w:rsidTr="009F152A">
        <w:tc>
          <w:tcPr>
            <w:tcW w:w="1829" w:type="dxa"/>
          </w:tcPr>
          <w:p w14:paraId="0EE19806" w14:textId="77777777" w:rsidR="00CD7570" w:rsidRDefault="00CD7570" w:rsidP="00CD7570">
            <w:pPr>
              <w:spacing w:after="160" w:line="259" w:lineRule="auto"/>
            </w:pPr>
          </w:p>
        </w:tc>
        <w:tc>
          <w:tcPr>
            <w:tcW w:w="576" w:type="dxa"/>
          </w:tcPr>
          <w:p w14:paraId="7F91CB6F" w14:textId="77777777" w:rsidR="00CD7570" w:rsidRDefault="00CD7570" w:rsidP="00CD7570">
            <w:pPr>
              <w:spacing w:after="160" w:line="259" w:lineRule="auto"/>
            </w:pPr>
          </w:p>
        </w:tc>
        <w:tc>
          <w:tcPr>
            <w:tcW w:w="1418" w:type="dxa"/>
          </w:tcPr>
          <w:p w14:paraId="17365671" w14:textId="77777777" w:rsidR="00CD7570" w:rsidRDefault="00CD7570" w:rsidP="00CD7570">
            <w:pPr>
              <w:spacing w:after="160" w:line="259" w:lineRule="auto"/>
            </w:pPr>
          </w:p>
        </w:tc>
        <w:tc>
          <w:tcPr>
            <w:tcW w:w="1020" w:type="dxa"/>
          </w:tcPr>
          <w:p w14:paraId="1A9EDCEF" w14:textId="77777777" w:rsidR="00CD7570" w:rsidRDefault="00CD7570" w:rsidP="00CD7570">
            <w:pPr>
              <w:spacing w:after="160" w:line="259" w:lineRule="auto"/>
            </w:pPr>
          </w:p>
        </w:tc>
        <w:tc>
          <w:tcPr>
            <w:tcW w:w="1304" w:type="dxa"/>
          </w:tcPr>
          <w:p w14:paraId="5B8E72EC" w14:textId="77777777" w:rsidR="00CD7570" w:rsidRDefault="00CD7570" w:rsidP="00CD7570">
            <w:pPr>
              <w:spacing w:after="160" w:line="259" w:lineRule="auto"/>
            </w:pPr>
          </w:p>
        </w:tc>
        <w:tc>
          <w:tcPr>
            <w:tcW w:w="1304" w:type="dxa"/>
          </w:tcPr>
          <w:p w14:paraId="02DBA71F" w14:textId="77777777" w:rsidR="00CD7570" w:rsidRDefault="00CD7570" w:rsidP="00CD7570">
            <w:pPr>
              <w:spacing w:after="160" w:line="259" w:lineRule="auto"/>
            </w:pPr>
          </w:p>
        </w:tc>
        <w:tc>
          <w:tcPr>
            <w:tcW w:w="1304" w:type="dxa"/>
          </w:tcPr>
          <w:p w14:paraId="3FA70C81" w14:textId="77777777" w:rsidR="00CD7570" w:rsidRDefault="00CD7570" w:rsidP="00CD7570">
            <w:pPr>
              <w:spacing w:after="160" w:line="259" w:lineRule="auto"/>
            </w:pPr>
          </w:p>
        </w:tc>
        <w:tc>
          <w:tcPr>
            <w:tcW w:w="1304" w:type="dxa"/>
          </w:tcPr>
          <w:p w14:paraId="06978C35" w14:textId="77777777" w:rsidR="00CD7570" w:rsidRDefault="00CD7570" w:rsidP="00CD7570">
            <w:pPr>
              <w:spacing w:after="160" w:line="259" w:lineRule="auto"/>
            </w:pPr>
          </w:p>
        </w:tc>
        <w:tc>
          <w:tcPr>
            <w:tcW w:w="1304" w:type="dxa"/>
          </w:tcPr>
          <w:p w14:paraId="7EEA817A" w14:textId="77777777" w:rsidR="00CD7570" w:rsidRDefault="00CD7570" w:rsidP="00CD7570">
            <w:pPr>
              <w:spacing w:after="160" w:line="259" w:lineRule="auto"/>
            </w:pPr>
          </w:p>
        </w:tc>
        <w:tc>
          <w:tcPr>
            <w:tcW w:w="1304" w:type="dxa"/>
          </w:tcPr>
          <w:p w14:paraId="05761651" w14:textId="77777777" w:rsidR="00CD7570" w:rsidRDefault="00CD7570" w:rsidP="00CD7570">
            <w:pPr>
              <w:spacing w:after="160" w:line="259" w:lineRule="auto"/>
            </w:pPr>
          </w:p>
        </w:tc>
        <w:tc>
          <w:tcPr>
            <w:tcW w:w="1304" w:type="dxa"/>
          </w:tcPr>
          <w:p w14:paraId="1E42D19B" w14:textId="77777777" w:rsidR="00CD7570" w:rsidRDefault="00CD7570" w:rsidP="00CD7570">
            <w:pPr>
              <w:spacing w:after="160" w:line="259" w:lineRule="auto"/>
            </w:pPr>
          </w:p>
        </w:tc>
      </w:tr>
    </w:tbl>
    <w:p w14:paraId="56BB0E0E" w14:textId="77777777" w:rsidR="008D5E30" w:rsidRDefault="008D5E30" w:rsidP="001C41C9">
      <w:pPr>
        <w:pStyle w:val="Caption"/>
      </w:pPr>
    </w:p>
    <w:p w14:paraId="61171330" w14:textId="77777777" w:rsidR="008D5E30" w:rsidRDefault="008D5E30" w:rsidP="001C41C9">
      <w:pPr>
        <w:pStyle w:val="Caption"/>
      </w:pPr>
    </w:p>
    <w:p w14:paraId="4D480C0D" w14:textId="77777777" w:rsidR="00414819" w:rsidRDefault="00414819" w:rsidP="001C41C9">
      <w:pPr>
        <w:pStyle w:val="Caption"/>
        <w:sectPr w:rsidR="00414819" w:rsidSect="005D6FAA">
          <w:pgSz w:w="16838" w:h="11906" w:orient="landscape" w:code="9"/>
          <w:pgMar w:top="1134" w:right="1134" w:bottom="1134" w:left="1134" w:header="510" w:footer="624" w:gutter="0"/>
          <w:cols w:space="850"/>
          <w:docGrid w:linePitch="360"/>
        </w:sectPr>
      </w:pPr>
    </w:p>
    <w:p w14:paraId="600332FA" w14:textId="22DEC6B4" w:rsidR="001C41C9" w:rsidRDefault="001C41C9" w:rsidP="001C41C9">
      <w:pPr>
        <w:pStyle w:val="Caption"/>
      </w:pPr>
      <w:bookmarkStart w:id="46" w:name="_Ref32327558"/>
      <w:r>
        <w:lastRenderedPageBreak/>
        <w:t xml:space="preserve">Table </w:t>
      </w:r>
      <w:r>
        <w:rPr>
          <w:noProof/>
        </w:rPr>
        <w:fldChar w:fldCharType="begin"/>
      </w:r>
      <w:r>
        <w:rPr>
          <w:noProof/>
        </w:rPr>
        <w:instrText xml:space="preserve"> SEQ Table \* ARABIC </w:instrText>
      </w:r>
      <w:r>
        <w:rPr>
          <w:noProof/>
        </w:rPr>
        <w:fldChar w:fldCharType="separate"/>
      </w:r>
      <w:r w:rsidR="00BA0A10">
        <w:rPr>
          <w:noProof/>
        </w:rPr>
        <w:t>11</w:t>
      </w:r>
      <w:r>
        <w:rPr>
          <w:noProof/>
        </w:rPr>
        <w:fldChar w:fldCharType="end"/>
      </w:r>
      <w:bookmarkEnd w:id="46"/>
      <w:r>
        <w:t xml:space="preserve">. </w:t>
      </w:r>
      <w:r w:rsidR="000F7810">
        <w:t>Change in the predicted catches as a result of revisions to the data and analysis (</w:t>
      </w:r>
      <w:r w:rsidR="007D6B04">
        <w:t>P</w:t>
      </w:r>
      <w:r w:rsidR="00C11001">
        <w:t>acific</w:t>
      </w:r>
      <w:r w:rsidR="007D6B04">
        <w:t xml:space="preserve"> O</w:t>
      </w:r>
      <w:r w:rsidR="00C11001">
        <w:t>cean</w:t>
      </w:r>
      <w:r w:rsidR="000F7810">
        <w:t>)</w:t>
      </w:r>
      <w:r w:rsidR="00CD7293">
        <w:t>, for each method (GLM or RF) and each catchability assumption (JP or TW)</w:t>
      </w:r>
      <w:r w:rsidR="000F7810">
        <w:t xml:space="preserve">. The marginal change in the estimated catch as a result of each revision is shown as a scalar value and a </w:t>
      </w:r>
      <w:r w:rsidR="00B109D5">
        <w:t>ratio</w:t>
      </w:r>
      <w:r w:rsidR="000F7810">
        <w:t xml:space="preserve">. These are calculated relative to their respective </w:t>
      </w:r>
      <w:r w:rsidR="00C11001">
        <w:t>r</w:t>
      </w:r>
      <w:r w:rsidR="000F7810">
        <w:t xml:space="preserve">eference </w:t>
      </w:r>
      <w:r w:rsidR="00C11001">
        <w:t>c</w:t>
      </w:r>
      <w:r w:rsidR="000F7810">
        <w:t xml:space="preserve">ases (depending on the year range being examined) using either the difference in the average catch or the average ratio listed in </w:t>
      </w:r>
      <w:r w:rsidR="00632D2A">
        <w:fldChar w:fldCharType="begin"/>
      </w:r>
      <w:r w:rsidR="00632D2A">
        <w:instrText xml:space="preserve"> REF _Ref32488774 \h </w:instrText>
      </w:r>
      <w:r w:rsidR="00632D2A">
        <w:fldChar w:fldCharType="separate"/>
      </w:r>
      <w:r w:rsidR="00632D2A">
        <w:t xml:space="preserve">Table </w:t>
      </w:r>
      <w:r w:rsidR="00632D2A">
        <w:rPr>
          <w:noProof/>
        </w:rPr>
        <w:t>6</w:t>
      </w:r>
      <w:r w:rsidR="00632D2A">
        <w:fldChar w:fldCharType="end"/>
      </w:r>
      <w:r w:rsidR="00632D2A">
        <w:t xml:space="preserve"> </w:t>
      </w:r>
      <w:r w:rsidR="000F7810">
        <w:t>to</w:t>
      </w:r>
      <w:r w:rsidR="00632D2A">
        <w:t xml:space="preserve"> </w:t>
      </w:r>
      <w:r w:rsidR="00632D2A">
        <w:fldChar w:fldCharType="begin"/>
      </w:r>
      <w:r w:rsidR="00632D2A">
        <w:instrText xml:space="preserve"> REF _Ref32327534 \h </w:instrText>
      </w:r>
      <w:r w:rsidR="00632D2A">
        <w:fldChar w:fldCharType="separate"/>
      </w:r>
      <w:r w:rsidR="00632D2A">
        <w:t xml:space="preserve">Table </w:t>
      </w:r>
      <w:r w:rsidR="00632D2A">
        <w:rPr>
          <w:noProof/>
        </w:rPr>
        <w:t>9</w:t>
      </w:r>
      <w:r w:rsidR="00632D2A">
        <w:fldChar w:fldCharType="end"/>
      </w:r>
      <w:r w:rsidR="000F7810">
        <w:t xml:space="preserve">. Positive scalar values indicate that the revision predicated an increase in the estimated catch, negative values a decrease. </w:t>
      </w:r>
      <w:r w:rsidR="00B109D5">
        <w:t>C</w:t>
      </w:r>
      <w:r w:rsidR="000F7810">
        <w:t>hanges &gt;1</w:t>
      </w:r>
      <w:r w:rsidR="00B109D5">
        <w:t xml:space="preserve"> </w:t>
      </w:r>
      <w:r w:rsidR="000F7810">
        <w:t>indicate an increase, whereas changes &lt;1 indicate a decrease.</w:t>
      </w:r>
    </w:p>
    <w:tbl>
      <w:tblPr>
        <w:tblStyle w:val="TableGrid"/>
        <w:tblW w:w="1390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9"/>
        <w:gridCol w:w="510"/>
        <w:gridCol w:w="1587"/>
        <w:gridCol w:w="1247"/>
        <w:gridCol w:w="1247"/>
        <w:gridCol w:w="1247"/>
        <w:gridCol w:w="1247"/>
        <w:gridCol w:w="1247"/>
        <w:gridCol w:w="1247"/>
        <w:gridCol w:w="1247"/>
        <w:gridCol w:w="1247"/>
      </w:tblGrid>
      <w:tr w:rsidR="00B10BFA" w14:paraId="45E48FF7" w14:textId="77777777" w:rsidTr="00CD7293">
        <w:tc>
          <w:tcPr>
            <w:tcW w:w="1829" w:type="dxa"/>
          </w:tcPr>
          <w:p w14:paraId="75C77C01" w14:textId="77777777" w:rsidR="00B10BFA" w:rsidRDefault="00B10BFA" w:rsidP="00E239E3">
            <w:pPr>
              <w:spacing w:after="160" w:line="259" w:lineRule="auto"/>
            </w:pPr>
            <w:r>
              <w:t>Revision to the data and analysis</w:t>
            </w:r>
          </w:p>
        </w:tc>
        <w:tc>
          <w:tcPr>
            <w:tcW w:w="510" w:type="dxa"/>
          </w:tcPr>
          <w:p w14:paraId="00ED34BE" w14:textId="77777777" w:rsidR="00B10BFA" w:rsidRDefault="00B10BFA" w:rsidP="00E239E3">
            <w:pPr>
              <w:spacing w:after="160" w:line="259" w:lineRule="auto"/>
            </w:pPr>
          </w:p>
        </w:tc>
        <w:tc>
          <w:tcPr>
            <w:tcW w:w="1587" w:type="dxa"/>
          </w:tcPr>
          <w:p w14:paraId="270D1299" w14:textId="77777777" w:rsidR="00B10BFA" w:rsidRDefault="00B10BFA" w:rsidP="00E239E3">
            <w:pPr>
              <w:spacing w:after="160" w:line="259" w:lineRule="auto"/>
            </w:pPr>
            <w:r>
              <w:t>Compared with:</w:t>
            </w:r>
          </w:p>
        </w:tc>
        <w:tc>
          <w:tcPr>
            <w:tcW w:w="4988" w:type="dxa"/>
            <w:gridSpan w:val="4"/>
            <w:tcBorders>
              <w:bottom w:val="nil"/>
            </w:tcBorders>
          </w:tcPr>
          <w:p w14:paraId="3B8F4C8D" w14:textId="77777777" w:rsidR="00B10BFA" w:rsidRDefault="000F7810" w:rsidP="0014089F">
            <w:pPr>
              <w:spacing w:after="160" w:line="259" w:lineRule="auto"/>
              <w:jc w:val="center"/>
            </w:pPr>
            <w:r>
              <w:t>GLM</w:t>
            </w:r>
          </w:p>
        </w:tc>
        <w:tc>
          <w:tcPr>
            <w:tcW w:w="4988" w:type="dxa"/>
            <w:gridSpan w:val="4"/>
            <w:tcBorders>
              <w:bottom w:val="nil"/>
            </w:tcBorders>
          </w:tcPr>
          <w:p w14:paraId="0378A1D1" w14:textId="77777777" w:rsidR="00B10BFA" w:rsidRDefault="000F7810" w:rsidP="0014089F">
            <w:pPr>
              <w:spacing w:after="160" w:line="259" w:lineRule="auto"/>
              <w:jc w:val="center"/>
            </w:pPr>
            <w:r>
              <w:t>RF</w:t>
            </w:r>
          </w:p>
        </w:tc>
      </w:tr>
      <w:tr w:rsidR="006C0E00" w14:paraId="1A68B531" w14:textId="77777777" w:rsidTr="007E2CAC">
        <w:tc>
          <w:tcPr>
            <w:tcW w:w="1829" w:type="dxa"/>
          </w:tcPr>
          <w:p w14:paraId="6C73C3AE" w14:textId="77777777" w:rsidR="006C0E00" w:rsidRDefault="006C0E00" w:rsidP="00E239E3">
            <w:pPr>
              <w:spacing w:after="160" w:line="259" w:lineRule="auto"/>
            </w:pPr>
          </w:p>
        </w:tc>
        <w:tc>
          <w:tcPr>
            <w:tcW w:w="510" w:type="dxa"/>
          </w:tcPr>
          <w:p w14:paraId="3026D8F5" w14:textId="77777777" w:rsidR="006C0E00" w:rsidRDefault="006C0E00" w:rsidP="00E239E3">
            <w:pPr>
              <w:spacing w:after="160" w:line="259" w:lineRule="auto"/>
            </w:pPr>
          </w:p>
        </w:tc>
        <w:tc>
          <w:tcPr>
            <w:tcW w:w="1587" w:type="dxa"/>
          </w:tcPr>
          <w:p w14:paraId="5D5DF476" w14:textId="77777777" w:rsidR="006C0E00" w:rsidRDefault="006C0E00" w:rsidP="00E239E3">
            <w:pPr>
              <w:spacing w:after="160" w:line="259" w:lineRule="auto"/>
            </w:pPr>
          </w:p>
        </w:tc>
        <w:tc>
          <w:tcPr>
            <w:tcW w:w="2494" w:type="dxa"/>
            <w:gridSpan w:val="2"/>
            <w:tcBorders>
              <w:top w:val="nil"/>
              <w:bottom w:val="nil"/>
            </w:tcBorders>
          </w:tcPr>
          <w:p w14:paraId="37887435" w14:textId="36B7AF25" w:rsidR="006C0E00" w:rsidRDefault="006C0E00" w:rsidP="006C0E00">
            <w:pPr>
              <w:spacing w:after="160" w:line="259" w:lineRule="auto"/>
              <w:jc w:val="center"/>
            </w:pPr>
            <w:r>
              <w:t>JP</w:t>
            </w:r>
          </w:p>
        </w:tc>
        <w:tc>
          <w:tcPr>
            <w:tcW w:w="2494" w:type="dxa"/>
            <w:gridSpan w:val="2"/>
            <w:tcBorders>
              <w:top w:val="nil"/>
              <w:bottom w:val="nil"/>
            </w:tcBorders>
          </w:tcPr>
          <w:p w14:paraId="6BC67A8B" w14:textId="6A68DB65" w:rsidR="006C0E00" w:rsidRDefault="006C0E00" w:rsidP="006C0E00">
            <w:pPr>
              <w:spacing w:after="160" w:line="259" w:lineRule="auto"/>
              <w:jc w:val="center"/>
            </w:pPr>
            <w:r>
              <w:t>TW</w:t>
            </w:r>
          </w:p>
        </w:tc>
        <w:tc>
          <w:tcPr>
            <w:tcW w:w="2494" w:type="dxa"/>
            <w:gridSpan w:val="2"/>
            <w:tcBorders>
              <w:top w:val="nil"/>
              <w:bottom w:val="nil"/>
            </w:tcBorders>
          </w:tcPr>
          <w:p w14:paraId="26A98B9B" w14:textId="557B0786" w:rsidR="006C0E00" w:rsidRDefault="006C0E00" w:rsidP="006C0E00">
            <w:pPr>
              <w:spacing w:after="160" w:line="259" w:lineRule="auto"/>
              <w:jc w:val="center"/>
            </w:pPr>
            <w:r>
              <w:t>JP</w:t>
            </w:r>
          </w:p>
        </w:tc>
        <w:tc>
          <w:tcPr>
            <w:tcW w:w="2494" w:type="dxa"/>
            <w:gridSpan w:val="2"/>
            <w:tcBorders>
              <w:top w:val="nil"/>
              <w:bottom w:val="nil"/>
            </w:tcBorders>
          </w:tcPr>
          <w:p w14:paraId="0CB5180F" w14:textId="7FE48FE5" w:rsidR="006C0E00" w:rsidRDefault="006C0E00" w:rsidP="006C0E00">
            <w:pPr>
              <w:spacing w:after="160" w:line="259" w:lineRule="auto"/>
              <w:jc w:val="center"/>
            </w:pPr>
            <w:r>
              <w:t>TW</w:t>
            </w:r>
          </w:p>
        </w:tc>
      </w:tr>
      <w:tr w:rsidR="00E239E3" w14:paraId="08CFEC0E" w14:textId="77777777" w:rsidTr="00CD7293">
        <w:tc>
          <w:tcPr>
            <w:tcW w:w="1829" w:type="dxa"/>
          </w:tcPr>
          <w:p w14:paraId="3DFBE60D" w14:textId="77777777" w:rsidR="00E239E3" w:rsidRDefault="00E239E3" w:rsidP="00E239E3">
            <w:pPr>
              <w:spacing w:after="160" w:line="259" w:lineRule="auto"/>
            </w:pPr>
          </w:p>
        </w:tc>
        <w:tc>
          <w:tcPr>
            <w:tcW w:w="510" w:type="dxa"/>
          </w:tcPr>
          <w:p w14:paraId="03B564FB" w14:textId="77777777" w:rsidR="00E239E3" w:rsidRDefault="00E239E3" w:rsidP="00E239E3">
            <w:pPr>
              <w:spacing w:after="160" w:line="259" w:lineRule="auto"/>
            </w:pPr>
          </w:p>
        </w:tc>
        <w:tc>
          <w:tcPr>
            <w:tcW w:w="1587" w:type="dxa"/>
          </w:tcPr>
          <w:p w14:paraId="60EFA602" w14:textId="77777777" w:rsidR="00E239E3" w:rsidRDefault="00E239E3" w:rsidP="00E239E3">
            <w:pPr>
              <w:spacing w:after="160" w:line="259" w:lineRule="auto"/>
            </w:pPr>
          </w:p>
        </w:tc>
        <w:tc>
          <w:tcPr>
            <w:tcW w:w="1247" w:type="dxa"/>
            <w:tcBorders>
              <w:top w:val="nil"/>
              <w:bottom w:val="single" w:sz="4" w:space="0" w:color="auto"/>
            </w:tcBorders>
          </w:tcPr>
          <w:p w14:paraId="64C076BD" w14:textId="77777777" w:rsidR="00E239E3" w:rsidRDefault="00E239E3" w:rsidP="0014089F">
            <w:pPr>
              <w:spacing w:after="160" w:line="259" w:lineRule="auto"/>
              <w:jc w:val="right"/>
            </w:pPr>
            <w:r>
              <w:t xml:space="preserve">Tonnes </w:t>
            </w:r>
          </w:p>
        </w:tc>
        <w:tc>
          <w:tcPr>
            <w:tcW w:w="1247" w:type="dxa"/>
            <w:tcBorders>
              <w:top w:val="nil"/>
              <w:bottom w:val="single" w:sz="4" w:space="0" w:color="auto"/>
            </w:tcBorders>
          </w:tcPr>
          <w:p w14:paraId="46980C99" w14:textId="77777777" w:rsidR="00E239E3" w:rsidRDefault="00E239E3" w:rsidP="0014089F">
            <w:pPr>
              <w:spacing w:after="160" w:line="259" w:lineRule="auto"/>
              <w:jc w:val="right"/>
            </w:pPr>
            <w:r>
              <w:t>Change</w:t>
            </w:r>
          </w:p>
        </w:tc>
        <w:tc>
          <w:tcPr>
            <w:tcW w:w="1247" w:type="dxa"/>
            <w:tcBorders>
              <w:top w:val="nil"/>
              <w:bottom w:val="single" w:sz="4" w:space="0" w:color="auto"/>
            </w:tcBorders>
          </w:tcPr>
          <w:p w14:paraId="52281E8D" w14:textId="77777777" w:rsidR="00E239E3" w:rsidRDefault="00E239E3" w:rsidP="0014089F">
            <w:pPr>
              <w:spacing w:after="160" w:line="259" w:lineRule="auto"/>
              <w:jc w:val="right"/>
            </w:pPr>
            <w:r>
              <w:t xml:space="preserve">Tonnes </w:t>
            </w:r>
          </w:p>
        </w:tc>
        <w:tc>
          <w:tcPr>
            <w:tcW w:w="1247" w:type="dxa"/>
            <w:tcBorders>
              <w:top w:val="nil"/>
              <w:bottom w:val="single" w:sz="4" w:space="0" w:color="auto"/>
            </w:tcBorders>
          </w:tcPr>
          <w:p w14:paraId="6828E04F" w14:textId="77777777" w:rsidR="00E239E3" w:rsidRDefault="00E239E3" w:rsidP="0014089F">
            <w:pPr>
              <w:spacing w:after="160" w:line="259" w:lineRule="auto"/>
              <w:jc w:val="right"/>
            </w:pPr>
            <w:r>
              <w:t>Change</w:t>
            </w:r>
          </w:p>
        </w:tc>
        <w:tc>
          <w:tcPr>
            <w:tcW w:w="1247" w:type="dxa"/>
            <w:tcBorders>
              <w:top w:val="nil"/>
              <w:bottom w:val="single" w:sz="4" w:space="0" w:color="auto"/>
            </w:tcBorders>
          </w:tcPr>
          <w:p w14:paraId="033235C8" w14:textId="77777777" w:rsidR="00E239E3" w:rsidRDefault="00E239E3" w:rsidP="0014089F">
            <w:pPr>
              <w:spacing w:after="160" w:line="259" w:lineRule="auto"/>
              <w:jc w:val="right"/>
            </w:pPr>
            <w:r>
              <w:t xml:space="preserve">Tonnes </w:t>
            </w:r>
          </w:p>
        </w:tc>
        <w:tc>
          <w:tcPr>
            <w:tcW w:w="1247" w:type="dxa"/>
            <w:tcBorders>
              <w:top w:val="nil"/>
              <w:bottom w:val="single" w:sz="4" w:space="0" w:color="auto"/>
            </w:tcBorders>
          </w:tcPr>
          <w:p w14:paraId="3845EF88" w14:textId="77777777" w:rsidR="00E239E3" w:rsidRDefault="00E239E3" w:rsidP="0014089F">
            <w:pPr>
              <w:spacing w:after="160" w:line="259" w:lineRule="auto"/>
              <w:jc w:val="right"/>
            </w:pPr>
            <w:r>
              <w:t>Change</w:t>
            </w:r>
          </w:p>
        </w:tc>
        <w:tc>
          <w:tcPr>
            <w:tcW w:w="1247" w:type="dxa"/>
            <w:tcBorders>
              <w:top w:val="nil"/>
              <w:bottom w:val="single" w:sz="4" w:space="0" w:color="auto"/>
            </w:tcBorders>
          </w:tcPr>
          <w:p w14:paraId="6E02FEE3" w14:textId="77777777" w:rsidR="00E239E3" w:rsidRDefault="00E239E3" w:rsidP="0014089F">
            <w:pPr>
              <w:spacing w:after="160" w:line="259" w:lineRule="auto"/>
              <w:jc w:val="right"/>
            </w:pPr>
            <w:r>
              <w:t xml:space="preserve">Tonnes </w:t>
            </w:r>
          </w:p>
        </w:tc>
        <w:tc>
          <w:tcPr>
            <w:tcW w:w="1247" w:type="dxa"/>
            <w:tcBorders>
              <w:top w:val="nil"/>
              <w:bottom w:val="single" w:sz="4" w:space="0" w:color="auto"/>
            </w:tcBorders>
          </w:tcPr>
          <w:p w14:paraId="03F92A14" w14:textId="77777777" w:rsidR="00E239E3" w:rsidRDefault="00E239E3" w:rsidP="0014089F">
            <w:pPr>
              <w:spacing w:after="160" w:line="259" w:lineRule="auto"/>
              <w:jc w:val="right"/>
            </w:pPr>
            <w:r>
              <w:t>Change</w:t>
            </w:r>
          </w:p>
        </w:tc>
      </w:tr>
      <w:tr w:rsidR="00CD7293" w14:paraId="4350C4F1" w14:textId="77777777" w:rsidTr="00CD7293">
        <w:tc>
          <w:tcPr>
            <w:tcW w:w="1829" w:type="dxa"/>
          </w:tcPr>
          <w:p w14:paraId="2B9F7DB3" w14:textId="77777777" w:rsidR="00CD7293" w:rsidRDefault="00CD7293" w:rsidP="000F7810">
            <w:pPr>
              <w:spacing w:after="160" w:line="259" w:lineRule="auto"/>
            </w:pPr>
          </w:p>
        </w:tc>
        <w:tc>
          <w:tcPr>
            <w:tcW w:w="510" w:type="dxa"/>
          </w:tcPr>
          <w:p w14:paraId="20A600BD" w14:textId="77777777" w:rsidR="00CD7293" w:rsidRDefault="00CD7293" w:rsidP="000F7810">
            <w:pPr>
              <w:spacing w:after="160" w:line="259" w:lineRule="auto"/>
              <w:rPr>
                <w:b/>
                <w:bCs/>
              </w:rPr>
            </w:pPr>
          </w:p>
        </w:tc>
        <w:tc>
          <w:tcPr>
            <w:tcW w:w="1587" w:type="dxa"/>
          </w:tcPr>
          <w:p w14:paraId="1B771BCB" w14:textId="77777777" w:rsidR="00CD7293" w:rsidRDefault="00CD7293" w:rsidP="000F7810">
            <w:pPr>
              <w:spacing w:after="160" w:line="259" w:lineRule="auto"/>
            </w:pPr>
          </w:p>
        </w:tc>
        <w:tc>
          <w:tcPr>
            <w:tcW w:w="1247" w:type="dxa"/>
            <w:tcBorders>
              <w:top w:val="single" w:sz="4" w:space="0" w:color="auto"/>
            </w:tcBorders>
          </w:tcPr>
          <w:p w14:paraId="4371F903" w14:textId="77777777" w:rsidR="00CD7293" w:rsidRDefault="00CD7293" w:rsidP="000F7810">
            <w:pPr>
              <w:spacing w:after="160" w:line="259" w:lineRule="auto"/>
              <w:jc w:val="right"/>
              <w:rPr>
                <w:rFonts w:cs="Calibri"/>
              </w:rPr>
            </w:pPr>
          </w:p>
        </w:tc>
        <w:tc>
          <w:tcPr>
            <w:tcW w:w="1247" w:type="dxa"/>
            <w:tcBorders>
              <w:top w:val="single" w:sz="4" w:space="0" w:color="auto"/>
            </w:tcBorders>
          </w:tcPr>
          <w:p w14:paraId="066ABFC3" w14:textId="77777777" w:rsidR="00CD7293" w:rsidRDefault="00CD7293" w:rsidP="000F7810">
            <w:pPr>
              <w:spacing w:after="160" w:line="259" w:lineRule="auto"/>
              <w:jc w:val="right"/>
              <w:rPr>
                <w:rFonts w:cs="Calibri"/>
              </w:rPr>
            </w:pPr>
          </w:p>
        </w:tc>
        <w:tc>
          <w:tcPr>
            <w:tcW w:w="1247" w:type="dxa"/>
            <w:tcBorders>
              <w:top w:val="single" w:sz="4" w:space="0" w:color="auto"/>
            </w:tcBorders>
          </w:tcPr>
          <w:p w14:paraId="484B3CE2" w14:textId="77777777" w:rsidR="00CD7293" w:rsidRDefault="00CD7293" w:rsidP="000F7810">
            <w:pPr>
              <w:spacing w:after="160" w:line="259" w:lineRule="auto"/>
              <w:jc w:val="right"/>
              <w:rPr>
                <w:rFonts w:cs="Calibri"/>
              </w:rPr>
            </w:pPr>
          </w:p>
        </w:tc>
        <w:tc>
          <w:tcPr>
            <w:tcW w:w="1247" w:type="dxa"/>
            <w:tcBorders>
              <w:top w:val="single" w:sz="4" w:space="0" w:color="auto"/>
            </w:tcBorders>
          </w:tcPr>
          <w:p w14:paraId="096B87EA" w14:textId="77777777" w:rsidR="00CD7293" w:rsidRDefault="00CD7293" w:rsidP="000F7810">
            <w:pPr>
              <w:spacing w:after="160" w:line="259" w:lineRule="auto"/>
              <w:jc w:val="right"/>
              <w:rPr>
                <w:rFonts w:cs="Calibri"/>
              </w:rPr>
            </w:pPr>
          </w:p>
        </w:tc>
        <w:tc>
          <w:tcPr>
            <w:tcW w:w="1247" w:type="dxa"/>
            <w:tcBorders>
              <w:top w:val="single" w:sz="4" w:space="0" w:color="auto"/>
            </w:tcBorders>
          </w:tcPr>
          <w:p w14:paraId="7D49DF5D" w14:textId="77777777" w:rsidR="00CD7293" w:rsidRDefault="00CD7293" w:rsidP="000F7810">
            <w:pPr>
              <w:spacing w:after="160" w:line="259" w:lineRule="auto"/>
              <w:jc w:val="right"/>
              <w:rPr>
                <w:rFonts w:cs="Calibri"/>
              </w:rPr>
            </w:pPr>
          </w:p>
        </w:tc>
        <w:tc>
          <w:tcPr>
            <w:tcW w:w="1247" w:type="dxa"/>
            <w:tcBorders>
              <w:top w:val="single" w:sz="4" w:space="0" w:color="auto"/>
            </w:tcBorders>
          </w:tcPr>
          <w:p w14:paraId="160AFE4E" w14:textId="77777777" w:rsidR="00CD7293" w:rsidRDefault="00CD7293" w:rsidP="000F7810">
            <w:pPr>
              <w:spacing w:after="160" w:line="259" w:lineRule="auto"/>
              <w:jc w:val="right"/>
              <w:rPr>
                <w:rFonts w:cs="Calibri"/>
              </w:rPr>
            </w:pPr>
          </w:p>
        </w:tc>
        <w:tc>
          <w:tcPr>
            <w:tcW w:w="1247" w:type="dxa"/>
            <w:tcBorders>
              <w:top w:val="single" w:sz="4" w:space="0" w:color="auto"/>
            </w:tcBorders>
          </w:tcPr>
          <w:p w14:paraId="3ECAB234" w14:textId="77777777" w:rsidR="00CD7293" w:rsidRDefault="00CD7293" w:rsidP="000F7810">
            <w:pPr>
              <w:spacing w:after="160" w:line="259" w:lineRule="auto"/>
              <w:jc w:val="right"/>
              <w:rPr>
                <w:rFonts w:cs="Calibri"/>
              </w:rPr>
            </w:pPr>
          </w:p>
        </w:tc>
        <w:tc>
          <w:tcPr>
            <w:tcW w:w="1247" w:type="dxa"/>
            <w:tcBorders>
              <w:top w:val="single" w:sz="4" w:space="0" w:color="auto"/>
            </w:tcBorders>
          </w:tcPr>
          <w:p w14:paraId="012353C1" w14:textId="77777777" w:rsidR="00CD7293" w:rsidRDefault="00CD7293" w:rsidP="000F7810">
            <w:pPr>
              <w:spacing w:after="160" w:line="259" w:lineRule="auto"/>
              <w:jc w:val="right"/>
              <w:rPr>
                <w:rFonts w:cs="Calibri"/>
              </w:rPr>
            </w:pPr>
          </w:p>
        </w:tc>
      </w:tr>
      <w:tr w:rsidR="000F7810" w14:paraId="6C1C9F97" w14:textId="77777777" w:rsidTr="00CD7293">
        <w:tc>
          <w:tcPr>
            <w:tcW w:w="1829" w:type="dxa"/>
          </w:tcPr>
          <w:p w14:paraId="0CA02361" w14:textId="77777777" w:rsidR="000F7810" w:rsidRDefault="000F7810" w:rsidP="000F7810">
            <w:pPr>
              <w:spacing w:after="160" w:line="259" w:lineRule="auto"/>
            </w:pPr>
            <w:r>
              <w:t>Revision to the IOTC effort data</w:t>
            </w:r>
          </w:p>
        </w:tc>
        <w:tc>
          <w:tcPr>
            <w:tcW w:w="510" w:type="dxa"/>
          </w:tcPr>
          <w:p w14:paraId="7679E64D" w14:textId="77777777" w:rsidR="000F7810" w:rsidRPr="00186668" w:rsidRDefault="003A59D6" w:rsidP="000F7810">
            <w:pPr>
              <w:spacing w:after="160" w:line="259" w:lineRule="auto"/>
              <w:rPr>
                <w:b/>
                <w:bCs/>
              </w:rPr>
            </w:pPr>
            <w:r>
              <w:rPr>
                <w:b/>
                <w:bCs/>
              </w:rPr>
              <w:t>A1</w:t>
            </w:r>
          </w:p>
        </w:tc>
        <w:tc>
          <w:tcPr>
            <w:tcW w:w="1587" w:type="dxa"/>
          </w:tcPr>
          <w:p w14:paraId="3D84FC4D" w14:textId="77777777" w:rsidR="000F7810" w:rsidRDefault="00AB242E" w:rsidP="000F7810">
            <w:pPr>
              <w:spacing w:after="160" w:line="259" w:lineRule="auto"/>
            </w:pPr>
            <w:r>
              <w:t>Reference Case A</w:t>
            </w:r>
          </w:p>
        </w:tc>
        <w:tc>
          <w:tcPr>
            <w:tcW w:w="1247" w:type="dxa"/>
          </w:tcPr>
          <w:p w14:paraId="31CFF834" w14:textId="77777777" w:rsidR="000F7810" w:rsidRDefault="000F7810" w:rsidP="000F7810">
            <w:pPr>
              <w:spacing w:after="160" w:line="259" w:lineRule="auto"/>
              <w:jc w:val="right"/>
            </w:pPr>
            <w:r>
              <w:rPr>
                <w:rFonts w:cs="Calibri"/>
                <w:sz w:val="22"/>
                <w:szCs w:val="22"/>
              </w:rPr>
              <w:t>0</w:t>
            </w:r>
          </w:p>
        </w:tc>
        <w:tc>
          <w:tcPr>
            <w:tcW w:w="1247" w:type="dxa"/>
          </w:tcPr>
          <w:p w14:paraId="1271C1C1"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00</w:t>
            </w:r>
          </w:p>
        </w:tc>
        <w:tc>
          <w:tcPr>
            <w:tcW w:w="1247" w:type="dxa"/>
          </w:tcPr>
          <w:p w14:paraId="3122BAF1" w14:textId="77777777" w:rsidR="000F7810" w:rsidRDefault="000F7810" w:rsidP="000F7810">
            <w:pPr>
              <w:spacing w:after="160" w:line="259" w:lineRule="auto"/>
              <w:jc w:val="right"/>
            </w:pPr>
            <w:r>
              <w:rPr>
                <w:rFonts w:cs="Calibri"/>
                <w:sz w:val="22"/>
                <w:szCs w:val="22"/>
              </w:rPr>
              <w:t>0</w:t>
            </w:r>
          </w:p>
        </w:tc>
        <w:tc>
          <w:tcPr>
            <w:tcW w:w="1247" w:type="dxa"/>
          </w:tcPr>
          <w:p w14:paraId="1C6A8160" w14:textId="77777777" w:rsidR="000F7810" w:rsidRDefault="00B109D5" w:rsidP="000F7810">
            <w:pPr>
              <w:spacing w:after="160" w:line="259" w:lineRule="auto"/>
              <w:jc w:val="right"/>
            </w:pPr>
            <w:r>
              <w:rPr>
                <w:rFonts w:cs="Calibri"/>
                <w:sz w:val="22"/>
                <w:szCs w:val="22"/>
              </w:rPr>
              <w:t>0.</w:t>
            </w:r>
            <w:r w:rsidR="000F7810">
              <w:rPr>
                <w:rFonts w:cs="Calibri"/>
                <w:sz w:val="22"/>
                <w:szCs w:val="22"/>
              </w:rPr>
              <w:t>93</w:t>
            </w:r>
          </w:p>
        </w:tc>
        <w:tc>
          <w:tcPr>
            <w:tcW w:w="1247" w:type="dxa"/>
          </w:tcPr>
          <w:p w14:paraId="3CF200D7" w14:textId="77777777" w:rsidR="000F7810" w:rsidRDefault="000F7810" w:rsidP="000F7810">
            <w:pPr>
              <w:spacing w:after="160" w:line="259" w:lineRule="auto"/>
              <w:jc w:val="right"/>
            </w:pPr>
            <w:r>
              <w:rPr>
                <w:rFonts w:cs="Calibri"/>
                <w:sz w:val="22"/>
                <w:szCs w:val="22"/>
              </w:rPr>
              <w:t>-1</w:t>
            </w:r>
          </w:p>
        </w:tc>
        <w:tc>
          <w:tcPr>
            <w:tcW w:w="1247" w:type="dxa"/>
          </w:tcPr>
          <w:p w14:paraId="2B16FE17" w14:textId="77777777" w:rsidR="000F7810" w:rsidRDefault="00B109D5" w:rsidP="000F7810">
            <w:pPr>
              <w:spacing w:after="160" w:line="259" w:lineRule="auto"/>
              <w:jc w:val="right"/>
            </w:pPr>
            <w:r>
              <w:rPr>
                <w:rFonts w:cs="Calibri"/>
                <w:sz w:val="22"/>
                <w:szCs w:val="22"/>
              </w:rPr>
              <w:t>0.</w:t>
            </w:r>
            <w:r w:rsidR="000F7810">
              <w:rPr>
                <w:rFonts w:cs="Calibri"/>
                <w:sz w:val="22"/>
                <w:szCs w:val="22"/>
              </w:rPr>
              <w:t>98</w:t>
            </w:r>
          </w:p>
        </w:tc>
        <w:tc>
          <w:tcPr>
            <w:tcW w:w="1247" w:type="dxa"/>
          </w:tcPr>
          <w:p w14:paraId="2C1E84DC" w14:textId="77777777" w:rsidR="000F7810" w:rsidRDefault="000F7810" w:rsidP="000F7810">
            <w:pPr>
              <w:spacing w:after="160" w:line="259" w:lineRule="auto"/>
              <w:jc w:val="right"/>
            </w:pPr>
            <w:r>
              <w:rPr>
                <w:rFonts w:cs="Calibri"/>
                <w:sz w:val="22"/>
                <w:szCs w:val="22"/>
              </w:rPr>
              <w:t>-1</w:t>
            </w:r>
          </w:p>
        </w:tc>
        <w:tc>
          <w:tcPr>
            <w:tcW w:w="1247" w:type="dxa"/>
          </w:tcPr>
          <w:p w14:paraId="29DBB0DC" w14:textId="77777777" w:rsidR="000F7810" w:rsidRDefault="00B109D5" w:rsidP="000F7810">
            <w:pPr>
              <w:spacing w:after="160" w:line="259" w:lineRule="auto"/>
              <w:jc w:val="right"/>
            </w:pPr>
            <w:r>
              <w:rPr>
                <w:rFonts w:cs="Calibri"/>
                <w:sz w:val="22"/>
                <w:szCs w:val="22"/>
              </w:rPr>
              <w:t>0.</w:t>
            </w:r>
            <w:r w:rsidR="000F7810">
              <w:rPr>
                <w:rFonts w:cs="Calibri"/>
                <w:sz w:val="22"/>
                <w:szCs w:val="22"/>
              </w:rPr>
              <w:t>89</w:t>
            </w:r>
          </w:p>
        </w:tc>
      </w:tr>
      <w:tr w:rsidR="000F7810" w14:paraId="7DADEB9A" w14:textId="77777777" w:rsidTr="00CD7293">
        <w:tc>
          <w:tcPr>
            <w:tcW w:w="1829" w:type="dxa"/>
          </w:tcPr>
          <w:p w14:paraId="2123627D" w14:textId="77777777" w:rsidR="000F7810" w:rsidRDefault="000F7810" w:rsidP="000F7810">
            <w:pPr>
              <w:spacing w:after="160" w:line="259" w:lineRule="auto"/>
            </w:pPr>
            <w:r>
              <w:t>Revision to the JP CCSBT catch and effort data</w:t>
            </w:r>
          </w:p>
        </w:tc>
        <w:tc>
          <w:tcPr>
            <w:tcW w:w="510" w:type="dxa"/>
          </w:tcPr>
          <w:p w14:paraId="658607FC" w14:textId="77777777" w:rsidR="000F7810" w:rsidRPr="00186668" w:rsidRDefault="003A59D6" w:rsidP="000F7810">
            <w:pPr>
              <w:spacing w:after="160" w:line="259" w:lineRule="auto"/>
              <w:rPr>
                <w:b/>
                <w:bCs/>
              </w:rPr>
            </w:pPr>
            <w:r>
              <w:rPr>
                <w:b/>
                <w:bCs/>
              </w:rPr>
              <w:t>A2</w:t>
            </w:r>
          </w:p>
        </w:tc>
        <w:tc>
          <w:tcPr>
            <w:tcW w:w="1587" w:type="dxa"/>
          </w:tcPr>
          <w:p w14:paraId="61ED3FB0" w14:textId="77777777" w:rsidR="000F7810" w:rsidRDefault="00AB242E" w:rsidP="000F7810">
            <w:pPr>
              <w:spacing w:after="160" w:line="259" w:lineRule="auto"/>
            </w:pPr>
            <w:r>
              <w:t>Reference Case A</w:t>
            </w:r>
          </w:p>
        </w:tc>
        <w:tc>
          <w:tcPr>
            <w:tcW w:w="1247" w:type="dxa"/>
          </w:tcPr>
          <w:p w14:paraId="65B1276A" w14:textId="77777777" w:rsidR="000F7810" w:rsidRDefault="000F7810" w:rsidP="000F7810">
            <w:pPr>
              <w:spacing w:after="160" w:line="259" w:lineRule="auto"/>
              <w:jc w:val="right"/>
            </w:pPr>
            <w:r>
              <w:rPr>
                <w:rFonts w:cs="Calibri"/>
                <w:sz w:val="22"/>
                <w:szCs w:val="22"/>
              </w:rPr>
              <w:t>-19</w:t>
            </w:r>
          </w:p>
        </w:tc>
        <w:tc>
          <w:tcPr>
            <w:tcW w:w="1247" w:type="dxa"/>
          </w:tcPr>
          <w:p w14:paraId="5841FD99" w14:textId="77777777" w:rsidR="000F7810" w:rsidRDefault="00B109D5" w:rsidP="000F7810">
            <w:pPr>
              <w:spacing w:after="160" w:line="259" w:lineRule="auto"/>
              <w:jc w:val="right"/>
            </w:pPr>
            <w:r>
              <w:rPr>
                <w:rFonts w:cs="Calibri"/>
                <w:sz w:val="22"/>
                <w:szCs w:val="22"/>
              </w:rPr>
              <w:t>0.</w:t>
            </w:r>
            <w:r w:rsidR="000F7810">
              <w:rPr>
                <w:rFonts w:cs="Calibri"/>
                <w:sz w:val="22"/>
                <w:szCs w:val="22"/>
              </w:rPr>
              <w:t>80</w:t>
            </w:r>
          </w:p>
        </w:tc>
        <w:tc>
          <w:tcPr>
            <w:tcW w:w="1247" w:type="dxa"/>
          </w:tcPr>
          <w:p w14:paraId="76AACC97" w14:textId="77777777" w:rsidR="000F7810" w:rsidRDefault="000F7810" w:rsidP="000F7810">
            <w:pPr>
              <w:spacing w:after="160" w:line="259" w:lineRule="auto"/>
              <w:jc w:val="right"/>
            </w:pPr>
            <w:r>
              <w:rPr>
                <w:rFonts w:cs="Calibri"/>
                <w:sz w:val="22"/>
                <w:szCs w:val="22"/>
              </w:rPr>
              <w:t>0</w:t>
            </w:r>
          </w:p>
        </w:tc>
        <w:tc>
          <w:tcPr>
            <w:tcW w:w="1247" w:type="dxa"/>
          </w:tcPr>
          <w:p w14:paraId="1177C048" w14:textId="77777777" w:rsidR="000F7810" w:rsidRDefault="00B109D5" w:rsidP="000F7810">
            <w:pPr>
              <w:spacing w:after="160" w:line="259" w:lineRule="auto"/>
              <w:jc w:val="right"/>
            </w:pPr>
            <w:r>
              <w:rPr>
                <w:rFonts w:cs="Calibri"/>
                <w:sz w:val="22"/>
                <w:szCs w:val="22"/>
              </w:rPr>
              <w:t>0.</w:t>
            </w:r>
            <w:r w:rsidR="000F7810">
              <w:rPr>
                <w:rFonts w:cs="Calibri"/>
                <w:sz w:val="22"/>
                <w:szCs w:val="22"/>
              </w:rPr>
              <w:t>99</w:t>
            </w:r>
          </w:p>
        </w:tc>
        <w:tc>
          <w:tcPr>
            <w:tcW w:w="1247" w:type="dxa"/>
          </w:tcPr>
          <w:p w14:paraId="3A1854B6" w14:textId="77777777" w:rsidR="000F7810" w:rsidRDefault="000F7810" w:rsidP="000F7810">
            <w:pPr>
              <w:spacing w:after="160" w:line="259" w:lineRule="auto"/>
              <w:jc w:val="right"/>
            </w:pPr>
            <w:r>
              <w:rPr>
                <w:rFonts w:cs="Calibri"/>
                <w:sz w:val="22"/>
                <w:szCs w:val="22"/>
              </w:rPr>
              <w:t>-17</w:t>
            </w:r>
          </w:p>
        </w:tc>
        <w:tc>
          <w:tcPr>
            <w:tcW w:w="1247" w:type="dxa"/>
          </w:tcPr>
          <w:p w14:paraId="527699B1" w14:textId="77777777" w:rsidR="000F7810" w:rsidRDefault="00B109D5" w:rsidP="000F7810">
            <w:pPr>
              <w:spacing w:after="160" w:line="259" w:lineRule="auto"/>
              <w:jc w:val="right"/>
            </w:pPr>
            <w:r>
              <w:rPr>
                <w:rFonts w:cs="Calibri"/>
                <w:sz w:val="22"/>
                <w:szCs w:val="22"/>
              </w:rPr>
              <w:t>0.</w:t>
            </w:r>
            <w:r w:rsidR="000F7810">
              <w:rPr>
                <w:rFonts w:cs="Calibri"/>
                <w:sz w:val="22"/>
                <w:szCs w:val="22"/>
              </w:rPr>
              <w:t>81</w:t>
            </w:r>
          </w:p>
        </w:tc>
        <w:tc>
          <w:tcPr>
            <w:tcW w:w="1247" w:type="dxa"/>
          </w:tcPr>
          <w:p w14:paraId="2AF2F165" w14:textId="77777777" w:rsidR="000F7810" w:rsidRDefault="00602CD0" w:rsidP="000F7810">
            <w:pPr>
              <w:spacing w:after="160" w:line="259" w:lineRule="auto"/>
              <w:jc w:val="right"/>
            </w:pPr>
            <w:r>
              <w:rPr>
                <w:rFonts w:cs="Calibri"/>
                <w:sz w:val="22"/>
                <w:szCs w:val="22"/>
              </w:rPr>
              <w:t>+</w:t>
            </w:r>
            <w:r w:rsidR="000F7810">
              <w:rPr>
                <w:rFonts w:cs="Calibri"/>
                <w:sz w:val="22"/>
                <w:szCs w:val="22"/>
              </w:rPr>
              <w:t>1</w:t>
            </w:r>
          </w:p>
        </w:tc>
        <w:tc>
          <w:tcPr>
            <w:tcW w:w="1247" w:type="dxa"/>
          </w:tcPr>
          <w:p w14:paraId="45237E37"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01</w:t>
            </w:r>
          </w:p>
        </w:tc>
      </w:tr>
      <w:tr w:rsidR="000F7810" w14:paraId="5BD758CD" w14:textId="77777777" w:rsidTr="00CD7293">
        <w:tc>
          <w:tcPr>
            <w:tcW w:w="1829" w:type="dxa"/>
          </w:tcPr>
          <w:p w14:paraId="14347B2B" w14:textId="04D6613B" w:rsidR="000F7810" w:rsidRDefault="008F06FE" w:rsidP="000F7810">
            <w:pPr>
              <w:spacing w:after="160" w:line="259" w:lineRule="auto"/>
            </w:pPr>
            <w:r>
              <w:t>Changes to the GLM covariates</w:t>
            </w:r>
          </w:p>
        </w:tc>
        <w:tc>
          <w:tcPr>
            <w:tcW w:w="510" w:type="dxa"/>
          </w:tcPr>
          <w:p w14:paraId="3C65DCCA" w14:textId="77777777" w:rsidR="000F7810" w:rsidRPr="00186668" w:rsidRDefault="003A59D6" w:rsidP="000F7810">
            <w:pPr>
              <w:spacing w:after="160" w:line="259" w:lineRule="auto"/>
              <w:rPr>
                <w:b/>
                <w:bCs/>
              </w:rPr>
            </w:pPr>
            <w:r>
              <w:rPr>
                <w:b/>
                <w:bCs/>
              </w:rPr>
              <w:t>A3</w:t>
            </w:r>
          </w:p>
        </w:tc>
        <w:tc>
          <w:tcPr>
            <w:tcW w:w="1587" w:type="dxa"/>
          </w:tcPr>
          <w:p w14:paraId="2AD405C1" w14:textId="77777777" w:rsidR="000F7810" w:rsidRDefault="00AB242E" w:rsidP="000F7810">
            <w:pPr>
              <w:spacing w:after="160" w:line="259" w:lineRule="auto"/>
            </w:pPr>
            <w:r>
              <w:t>Reference Case A</w:t>
            </w:r>
          </w:p>
        </w:tc>
        <w:tc>
          <w:tcPr>
            <w:tcW w:w="1247" w:type="dxa"/>
          </w:tcPr>
          <w:p w14:paraId="22ED84D2" w14:textId="77777777" w:rsidR="000F7810" w:rsidRDefault="000F7810" w:rsidP="000F7810">
            <w:pPr>
              <w:spacing w:after="160" w:line="259" w:lineRule="auto"/>
              <w:jc w:val="right"/>
            </w:pPr>
            <w:r>
              <w:rPr>
                <w:rFonts w:cs="Calibri"/>
                <w:sz w:val="22"/>
                <w:szCs w:val="22"/>
              </w:rPr>
              <w:t>-8</w:t>
            </w:r>
          </w:p>
        </w:tc>
        <w:tc>
          <w:tcPr>
            <w:tcW w:w="1247" w:type="dxa"/>
          </w:tcPr>
          <w:p w14:paraId="0D0D3F9D" w14:textId="77777777" w:rsidR="000F7810" w:rsidRDefault="00B109D5" w:rsidP="000F7810">
            <w:pPr>
              <w:spacing w:after="160" w:line="259" w:lineRule="auto"/>
              <w:jc w:val="right"/>
            </w:pPr>
            <w:r>
              <w:rPr>
                <w:rFonts w:cs="Calibri"/>
                <w:sz w:val="22"/>
                <w:szCs w:val="22"/>
              </w:rPr>
              <w:t>0.</w:t>
            </w:r>
            <w:r w:rsidR="000F7810">
              <w:rPr>
                <w:rFonts w:cs="Calibri"/>
                <w:sz w:val="22"/>
                <w:szCs w:val="22"/>
              </w:rPr>
              <w:t>95</w:t>
            </w:r>
          </w:p>
        </w:tc>
        <w:tc>
          <w:tcPr>
            <w:tcW w:w="1247" w:type="dxa"/>
          </w:tcPr>
          <w:p w14:paraId="504E1CE9" w14:textId="77777777" w:rsidR="000F7810" w:rsidRDefault="00602CD0" w:rsidP="000F7810">
            <w:pPr>
              <w:spacing w:after="160" w:line="259" w:lineRule="auto"/>
              <w:jc w:val="right"/>
            </w:pPr>
            <w:r>
              <w:rPr>
                <w:rFonts w:cs="Calibri"/>
                <w:sz w:val="22"/>
                <w:szCs w:val="22"/>
              </w:rPr>
              <w:t>+</w:t>
            </w:r>
            <w:r w:rsidR="000F7810">
              <w:rPr>
                <w:rFonts w:cs="Calibri"/>
                <w:sz w:val="22"/>
                <w:szCs w:val="22"/>
              </w:rPr>
              <w:t>1</w:t>
            </w:r>
          </w:p>
        </w:tc>
        <w:tc>
          <w:tcPr>
            <w:tcW w:w="1247" w:type="dxa"/>
          </w:tcPr>
          <w:p w14:paraId="5FB7FD4B"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38</w:t>
            </w:r>
          </w:p>
        </w:tc>
        <w:tc>
          <w:tcPr>
            <w:tcW w:w="1247" w:type="dxa"/>
          </w:tcPr>
          <w:p w14:paraId="307D209B" w14:textId="77777777" w:rsidR="000F7810" w:rsidRDefault="00602CD0" w:rsidP="000F7810">
            <w:pPr>
              <w:spacing w:after="160" w:line="259" w:lineRule="auto"/>
              <w:jc w:val="right"/>
            </w:pPr>
            <w:r>
              <w:rPr>
                <w:rFonts w:cs="Calibri"/>
                <w:sz w:val="22"/>
                <w:szCs w:val="22"/>
              </w:rPr>
              <w:t>+</w:t>
            </w:r>
            <w:r w:rsidR="000F7810">
              <w:rPr>
                <w:rFonts w:cs="Calibri"/>
                <w:sz w:val="22"/>
                <w:szCs w:val="22"/>
              </w:rPr>
              <w:t>5</w:t>
            </w:r>
          </w:p>
        </w:tc>
        <w:tc>
          <w:tcPr>
            <w:tcW w:w="1247" w:type="dxa"/>
          </w:tcPr>
          <w:p w14:paraId="4B58A589" w14:textId="77777777" w:rsidR="000F7810" w:rsidRDefault="00B109D5" w:rsidP="000F7810">
            <w:pPr>
              <w:spacing w:after="160" w:line="259" w:lineRule="auto"/>
              <w:jc w:val="right"/>
            </w:pPr>
            <w:r>
              <w:rPr>
                <w:rFonts w:cs="Calibri"/>
                <w:sz w:val="22"/>
                <w:szCs w:val="22"/>
              </w:rPr>
              <w:t>0.</w:t>
            </w:r>
            <w:r w:rsidR="000F7810">
              <w:rPr>
                <w:rFonts w:cs="Calibri"/>
                <w:sz w:val="22"/>
                <w:szCs w:val="22"/>
              </w:rPr>
              <w:t>95</w:t>
            </w:r>
          </w:p>
        </w:tc>
        <w:tc>
          <w:tcPr>
            <w:tcW w:w="1247" w:type="dxa"/>
          </w:tcPr>
          <w:p w14:paraId="22D360B2" w14:textId="77777777" w:rsidR="000F7810" w:rsidRDefault="000F7810" w:rsidP="000F7810">
            <w:pPr>
              <w:spacing w:after="160" w:line="259" w:lineRule="auto"/>
              <w:jc w:val="right"/>
            </w:pPr>
            <w:r>
              <w:rPr>
                <w:rFonts w:cs="Calibri"/>
                <w:sz w:val="22"/>
                <w:szCs w:val="22"/>
              </w:rPr>
              <w:t>-5</w:t>
            </w:r>
          </w:p>
        </w:tc>
        <w:tc>
          <w:tcPr>
            <w:tcW w:w="1247" w:type="dxa"/>
          </w:tcPr>
          <w:p w14:paraId="22316408" w14:textId="77777777" w:rsidR="000F7810" w:rsidRDefault="00B109D5" w:rsidP="000F7810">
            <w:pPr>
              <w:spacing w:after="160" w:line="259" w:lineRule="auto"/>
              <w:jc w:val="right"/>
            </w:pPr>
            <w:r>
              <w:rPr>
                <w:rFonts w:cs="Calibri"/>
                <w:sz w:val="22"/>
                <w:szCs w:val="22"/>
              </w:rPr>
              <w:t>0.</w:t>
            </w:r>
            <w:r w:rsidR="000F7810">
              <w:rPr>
                <w:rFonts w:cs="Calibri"/>
                <w:sz w:val="22"/>
                <w:szCs w:val="22"/>
              </w:rPr>
              <w:t>46</w:t>
            </w:r>
          </w:p>
        </w:tc>
      </w:tr>
      <w:tr w:rsidR="000F7810" w14:paraId="36FF8502" w14:textId="77777777" w:rsidTr="00CD7293">
        <w:tc>
          <w:tcPr>
            <w:tcW w:w="1829" w:type="dxa"/>
          </w:tcPr>
          <w:p w14:paraId="6F769EC4" w14:textId="77777777" w:rsidR="000F7810" w:rsidRDefault="000F7810" w:rsidP="000F7810">
            <w:pPr>
              <w:spacing w:after="160" w:line="259" w:lineRule="auto"/>
            </w:pPr>
            <w:r>
              <w:t>Removal of catch rate outliers from AU and ZA CCSBT data</w:t>
            </w:r>
          </w:p>
        </w:tc>
        <w:tc>
          <w:tcPr>
            <w:tcW w:w="510" w:type="dxa"/>
          </w:tcPr>
          <w:p w14:paraId="34B5AD6E" w14:textId="77777777" w:rsidR="000F7810" w:rsidRPr="00186668" w:rsidRDefault="003A59D6" w:rsidP="000F7810">
            <w:pPr>
              <w:spacing w:after="160" w:line="259" w:lineRule="auto"/>
              <w:rPr>
                <w:b/>
                <w:bCs/>
              </w:rPr>
            </w:pPr>
            <w:r>
              <w:rPr>
                <w:b/>
                <w:bCs/>
              </w:rPr>
              <w:t>A4</w:t>
            </w:r>
          </w:p>
        </w:tc>
        <w:tc>
          <w:tcPr>
            <w:tcW w:w="1587" w:type="dxa"/>
          </w:tcPr>
          <w:p w14:paraId="38CB21EA" w14:textId="77777777" w:rsidR="000F7810" w:rsidRDefault="00AB242E" w:rsidP="000F7810">
            <w:pPr>
              <w:spacing w:after="160" w:line="259" w:lineRule="auto"/>
            </w:pPr>
            <w:r>
              <w:t>Reference Case A</w:t>
            </w:r>
          </w:p>
        </w:tc>
        <w:tc>
          <w:tcPr>
            <w:tcW w:w="1247" w:type="dxa"/>
          </w:tcPr>
          <w:p w14:paraId="63E0D663" w14:textId="77777777" w:rsidR="000F7810" w:rsidRDefault="000F7810" w:rsidP="000F7810">
            <w:pPr>
              <w:spacing w:after="160" w:line="259" w:lineRule="auto"/>
              <w:jc w:val="right"/>
            </w:pPr>
            <w:r>
              <w:rPr>
                <w:rFonts w:cs="Calibri"/>
                <w:sz w:val="22"/>
                <w:szCs w:val="22"/>
              </w:rPr>
              <w:t>-3</w:t>
            </w:r>
          </w:p>
        </w:tc>
        <w:tc>
          <w:tcPr>
            <w:tcW w:w="1247" w:type="dxa"/>
          </w:tcPr>
          <w:p w14:paraId="438D7FA3" w14:textId="77777777" w:rsidR="000F7810" w:rsidRDefault="00B109D5" w:rsidP="000F7810">
            <w:pPr>
              <w:spacing w:after="160" w:line="259" w:lineRule="auto"/>
              <w:jc w:val="right"/>
            </w:pPr>
            <w:r>
              <w:rPr>
                <w:rFonts w:cs="Calibri"/>
                <w:sz w:val="22"/>
                <w:szCs w:val="22"/>
              </w:rPr>
              <w:t>0.</w:t>
            </w:r>
            <w:r w:rsidR="000F7810">
              <w:rPr>
                <w:rFonts w:cs="Calibri"/>
                <w:sz w:val="22"/>
                <w:szCs w:val="22"/>
              </w:rPr>
              <w:t>96</w:t>
            </w:r>
          </w:p>
        </w:tc>
        <w:tc>
          <w:tcPr>
            <w:tcW w:w="1247" w:type="dxa"/>
          </w:tcPr>
          <w:p w14:paraId="26666ABB" w14:textId="77777777" w:rsidR="000F7810" w:rsidRDefault="000F7810" w:rsidP="000F7810">
            <w:pPr>
              <w:spacing w:after="160" w:line="259" w:lineRule="auto"/>
              <w:jc w:val="right"/>
            </w:pPr>
            <w:r>
              <w:rPr>
                <w:rFonts w:cs="Calibri"/>
                <w:sz w:val="22"/>
                <w:szCs w:val="22"/>
              </w:rPr>
              <w:t>0</w:t>
            </w:r>
          </w:p>
        </w:tc>
        <w:tc>
          <w:tcPr>
            <w:tcW w:w="1247" w:type="dxa"/>
          </w:tcPr>
          <w:p w14:paraId="42194B98" w14:textId="77777777" w:rsidR="000F7810" w:rsidRDefault="00B109D5" w:rsidP="000F7810">
            <w:pPr>
              <w:spacing w:after="160" w:line="259" w:lineRule="auto"/>
              <w:jc w:val="right"/>
            </w:pPr>
            <w:r>
              <w:rPr>
                <w:rFonts w:cs="Calibri"/>
                <w:sz w:val="22"/>
                <w:szCs w:val="22"/>
              </w:rPr>
              <w:t>0.</w:t>
            </w:r>
            <w:r w:rsidR="000F7810">
              <w:rPr>
                <w:rFonts w:cs="Calibri"/>
                <w:sz w:val="22"/>
                <w:szCs w:val="22"/>
              </w:rPr>
              <w:t>92</w:t>
            </w:r>
          </w:p>
        </w:tc>
        <w:tc>
          <w:tcPr>
            <w:tcW w:w="1247" w:type="dxa"/>
          </w:tcPr>
          <w:p w14:paraId="5F75E0E1" w14:textId="77777777" w:rsidR="000F7810" w:rsidRDefault="000F7810" w:rsidP="000F7810">
            <w:pPr>
              <w:spacing w:after="160" w:line="259" w:lineRule="auto"/>
              <w:jc w:val="right"/>
            </w:pPr>
            <w:r>
              <w:rPr>
                <w:rFonts w:cs="Calibri"/>
                <w:sz w:val="22"/>
                <w:szCs w:val="22"/>
              </w:rPr>
              <w:t>-1</w:t>
            </w:r>
          </w:p>
        </w:tc>
        <w:tc>
          <w:tcPr>
            <w:tcW w:w="1247" w:type="dxa"/>
          </w:tcPr>
          <w:p w14:paraId="48410FB3" w14:textId="77777777" w:rsidR="000F7810" w:rsidRDefault="00B109D5" w:rsidP="000F7810">
            <w:pPr>
              <w:spacing w:after="160" w:line="259" w:lineRule="auto"/>
              <w:jc w:val="right"/>
            </w:pPr>
            <w:r>
              <w:rPr>
                <w:rFonts w:cs="Calibri"/>
                <w:sz w:val="22"/>
                <w:szCs w:val="22"/>
              </w:rPr>
              <w:t>0.</w:t>
            </w:r>
            <w:r w:rsidR="000F7810">
              <w:rPr>
                <w:rFonts w:cs="Calibri"/>
                <w:sz w:val="22"/>
                <w:szCs w:val="22"/>
              </w:rPr>
              <w:t>98</w:t>
            </w:r>
          </w:p>
        </w:tc>
        <w:tc>
          <w:tcPr>
            <w:tcW w:w="1247" w:type="dxa"/>
          </w:tcPr>
          <w:p w14:paraId="03041874" w14:textId="77777777" w:rsidR="000F7810" w:rsidRDefault="000F7810" w:rsidP="000F7810">
            <w:pPr>
              <w:spacing w:after="160" w:line="259" w:lineRule="auto"/>
              <w:jc w:val="right"/>
            </w:pPr>
            <w:r>
              <w:rPr>
                <w:rFonts w:cs="Calibri"/>
                <w:sz w:val="22"/>
                <w:szCs w:val="22"/>
              </w:rPr>
              <w:t>0</w:t>
            </w:r>
          </w:p>
        </w:tc>
        <w:tc>
          <w:tcPr>
            <w:tcW w:w="1247" w:type="dxa"/>
          </w:tcPr>
          <w:p w14:paraId="4F2AC61F" w14:textId="77777777" w:rsidR="000F7810" w:rsidRDefault="00B109D5" w:rsidP="000F7810">
            <w:pPr>
              <w:spacing w:after="160" w:line="259" w:lineRule="auto"/>
              <w:jc w:val="right"/>
            </w:pPr>
            <w:r>
              <w:rPr>
                <w:rFonts w:cs="Calibri"/>
                <w:sz w:val="22"/>
                <w:szCs w:val="22"/>
              </w:rPr>
              <w:t>0.</w:t>
            </w:r>
            <w:r w:rsidR="000F7810">
              <w:rPr>
                <w:rFonts w:cs="Calibri"/>
                <w:sz w:val="22"/>
                <w:szCs w:val="22"/>
              </w:rPr>
              <w:t>93</w:t>
            </w:r>
          </w:p>
        </w:tc>
      </w:tr>
      <w:tr w:rsidR="000F7810" w14:paraId="588C52BE" w14:textId="77777777" w:rsidTr="00CD7293">
        <w:tc>
          <w:tcPr>
            <w:tcW w:w="1829" w:type="dxa"/>
          </w:tcPr>
          <w:p w14:paraId="039E5DDF" w14:textId="77777777" w:rsidR="000F7810" w:rsidRDefault="000F7810" w:rsidP="000F7810">
            <w:pPr>
              <w:spacing w:after="160" w:line="259" w:lineRule="auto"/>
            </w:pPr>
            <w:r>
              <w:t>Revision to the WCFPC effort data</w:t>
            </w:r>
          </w:p>
        </w:tc>
        <w:tc>
          <w:tcPr>
            <w:tcW w:w="510" w:type="dxa"/>
          </w:tcPr>
          <w:p w14:paraId="6D83D3B4" w14:textId="77777777" w:rsidR="000F7810" w:rsidRPr="00186668" w:rsidRDefault="00D5498C" w:rsidP="000F7810">
            <w:pPr>
              <w:spacing w:after="160" w:line="259" w:lineRule="auto"/>
              <w:rPr>
                <w:b/>
                <w:bCs/>
              </w:rPr>
            </w:pPr>
            <w:r>
              <w:rPr>
                <w:b/>
                <w:bCs/>
              </w:rPr>
              <w:t>B1</w:t>
            </w:r>
          </w:p>
        </w:tc>
        <w:tc>
          <w:tcPr>
            <w:tcW w:w="1587" w:type="dxa"/>
          </w:tcPr>
          <w:p w14:paraId="755D9A39" w14:textId="77777777" w:rsidR="000F7810" w:rsidRDefault="00AB242E" w:rsidP="000F7810">
            <w:pPr>
              <w:spacing w:after="160" w:line="259" w:lineRule="auto"/>
            </w:pPr>
            <w:r>
              <w:t>Reference Case B</w:t>
            </w:r>
          </w:p>
        </w:tc>
        <w:tc>
          <w:tcPr>
            <w:tcW w:w="1247" w:type="dxa"/>
          </w:tcPr>
          <w:p w14:paraId="22F26409" w14:textId="77777777" w:rsidR="000F7810" w:rsidRDefault="00602CD0" w:rsidP="000F7810">
            <w:pPr>
              <w:spacing w:after="160" w:line="259" w:lineRule="auto"/>
              <w:jc w:val="right"/>
            </w:pPr>
            <w:r>
              <w:rPr>
                <w:rFonts w:cs="Calibri"/>
                <w:sz w:val="22"/>
                <w:szCs w:val="22"/>
              </w:rPr>
              <w:t>+</w:t>
            </w:r>
            <w:r w:rsidR="000F7810">
              <w:rPr>
                <w:rFonts w:cs="Calibri"/>
                <w:sz w:val="22"/>
                <w:szCs w:val="22"/>
              </w:rPr>
              <w:t>8</w:t>
            </w:r>
          </w:p>
        </w:tc>
        <w:tc>
          <w:tcPr>
            <w:tcW w:w="1247" w:type="dxa"/>
          </w:tcPr>
          <w:p w14:paraId="47F47354"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23</w:t>
            </w:r>
          </w:p>
        </w:tc>
        <w:tc>
          <w:tcPr>
            <w:tcW w:w="1247" w:type="dxa"/>
          </w:tcPr>
          <w:p w14:paraId="07F930FD" w14:textId="77777777" w:rsidR="000F7810" w:rsidRDefault="00602CD0" w:rsidP="000F7810">
            <w:pPr>
              <w:spacing w:after="160" w:line="259" w:lineRule="auto"/>
              <w:jc w:val="right"/>
            </w:pPr>
            <w:r>
              <w:rPr>
                <w:rFonts w:cs="Calibri"/>
                <w:sz w:val="22"/>
                <w:szCs w:val="22"/>
              </w:rPr>
              <w:t>+</w:t>
            </w:r>
            <w:r w:rsidR="000F7810">
              <w:rPr>
                <w:rFonts w:cs="Calibri"/>
                <w:sz w:val="22"/>
                <w:szCs w:val="22"/>
              </w:rPr>
              <w:t>1</w:t>
            </w:r>
          </w:p>
        </w:tc>
        <w:tc>
          <w:tcPr>
            <w:tcW w:w="1247" w:type="dxa"/>
          </w:tcPr>
          <w:p w14:paraId="7DD91AB8"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18</w:t>
            </w:r>
          </w:p>
        </w:tc>
        <w:tc>
          <w:tcPr>
            <w:tcW w:w="1247" w:type="dxa"/>
          </w:tcPr>
          <w:p w14:paraId="0CE3099F" w14:textId="77777777" w:rsidR="000F7810" w:rsidRDefault="00602CD0" w:rsidP="000F7810">
            <w:pPr>
              <w:spacing w:after="160" w:line="259" w:lineRule="auto"/>
              <w:jc w:val="right"/>
            </w:pPr>
            <w:r>
              <w:rPr>
                <w:rFonts w:cs="Calibri"/>
                <w:sz w:val="22"/>
                <w:szCs w:val="22"/>
              </w:rPr>
              <w:t>+</w:t>
            </w:r>
            <w:r w:rsidR="000F7810">
              <w:rPr>
                <w:rFonts w:cs="Calibri"/>
                <w:sz w:val="22"/>
                <w:szCs w:val="22"/>
              </w:rPr>
              <w:t>20</w:t>
            </w:r>
          </w:p>
        </w:tc>
        <w:tc>
          <w:tcPr>
            <w:tcW w:w="1247" w:type="dxa"/>
          </w:tcPr>
          <w:p w14:paraId="7CF4C724"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69</w:t>
            </w:r>
          </w:p>
        </w:tc>
        <w:tc>
          <w:tcPr>
            <w:tcW w:w="1247" w:type="dxa"/>
          </w:tcPr>
          <w:p w14:paraId="55889AA0" w14:textId="77777777" w:rsidR="000F7810" w:rsidRDefault="00602CD0" w:rsidP="000F7810">
            <w:pPr>
              <w:spacing w:after="160" w:line="259" w:lineRule="auto"/>
              <w:jc w:val="right"/>
            </w:pPr>
            <w:r>
              <w:rPr>
                <w:rFonts w:cs="Calibri"/>
                <w:sz w:val="22"/>
                <w:szCs w:val="22"/>
              </w:rPr>
              <w:t>+</w:t>
            </w:r>
            <w:r w:rsidR="000F7810">
              <w:rPr>
                <w:rFonts w:cs="Calibri"/>
                <w:sz w:val="22"/>
                <w:szCs w:val="22"/>
              </w:rPr>
              <w:t>1</w:t>
            </w:r>
          </w:p>
        </w:tc>
        <w:tc>
          <w:tcPr>
            <w:tcW w:w="1247" w:type="dxa"/>
          </w:tcPr>
          <w:p w14:paraId="74A0D15A"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45</w:t>
            </w:r>
          </w:p>
        </w:tc>
      </w:tr>
      <w:tr w:rsidR="000F7810" w14:paraId="7F3928C1" w14:textId="77777777" w:rsidTr="00CD7293">
        <w:tc>
          <w:tcPr>
            <w:tcW w:w="1829" w:type="dxa"/>
          </w:tcPr>
          <w:p w14:paraId="1A4F3657" w14:textId="77777777" w:rsidR="000F7810" w:rsidRDefault="000F7810" w:rsidP="000F7810">
            <w:pPr>
              <w:spacing w:after="160" w:line="259" w:lineRule="auto"/>
            </w:pPr>
            <w:r>
              <w:t>Revision of ZA CCSBT data</w:t>
            </w:r>
          </w:p>
        </w:tc>
        <w:tc>
          <w:tcPr>
            <w:tcW w:w="510" w:type="dxa"/>
          </w:tcPr>
          <w:p w14:paraId="6BE46FFC" w14:textId="77777777" w:rsidR="000F7810" w:rsidRPr="00186668" w:rsidRDefault="00D5498C" w:rsidP="000F7810">
            <w:pPr>
              <w:spacing w:after="160" w:line="259" w:lineRule="auto"/>
              <w:rPr>
                <w:b/>
                <w:bCs/>
              </w:rPr>
            </w:pPr>
            <w:r>
              <w:rPr>
                <w:b/>
                <w:bCs/>
              </w:rPr>
              <w:t>B2</w:t>
            </w:r>
          </w:p>
        </w:tc>
        <w:tc>
          <w:tcPr>
            <w:tcW w:w="1587" w:type="dxa"/>
          </w:tcPr>
          <w:p w14:paraId="35A90238" w14:textId="77777777" w:rsidR="000F7810" w:rsidRDefault="00AB242E" w:rsidP="000F7810">
            <w:pPr>
              <w:spacing w:after="160" w:line="259" w:lineRule="auto"/>
            </w:pPr>
            <w:r>
              <w:t>Reference Case B</w:t>
            </w:r>
          </w:p>
        </w:tc>
        <w:tc>
          <w:tcPr>
            <w:tcW w:w="1247" w:type="dxa"/>
          </w:tcPr>
          <w:p w14:paraId="2FC6F8EF" w14:textId="77777777" w:rsidR="000F7810" w:rsidRDefault="000F7810" w:rsidP="000F7810">
            <w:pPr>
              <w:spacing w:after="160" w:line="259" w:lineRule="auto"/>
              <w:jc w:val="right"/>
            </w:pPr>
            <w:r>
              <w:rPr>
                <w:rFonts w:cs="Calibri"/>
                <w:sz w:val="22"/>
                <w:szCs w:val="22"/>
              </w:rPr>
              <w:t>0</w:t>
            </w:r>
          </w:p>
        </w:tc>
        <w:tc>
          <w:tcPr>
            <w:tcW w:w="1247" w:type="dxa"/>
          </w:tcPr>
          <w:p w14:paraId="7F48B373" w14:textId="77777777" w:rsidR="000F7810" w:rsidRDefault="00B109D5" w:rsidP="000F7810">
            <w:pPr>
              <w:spacing w:after="160" w:line="259" w:lineRule="auto"/>
              <w:jc w:val="right"/>
            </w:pPr>
            <w:r>
              <w:rPr>
                <w:rFonts w:cs="Calibri"/>
                <w:sz w:val="22"/>
                <w:szCs w:val="22"/>
              </w:rPr>
              <w:t>0.</w:t>
            </w:r>
            <w:r w:rsidR="000F7810">
              <w:rPr>
                <w:rFonts w:cs="Calibri"/>
                <w:sz w:val="22"/>
                <w:szCs w:val="22"/>
              </w:rPr>
              <w:t>99</w:t>
            </w:r>
          </w:p>
        </w:tc>
        <w:tc>
          <w:tcPr>
            <w:tcW w:w="1247" w:type="dxa"/>
          </w:tcPr>
          <w:p w14:paraId="23193FAF" w14:textId="77777777" w:rsidR="000F7810" w:rsidRDefault="000F7810" w:rsidP="000F7810">
            <w:pPr>
              <w:spacing w:after="160" w:line="259" w:lineRule="auto"/>
              <w:jc w:val="right"/>
            </w:pPr>
            <w:r>
              <w:rPr>
                <w:rFonts w:cs="Calibri"/>
                <w:sz w:val="22"/>
                <w:szCs w:val="22"/>
              </w:rPr>
              <w:t>0</w:t>
            </w:r>
          </w:p>
        </w:tc>
        <w:tc>
          <w:tcPr>
            <w:tcW w:w="1247" w:type="dxa"/>
          </w:tcPr>
          <w:p w14:paraId="1AACEEA0"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00</w:t>
            </w:r>
          </w:p>
        </w:tc>
        <w:tc>
          <w:tcPr>
            <w:tcW w:w="1247" w:type="dxa"/>
          </w:tcPr>
          <w:p w14:paraId="774B1FA0" w14:textId="77777777" w:rsidR="000F7810" w:rsidRDefault="00602CD0" w:rsidP="000F7810">
            <w:pPr>
              <w:spacing w:after="160" w:line="259" w:lineRule="auto"/>
              <w:jc w:val="right"/>
            </w:pPr>
            <w:r>
              <w:rPr>
                <w:rFonts w:cs="Calibri"/>
                <w:sz w:val="22"/>
                <w:szCs w:val="22"/>
              </w:rPr>
              <w:t>+</w:t>
            </w:r>
            <w:r w:rsidR="000F7810">
              <w:rPr>
                <w:rFonts w:cs="Calibri"/>
                <w:sz w:val="22"/>
                <w:szCs w:val="22"/>
              </w:rPr>
              <w:t>4</w:t>
            </w:r>
          </w:p>
        </w:tc>
        <w:tc>
          <w:tcPr>
            <w:tcW w:w="1247" w:type="dxa"/>
          </w:tcPr>
          <w:p w14:paraId="18094379" w14:textId="77777777" w:rsidR="000F7810" w:rsidRDefault="000F7810" w:rsidP="000F7810">
            <w:pPr>
              <w:spacing w:after="160" w:line="259" w:lineRule="auto"/>
              <w:jc w:val="right"/>
            </w:pPr>
            <w:r>
              <w:rPr>
                <w:rFonts w:cs="Calibri"/>
                <w:sz w:val="22"/>
                <w:szCs w:val="22"/>
              </w:rPr>
              <w:t>1</w:t>
            </w:r>
            <w:r w:rsidR="00B109D5">
              <w:rPr>
                <w:rFonts w:cs="Calibri"/>
                <w:sz w:val="22"/>
                <w:szCs w:val="22"/>
              </w:rPr>
              <w:t>.</w:t>
            </w:r>
            <w:r>
              <w:rPr>
                <w:rFonts w:cs="Calibri"/>
                <w:sz w:val="22"/>
                <w:szCs w:val="22"/>
              </w:rPr>
              <w:t>09</w:t>
            </w:r>
          </w:p>
        </w:tc>
        <w:tc>
          <w:tcPr>
            <w:tcW w:w="1247" w:type="dxa"/>
          </w:tcPr>
          <w:p w14:paraId="366E46A9" w14:textId="77777777" w:rsidR="000F7810" w:rsidRDefault="000F7810" w:rsidP="000F7810">
            <w:pPr>
              <w:spacing w:after="160" w:line="259" w:lineRule="auto"/>
              <w:jc w:val="right"/>
            </w:pPr>
            <w:r>
              <w:rPr>
                <w:rFonts w:cs="Calibri"/>
                <w:sz w:val="22"/>
                <w:szCs w:val="22"/>
              </w:rPr>
              <w:t>0</w:t>
            </w:r>
          </w:p>
        </w:tc>
        <w:tc>
          <w:tcPr>
            <w:tcW w:w="1247" w:type="dxa"/>
          </w:tcPr>
          <w:p w14:paraId="3F9982BB" w14:textId="77777777" w:rsidR="000F7810" w:rsidRDefault="00B109D5" w:rsidP="000F7810">
            <w:pPr>
              <w:spacing w:after="160" w:line="259" w:lineRule="auto"/>
              <w:jc w:val="right"/>
            </w:pPr>
            <w:r>
              <w:rPr>
                <w:rFonts w:cs="Calibri"/>
                <w:sz w:val="22"/>
                <w:szCs w:val="22"/>
              </w:rPr>
              <w:t>0.</w:t>
            </w:r>
            <w:r w:rsidR="000F7810">
              <w:rPr>
                <w:rFonts w:cs="Calibri"/>
                <w:sz w:val="22"/>
                <w:szCs w:val="22"/>
              </w:rPr>
              <w:t>89</w:t>
            </w:r>
          </w:p>
        </w:tc>
      </w:tr>
      <w:tr w:rsidR="00CD7570" w14:paraId="220908B3" w14:textId="77777777" w:rsidTr="00CD7293">
        <w:tc>
          <w:tcPr>
            <w:tcW w:w="1829" w:type="dxa"/>
          </w:tcPr>
          <w:p w14:paraId="4EDD78BC" w14:textId="77777777" w:rsidR="00CD7570" w:rsidRDefault="00CD7570" w:rsidP="00CD7570">
            <w:pPr>
              <w:spacing w:after="160" w:line="259" w:lineRule="auto"/>
            </w:pPr>
          </w:p>
        </w:tc>
        <w:tc>
          <w:tcPr>
            <w:tcW w:w="510" w:type="dxa"/>
          </w:tcPr>
          <w:p w14:paraId="216DB19F" w14:textId="77777777" w:rsidR="00CD7570" w:rsidRDefault="00CD7570" w:rsidP="00CD7570">
            <w:pPr>
              <w:spacing w:after="160" w:line="259" w:lineRule="auto"/>
            </w:pPr>
          </w:p>
        </w:tc>
        <w:tc>
          <w:tcPr>
            <w:tcW w:w="1587" w:type="dxa"/>
          </w:tcPr>
          <w:p w14:paraId="0843D4C4" w14:textId="77777777" w:rsidR="00CD7570" w:rsidRDefault="00CD7570" w:rsidP="00CD7570">
            <w:pPr>
              <w:spacing w:after="160" w:line="259" w:lineRule="auto"/>
            </w:pPr>
          </w:p>
        </w:tc>
        <w:tc>
          <w:tcPr>
            <w:tcW w:w="1247" w:type="dxa"/>
          </w:tcPr>
          <w:p w14:paraId="2D4618EE" w14:textId="77777777" w:rsidR="00CD7570" w:rsidRDefault="00CD7570" w:rsidP="00CD7570">
            <w:pPr>
              <w:spacing w:after="160" w:line="259" w:lineRule="auto"/>
            </w:pPr>
          </w:p>
        </w:tc>
        <w:tc>
          <w:tcPr>
            <w:tcW w:w="1247" w:type="dxa"/>
          </w:tcPr>
          <w:p w14:paraId="75371F00" w14:textId="77777777" w:rsidR="00CD7570" w:rsidRDefault="00CD7570" w:rsidP="00CD7570">
            <w:pPr>
              <w:spacing w:after="160" w:line="259" w:lineRule="auto"/>
            </w:pPr>
          </w:p>
        </w:tc>
        <w:tc>
          <w:tcPr>
            <w:tcW w:w="1247" w:type="dxa"/>
          </w:tcPr>
          <w:p w14:paraId="5EAD3A36" w14:textId="77777777" w:rsidR="00CD7570" w:rsidRDefault="00CD7570" w:rsidP="00CD7570">
            <w:pPr>
              <w:spacing w:after="160" w:line="259" w:lineRule="auto"/>
            </w:pPr>
          </w:p>
        </w:tc>
        <w:tc>
          <w:tcPr>
            <w:tcW w:w="1247" w:type="dxa"/>
          </w:tcPr>
          <w:p w14:paraId="369F0328" w14:textId="77777777" w:rsidR="00CD7570" w:rsidRDefault="00CD7570" w:rsidP="00CD7570">
            <w:pPr>
              <w:spacing w:after="160" w:line="259" w:lineRule="auto"/>
            </w:pPr>
          </w:p>
        </w:tc>
        <w:tc>
          <w:tcPr>
            <w:tcW w:w="1247" w:type="dxa"/>
          </w:tcPr>
          <w:p w14:paraId="0D48F1B2" w14:textId="77777777" w:rsidR="00CD7570" w:rsidRDefault="00CD7570" w:rsidP="00CD7570">
            <w:pPr>
              <w:spacing w:after="160" w:line="259" w:lineRule="auto"/>
            </w:pPr>
          </w:p>
        </w:tc>
        <w:tc>
          <w:tcPr>
            <w:tcW w:w="1247" w:type="dxa"/>
          </w:tcPr>
          <w:p w14:paraId="426CFD2D" w14:textId="77777777" w:rsidR="00CD7570" w:rsidRDefault="00CD7570" w:rsidP="00CD7570">
            <w:pPr>
              <w:spacing w:after="160" w:line="259" w:lineRule="auto"/>
            </w:pPr>
          </w:p>
        </w:tc>
        <w:tc>
          <w:tcPr>
            <w:tcW w:w="1247" w:type="dxa"/>
          </w:tcPr>
          <w:p w14:paraId="6A397412" w14:textId="77777777" w:rsidR="00CD7570" w:rsidRDefault="00CD7570" w:rsidP="00CD7570">
            <w:pPr>
              <w:spacing w:after="160" w:line="259" w:lineRule="auto"/>
            </w:pPr>
          </w:p>
        </w:tc>
        <w:tc>
          <w:tcPr>
            <w:tcW w:w="1247" w:type="dxa"/>
          </w:tcPr>
          <w:p w14:paraId="3926D6BE" w14:textId="77777777" w:rsidR="00CD7570" w:rsidRDefault="00CD7570" w:rsidP="00CD7570">
            <w:pPr>
              <w:spacing w:after="160" w:line="259" w:lineRule="auto"/>
            </w:pPr>
          </w:p>
        </w:tc>
      </w:tr>
    </w:tbl>
    <w:p w14:paraId="4F9F6E0E" w14:textId="77777777" w:rsidR="00A86FB4" w:rsidRDefault="00A86FB4" w:rsidP="00A86FB4">
      <w:pPr>
        <w:pStyle w:val="Caption"/>
      </w:pPr>
    </w:p>
    <w:p w14:paraId="324DDD50" w14:textId="77777777" w:rsidR="00D63ED8" w:rsidRDefault="00D63ED8" w:rsidP="001C3EED">
      <w:pPr>
        <w:spacing w:after="0"/>
        <w:sectPr w:rsidR="00D63ED8" w:rsidSect="005D6FAA">
          <w:pgSz w:w="16838" w:h="11906" w:orient="landscape" w:code="9"/>
          <w:pgMar w:top="1134" w:right="1134" w:bottom="1134" w:left="1134" w:header="510" w:footer="624" w:gutter="0"/>
          <w:cols w:space="850"/>
          <w:docGrid w:linePitch="360"/>
        </w:sectPr>
      </w:pPr>
    </w:p>
    <w:p w14:paraId="703011D0" w14:textId="05AC182E" w:rsidR="00EF0A32" w:rsidRDefault="003925BF" w:rsidP="003925BF">
      <w:pPr>
        <w:pStyle w:val="Caption"/>
      </w:pPr>
      <w:bookmarkStart w:id="47" w:name="_Ref32424497"/>
      <w:r>
        <w:lastRenderedPageBreak/>
        <w:t xml:space="preserve">Table </w:t>
      </w:r>
      <w:r w:rsidR="001D1092">
        <w:rPr>
          <w:noProof/>
        </w:rPr>
        <w:fldChar w:fldCharType="begin"/>
      </w:r>
      <w:r w:rsidR="001D1092">
        <w:rPr>
          <w:noProof/>
        </w:rPr>
        <w:instrText xml:space="preserve"> SEQ Table \* ARABIC </w:instrText>
      </w:r>
      <w:r w:rsidR="001D1092">
        <w:rPr>
          <w:noProof/>
        </w:rPr>
        <w:fldChar w:fldCharType="separate"/>
      </w:r>
      <w:r w:rsidR="00BA0A10">
        <w:rPr>
          <w:noProof/>
        </w:rPr>
        <w:t>12</w:t>
      </w:r>
      <w:r w:rsidR="001D1092">
        <w:rPr>
          <w:noProof/>
        </w:rPr>
        <w:fldChar w:fldCharType="end"/>
      </w:r>
      <w:bookmarkEnd w:id="47"/>
      <w:r>
        <w:t>. Updated non-member catch estimates</w:t>
      </w:r>
      <w:r w:rsidR="00730C5B">
        <w:t xml:space="preserve"> (GLM method)</w:t>
      </w:r>
      <w:r w:rsidR="00BA0A10">
        <w:t xml:space="preserve">. Total catches are shown rounded to the nearest tonne for each </w:t>
      </w:r>
      <w:r w:rsidR="00C11001">
        <w:t>o</w:t>
      </w:r>
      <w:r w:rsidR="00BA0A10">
        <w:t>cean and assuming JP</w:t>
      </w:r>
      <w:r w:rsidR="006E64C2">
        <w:t xml:space="preserve"> or TW catchabilities.</w:t>
      </w:r>
    </w:p>
    <w:tbl>
      <w:tblPr>
        <w:tblW w:w="4628" w:type="dxa"/>
        <w:tblBorders>
          <w:top w:val="single" w:sz="4" w:space="0" w:color="auto"/>
          <w:bottom w:val="single" w:sz="4" w:space="0" w:color="auto"/>
        </w:tblBorders>
        <w:tblLook w:val="04A0" w:firstRow="1" w:lastRow="0" w:firstColumn="1" w:lastColumn="0" w:noHBand="0" w:noVBand="1"/>
      </w:tblPr>
      <w:tblGrid>
        <w:gridCol w:w="1248"/>
        <w:gridCol w:w="1092"/>
        <w:gridCol w:w="907"/>
        <w:gridCol w:w="711"/>
        <w:gridCol w:w="670"/>
      </w:tblGrid>
      <w:tr w:rsidR="006C0E00" w:rsidRPr="00730C5B" w14:paraId="0EC5B7B6" w14:textId="77777777" w:rsidTr="007E2CAC">
        <w:trPr>
          <w:trHeight w:val="317"/>
        </w:trPr>
        <w:tc>
          <w:tcPr>
            <w:tcW w:w="0" w:type="auto"/>
            <w:tcBorders>
              <w:top w:val="single" w:sz="4" w:space="0" w:color="auto"/>
              <w:bottom w:val="nil"/>
            </w:tcBorders>
            <w:shd w:val="clear" w:color="auto" w:fill="auto"/>
            <w:noWrap/>
            <w:vAlign w:val="bottom"/>
            <w:hideMark/>
          </w:tcPr>
          <w:p w14:paraId="7F284AE6" w14:textId="77777777" w:rsidR="006C0E00" w:rsidRPr="00730C5B" w:rsidRDefault="006C0E00" w:rsidP="00730C5B">
            <w:pPr>
              <w:spacing w:after="0"/>
              <w:rPr>
                <w:rFonts w:eastAsia="Times New Roman" w:cs="Calibri"/>
                <w:lang w:val="en-NZ" w:eastAsia="en-NZ"/>
              </w:rPr>
            </w:pPr>
          </w:p>
        </w:tc>
        <w:tc>
          <w:tcPr>
            <w:tcW w:w="0" w:type="auto"/>
            <w:gridSpan w:val="2"/>
            <w:tcBorders>
              <w:top w:val="single" w:sz="4" w:space="0" w:color="auto"/>
              <w:bottom w:val="nil"/>
            </w:tcBorders>
            <w:shd w:val="clear" w:color="auto" w:fill="auto"/>
            <w:noWrap/>
            <w:vAlign w:val="bottom"/>
            <w:hideMark/>
          </w:tcPr>
          <w:p w14:paraId="536A2CCF" w14:textId="254844EB" w:rsidR="006C0E00" w:rsidRPr="00730C5B" w:rsidRDefault="006C0E00" w:rsidP="006C0E00">
            <w:pPr>
              <w:spacing w:after="0"/>
              <w:jc w:val="center"/>
              <w:rPr>
                <w:rFonts w:eastAsia="Times New Roman" w:cs="Calibri"/>
                <w:lang w:val="en-NZ" w:eastAsia="en-NZ"/>
              </w:rPr>
            </w:pPr>
            <w:r w:rsidRPr="00730C5B">
              <w:rPr>
                <w:rFonts w:eastAsia="Times New Roman" w:cs="Calibri"/>
                <w:lang w:val="en-NZ" w:eastAsia="en-NZ"/>
              </w:rPr>
              <w:t>Indian/Atlantic</w:t>
            </w:r>
          </w:p>
        </w:tc>
        <w:tc>
          <w:tcPr>
            <w:tcW w:w="0" w:type="auto"/>
            <w:gridSpan w:val="2"/>
            <w:tcBorders>
              <w:top w:val="single" w:sz="4" w:space="0" w:color="auto"/>
              <w:bottom w:val="nil"/>
            </w:tcBorders>
            <w:shd w:val="clear" w:color="auto" w:fill="auto"/>
            <w:noWrap/>
            <w:vAlign w:val="bottom"/>
            <w:hideMark/>
          </w:tcPr>
          <w:p w14:paraId="311F09BF" w14:textId="7FD622BF" w:rsidR="006C0E00" w:rsidRPr="00730C5B" w:rsidRDefault="006C0E00" w:rsidP="006C0E00">
            <w:pPr>
              <w:spacing w:after="0"/>
              <w:jc w:val="center"/>
              <w:rPr>
                <w:rFonts w:eastAsia="Times New Roman" w:cs="Calibri"/>
                <w:lang w:val="en-NZ" w:eastAsia="en-NZ"/>
              </w:rPr>
            </w:pPr>
            <w:r w:rsidRPr="00730C5B">
              <w:rPr>
                <w:rFonts w:eastAsia="Times New Roman" w:cs="Calibri"/>
                <w:lang w:val="en-NZ" w:eastAsia="en-NZ"/>
              </w:rPr>
              <w:t>Pacific</w:t>
            </w:r>
          </w:p>
        </w:tc>
      </w:tr>
      <w:tr w:rsidR="00730C5B" w:rsidRPr="00730C5B" w14:paraId="033BC6A5" w14:textId="77777777" w:rsidTr="007E2CAC">
        <w:trPr>
          <w:trHeight w:val="317"/>
        </w:trPr>
        <w:tc>
          <w:tcPr>
            <w:tcW w:w="0" w:type="auto"/>
            <w:tcBorders>
              <w:top w:val="nil"/>
              <w:bottom w:val="single" w:sz="4" w:space="0" w:color="auto"/>
            </w:tcBorders>
            <w:shd w:val="clear" w:color="auto" w:fill="auto"/>
            <w:noWrap/>
            <w:vAlign w:val="bottom"/>
            <w:hideMark/>
          </w:tcPr>
          <w:p w14:paraId="522573FE" w14:textId="77777777" w:rsidR="00730C5B" w:rsidRPr="00730C5B" w:rsidRDefault="00730C5B" w:rsidP="00730C5B">
            <w:pPr>
              <w:spacing w:after="0"/>
              <w:rPr>
                <w:rFonts w:eastAsia="Times New Roman" w:cs="Calibri"/>
                <w:lang w:val="en-NZ" w:eastAsia="en-NZ"/>
              </w:rPr>
            </w:pPr>
          </w:p>
        </w:tc>
        <w:tc>
          <w:tcPr>
            <w:tcW w:w="0" w:type="auto"/>
            <w:tcBorders>
              <w:top w:val="nil"/>
              <w:bottom w:val="single" w:sz="4" w:space="0" w:color="auto"/>
            </w:tcBorders>
            <w:shd w:val="clear" w:color="auto" w:fill="auto"/>
            <w:noWrap/>
            <w:vAlign w:val="bottom"/>
            <w:hideMark/>
          </w:tcPr>
          <w:p w14:paraId="01DFBDEE"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JP</w:t>
            </w:r>
          </w:p>
        </w:tc>
        <w:tc>
          <w:tcPr>
            <w:tcW w:w="0" w:type="auto"/>
            <w:tcBorders>
              <w:top w:val="nil"/>
              <w:bottom w:val="single" w:sz="4" w:space="0" w:color="auto"/>
            </w:tcBorders>
            <w:shd w:val="clear" w:color="auto" w:fill="auto"/>
            <w:noWrap/>
            <w:vAlign w:val="bottom"/>
            <w:hideMark/>
          </w:tcPr>
          <w:p w14:paraId="7F860117"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TW</w:t>
            </w:r>
          </w:p>
        </w:tc>
        <w:tc>
          <w:tcPr>
            <w:tcW w:w="0" w:type="auto"/>
            <w:tcBorders>
              <w:top w:val="nil"/>
              <w:bottom w:val="single" w:sz="4" w:space="0" w:color="auto"/>
            </w:tcBorders>
            <w:shd w:val="clear" w:color="auto" w:fill="auto"/>
            <w:noWrap/>
            <w:vAlign w:val="bottom"/>
            <w:hideMark/>
          </w:tcPr>
          <w:p w14:paraId="52E4C0F3" w14:textId="77777777" w:rsidR="00730C5B" w:rsidRPr="00730C5B" w:rsidRDefault="00730C5B" w:rsidP="0014089F">
            <w:pPr>
              <w:spacing w:after="0"/>
              <w:jc w:val="right"/>
              <w:rPr>
                <w:rFonts w:eastAsia="Times New Roman" w:cs="Calibri"/>
                <w:lang w:val="en-NZ" w:eastAsia="en-NZ"/>
              </w:rPr>
            </w:pPr>
            <w:r w:rsidRPr="00730C5B">
              <w:rPr>
                <w:rFonts w:eastAsia="Times New Roman" w:cs="Calibri"/>
                <w:lang w:val="en-NZ" w:eastAsia="en-NZ"/>
              </w:rPr>
              <w:t>JP</w:t>
            </w:r>
          </w:p>
        </w:tc>
        <w:tc>
          <w:tcPr>
            <w:tcW w:w="0" w:type="auto"/>
            <w:tcBorders>
              <w:top w:val="nil"/>
              <w:bottom w:val="single" w:sz="4" w:space="0" w:color="auto"/>
            </w:tcBorders>
            <w:shd w:val="clear" w:color="auto" w:fill="auto"/>
            <w:noWrap/>
            <w:vAlign w:val="bottom"/>
            <w:hideMark/>
          </w:tcPr>
          <w:p w14:paraId="2CCB02EB" w14:textId="77777777" w:rsidR="00730C5B" w:rsidRPr="00730C5B" w:rsidRDefault="00730C5B" w:rsidP="0014089F">
            <w:pPr>
              <w:spacing w:after="0"/>
              <w:jc w:val="right"/>
              <w:rPr>
                <w:rFonts w:eastAsia="Times New Roman" w:cs="Calibri"/>
                <w:lang w:val="en-NZ" w:eastAsia="en-NZ"/>
              </w:rPr>
            </w:pPr>
            <w:r w:rsidRPr="00730C5B">
              <w:rPr>
                <w:rFonts w:eastAsia="Times New Roman" w:cs="Calibri"/>
                <w:lang w:val="en-NZ" w:eastAsia="en-NZ"/>
              </w:rPr>
              <w:t>TW</w:t>
            </w:r>
          </w:p>
        </w:tc>
      </w:tr>
      <w:tr w:rsidR="00730C5B" w:rsidRPr="00730C5B" w14:paraId="4D662559" w14:textId="77777777" w:rsidTr="007E2CAC">
        <w:trPr>
          <w:trHeight w:val="317"/>
        </w:trPr>
        <w:tc>
          <w:tcPr>
            <w:tcW w:w="0" w:type="auto"/>
            <w:tcBorders>
              <w:top w:val="single" w:sz="4" w:space="0" w:color="auto"/>
            </w:tcBorders>
            <w:shd w:val="clear" w:color="auto" w:fill="auto"/>
            <w:noWrap/>
            <w:vAlign w:val="bottom"/>
            <w:hideMark/>
          </w:tcPr>
          <w:p w14:paraId="2740502E"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2007</w:t>
            </w:r>
          </w:p>
        </w:tc>
        <w:tc>
          <w:tcPr>
            <w:tcW w:w="0" w:type="auto"/>
            <w:tcBorders>
              <w:top w:val="single" w:sz="4" w:space="0" w:color="auto"/>
            </w:tcBorders>
            <w:shd w:val="clear" w:color="auto" w:fill="auto"/>
            <w:noWrap/>
            <w:vAlign w:val="bottom"/>
            <w:hideMark/>
          </w:tcPr>
          <w:p w14:paraId="6950BCF1"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197</w:t>
            </w:r>
          </w:p>
        </w:tc>
        <w:tc>
          <w:tcPr>
            <w:tcW w:w="0" w:type="auto"/>
            <w:tcBorders>
              <w:top w:val="single" w:sz="4" w:space="0" w:color="auto"/>
            </w:tcBorders>
            <w:shd w:val="clear" w:color="auto" w:fill="auto"/>
            <w:noWrap/>
            <w:vAlign w:val="bottom"/>
            <w:hideMark/>
          </w:tcPr>
          <w:p w14:paraId="596D5E4A"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119</w:t>
            </w:r>
          </w:p>
        </w:tc>
        <w:tc>
          <w:tcPr>
            <w:tcW w:w="0" w:type="auto"/>
            <w:tcBorders>
              <w:top w:val="single" w:sz="4" w:space="0" w:color="auto"/>
            </w:tcBorders>
            <w:shd w:val="clear" w:color="auto" w:fill="auto"/>
            <w:noWrap/>
            <w:vAlign w:val="bottom"/>
            <w:hideMark/>
          </w:tcPr>
          <w:p w14:paraId="53C71692"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47</w:t>
            </w:r>
          </w:p>
        </w:tc>
        <w:tc>
          <w:tcPr>
            <w:tcW w:w="0" w:type="auto"/>
            <w:tcBorders>
              <w:top w:val="single" w:sz="4" w:space="0" w:color="auto"/>
            </w:tcBorders>
            <w:shd w:val="clear" w:color="auto" w:fill="auto"/>
            <w:noWrap/>
            <w:vAlign w:val="bottom"/>
            <w:hideMark/>
          </w:tcPr>
          <w:p w14:paraId="17B9C924"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13</w:t>
            </w:r>
          </w:p>
        </w:tc>
      </w:tr>
      <w:tr w:rsidR="00730C5B" w:rsidRPr="00730C5B" w14:paraId="36063B0C" w14:textId="77777777" w:rsidTr="007E2CAC">
        <w:trPr>
          <w:trHeight w:val="317"/>
        </w:trPr>
        <w:tc>
          <w:tcPr>
            <w:tcW w:w="0" w:type="auto"/>
            <w:shd w:val="clear" w:color="auto" w:fill="auto"/>
            <w:noWrap/>
            <w:vAlign w:val="bottom"/>
            <w:hideMark/>
          </w:tcPr>
          <w:p w14:paraId="62B394CE"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2008</w:t>
            </w:r>
          </w:p>
        </w:tc>
        <w:tc>
          <w:tcPr>
            <w:tcW w:w="0" w:type="auto"/>
            <w:shd w:val="clear" w:color="auto" w:fill="auto"/>
            <w:noWrap/>
            <w:vAlign w:val="bottom"/>
            <w:hideMark/>
          </w:tcPr>
          <w:p w14:paraId="1E609BFF"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92</w:t>
            </w:r>
          </w:p>
        </w:tc>
        <w:tc>
          <w:tcPr>
            <w:tcW w:w="0" w:type="auto"/>
            <w:shd w:val="clear" w:color="auto" w:fill="auto"/>
            <w:noWrap/>
            <w:vAlign w:val="bottom"/>
            <w:hideMark/>
          </w:tcPr>
          <w:p w14:paraId="7B4D5475"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42</w:t>
            </w:r>
          </w:p>
        </w:tc>
        <w:tc>
          <w:tcPr>
            <w:tcW w:w="0" w:type="auto"/>
            <w:shd w:val="clear" w:color="auto" w:fill="auto"/>
            <w:noWrap/>
            <w:vAlign w:val="bottom"/>
            <w:hideMark/>
          </w:tcPr>
          <w:p w14:paraId="60AE1000"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32</w:t>
            </w:r>
          </w:p>
        </w:tc>
        <w:tc>
          <w:tcPr>
            <w:tcW w:w="0" w:type="auto"/>
            <w:shd w:val="clear" w:color="auto" w:fill="auto"/>
            <w:noWrap/>
            <w:vAlign w:val="bottom"/>
            <w:hideMark/>
          </w:tcPr>
          <w:p w14:paraId="10A8C7D0"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w:t>
            </w:r>
          </w:p>
        </w:tc>
      </w:tr>
      <w:tr w:rsidR="00730C5B" w:rsidRPr="00730C5B" w14:paraId="672DA648" w14:textId="77777777" w:rsidTr="007E2CAC">
        <w:trPr>
          <w:trHeight w:val="317"/>
        </w:trPr>
        <w:tc>
          <w:tcPr>
            <w:tcW w:w="0" w:type="auto"/>
            <w:shd w:val="clear" w:color="auto" w:fill="auto"/>
            <w:noWrap/>
            <w:vAlign w:val="bottom"/>
            <w:hideMark/>
          </w:tcPr>
          <w:p w14:paraId="281415F3"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2009</w:t>
            </w:r>
          </w:p>
        </w:tc>
        <w:tc>
          <w:tcPr>
            <w:tcW w:w="0" w:type="auto"/>
            <w:shd w:val="clear" w:color="auto" w:fill="auto"/>
            <w:noWrap/>
            <w:vAlign w:val="bottom"/>
            <w:hideMark/>
          </w:tcPr>
          <w:p w14:paraId="259AD5E8"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375</w:t>
            </w:r>
          </w:p>
        </w:tc>
        <w:tc>
          <w:tcPr>
            <w:tcW w:w="0" w:type="auto"/>
            <w:shd w:val="clear" w:color="auto" w:fill="auto"/>
            <w:noWrap/>
            <w:vAlign w:val="bottom"/>
            <w:hideMark/>
          </w:tcPr>
          <w:p w14:paraId="400CFBD3"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148</w:t>
            </w:r>
          </w:p>
        </w:tc>
        <w:tc>
          <w:tcPr>
            <w:tcW w:w="0" w:type="auto"/>
            <w:shd w:val="clear" w:color="auto" w:fill="auto"/>
            <w:noWrap/>
            <w:vAlign w:val="bottom"/>
            <w:hideMark/>
          </w:tcPr>
          <w:p w14:paraId="4D259FA0"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43</w:t>
            </w:r>
          </w:p>
        </w:tc>
        <w:tc>
          <w:tcPr>
            <w:tcW w:w="0" w:type="auto"/>
            <w:shd w:val="clear" w:color="auto" w:fill="auto"/>
            <w:noWrap/>
            <w:vAlign w:val="bottom"/>
            <w:hideMark/>
          </w:tcPr>
          <w:p w14:paraId="37698C06"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w:t>
            </w:r>
          </w:p>
        </w:tc>
      </w:tr>
      <w:tr w:rsidR="00730C5B" w:rsidRPr="00730C5B" w14:paraId="36BF29E5" w14:textId="77777777" w:rsidTr="007E2CAC">
        <w:trPr>
          <w:trHeight w:val="317"/>
        </w:trPr>
        <w:tc>
          <w:tcPr>
            <w:tcW w:w="0" w:type="auto"/>
            <w:shd w:val="clear" w:color="auto" w:fill="auto"/>
            <w:noWrap/>
            <w:vAlign w:val="bottom"/>
            <w:hideMark/>
          </w:tcPr>
          <w:p w14:paraId="5D510BC5"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2010</w:t>
            </w:r>
          </w:p>
        </w:tc>
        <w:tc>
          <w:tcPr>
            <w:tcW w:w="0" w:type="auto"/>
            <w:shd w:val="clear" w:color="auto" w:fill="auto"/>
            <w:noWrap/>
            <w:vAlign w:val="bottom"/>
            <w:hideMark/>
          </w:tcPr>
          <w:p w14:paraId="093D68D3"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628</w:t>
            </w:r>
          </w:p>
        </w:tc>
        <w:tc>
          <w:tcPr>
            <w:tcW w:w="0" w:type="auto"/>
            <w:shd w:val="clear" w:color="auto" w:fill="auto"/>
            <w:noWrap/>
            <w:vAlign w:val="bottom"/>
            <w:hideMark/>
          </w:tcPr>
          <w:p w14:paraId="13EB1B7B"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294</w:t>
            </w:r>
          </w:p>
        </w:tc>
        <w:tc>
          <w:tcPr>
            <w:tcW w:w="0" w:type="auto"/>
            <w:shd w:val="clear" w:color="auto" w:fill="auto"/>
            <w:noWrap/>
            <w:vAlign w:val="bottom"/>
            <w:hideMark/>
          </w:tcPr>
          <w:p w14:paraId="3D89F355"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128</w:t>
            </w:r>
          </w:p>
        </w:tc>
        <w:tc>
          <w:tcPr>
            <w:tcW w:w="0" w:type="auto"/>
            <w:shd w:val="clear" w:color="auto" w:fill="auto"/>
            <w:noWrap/>
            <w:vAlign w:val="bottom"/>
            <w:hideMark/>
          </w:tcPr>
          <w:p w14:paraId="7048DFD0"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11</w:t>
            </w:r>
          </w:p>
        </w:tc>
      </w:tr>
      <w:tr w:rsidR="00730C5B" w:rsidRPr="00730C5B" w14:paraId="26D99529" w14:textId="77777777" w:rsidTr="007E2CAC">
        <w:trPr>
          <w:trHeight w:val="317"/>
        </w:trPr>
        <w:tc>
          <w:tcPr>
            <w:tcW w:w="0" w:type="auto"/>
            <w:shd w:val="clear" w:color="auto" w:fill="auto"/>
            <w:noWrap/>
            <w:vAlign w:val="bottom"/>
            <w:hideMark/>
          </w:tcPr>
          <w:p w14:paraId="5EB70F6E"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2011</w:t>
            </w:r>
          </w:p>
        </w:tc>
        <w:tc>
          <w:tcPr>
            <w:tcW w:w="0" w:type="auto"/>
            <w:shd w:val="clear" w:color="auto" w:fill="auto"/>
            <w:noWrap/>
            <w:vAlign w:val="bottom"/>
            <w:hideMark/>
          </w:tcPr>
          <w:p w14:paraId="2FD7D59D"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239</w:t>
            </w:r>
          </w:p>
        </w:tc>
        <w:tc>
          <w:tcPr>
            <w:tcW w:w="0" w:type="auto"/>
            <w:shd w:val="clear" w:color="auto" w:fill="auto"/>
            <w:noWrap/>
            <w:vAlign w:val="bottom"/>
            <w:hideMark/>
          </w:tcPr>
          <w:p w14:paraId="062ABC09" w14:textId="77777777" w:rsidR="00730C5B" w:rsidRPr="00730C5B" w:rsidRDefault="00730C5B" w:rsidP="006C0E00">
            <w:pPr>
              <w:spacing w:after="0"/>
              <w:ind w:left="-501" w:firstLine="501"/>
              <w:jc w:val="right"/>
              <w:rPr>
                <w:rFonts w:eastAsia="Times New Roman" w:cs="Calibri"/>
                <w:lang w:val="en-NZ" w:eastAsia="en-NZ"/>
              </w:rPr>
            </w:pPr>
            <w:r w:rsidRPr="00730C5B">
              <w:rPr>
                <w:rFonts w:eastAsia="Times New Roman" w:cs="Calibri"/>
                <w:lang w:val="en-NZ" w:eastAsia="en-NZ"/>
              </w:rPr>
              <w:t>95</w:t>
            </w:r>
          </w:p>
        </w:tc>
        <w:tc>
          <w:tcPr>
            <w:tcW w:w="0" w:type="auto"/>
            <w:shd w:val="clear" w:color="auto" w:fill="auto"/>
            <w:noWrap/>
            <w:vAlign w:val="bottom"/>
            <w:hideMark/>
          </w:tcPr>
          <w:p w14:paraId="307C4A23"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94</w:t>
            </w:r>
          </w:p>
        </w:tc>
        <w:tc>
          <w:tcPr>
            <w:tcW w:w="0" w:type="auto"/>
            <w:shd w:val="clear" w:color="auto" w:fill="auto"/>
            <w:noWrap/>
            <w:vAlign w:val="bottom"/>
            <w:hideMark/>
          </w:tcPr>
          <w:p w14:paraId="2B34E247"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3</w:t>
            </w:r>
          </w:p>
        </w:tc>
      </w:tr>
      <w:tr w:rsidR="00730C5B" w:rsidRPr="00730C5B" w14:paraId="43C3B20B" w14:textId="77777777" w:rsidTr="007E2CAC">
        <w:trPr>
          <w:trHeight w:val="317"/>
        </w:trPr>
        <w:tc>
          <w:tcPr>
            <w:tcW w:w="0" w:type="auto"/>
            <w:shd w:val="clear" w:color="auto" w:fill="auto"/>
            <w:noWrap/>
            <w:vAlign w:val="bottom"/>
            <w:hideMark/>
          </w:tcPr>
          <w:p w14:paraId="043C17CC"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2012</w:t>
            </w:r>
          </w:p>
        </w:tc>
        <w:tc>
          <w:tcPr>
            <w:tcW w:w="0" w:type="auto"/>
            <w:shd w:val="clear" w:color="auto" w:fill="auto"/>
            <w:noWrap/>
            <w:vAlign w:val="bottom"/>
            <w:hideMark/>
          </w:tcPr>
          <w:p w14:paraId="10698EAE"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597</w:t>
            </w:r>
          </w:p>
        </w:tc>
        <w:tc>
          <w:tcPr>
            <w:tcW w:w="0" w:type="auto"/>
            <w:shd w:val="clear" w:color="auto" w:fill="auto"/>
            <w:noWrap/>
            <w:vAlign w:val="bottom"/>
            <w:hideMark/>
          </w:tcPr>
          <w:p w14:paraId="3C936B13"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226</w:t>
            </w:r>
          </w:p>
        </w:tc>
        <w:tc>
          <w:tcPr>
            <w:tcW w:w="0" w:type="auto"/>
            <w:shd w:val="clear" w:color="auto" w:fill="auto"/>
            <w:noWrap/>
            <w:vAlign w:val="bottom"/>
            <w:hideMark/>
          </w:tcPr>
          <w:p w14:paraId="7E7F84C6"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16</w:t>
            </w:r>
          </w:p>
        </w:tc>
        <w:tc>
          <w:tcPr>
            <w:tcW w:w="0" w:type="auto"/>
            <w:shd w:val="clear" w:color="auto" w:fill="auto"/>
            <w:noWrap/>
            <w:vAlign w:val="bottom"/>
            <w:hideMark/>
          </w:tcPr>
          <w:p w14:paraId="7D15AE11"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0</w:t>
            </w:r>
          </w:p>
        </w:tc>
      </w:tr>
      <w:tr w:rsidR="00730C5B" w:rsidRPr="00730C5B" w14:paraId="190534B2" w14:textId="77777777" w:rsidTr="007E2CAC">
        <w:trPr>
          <w:trHeight w:val="317"/>
        </w:trPr>
        <w:tc>
          <w:tcPr>
            <w:tcW w:w="0" w:type="auto"/>
            <w:shd w:val="clear" w:color="auto" w:fill="auto"/>
            <w:noWrap/>
            <w:vAlign w:val="bottom"/>
            <w:hideMark/>
          </w:tcPr>
          <w:p w14:paraId="4592312E"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2013</w:t>
            </w:r>
          </w:p>
        </w:tc>
        <w:tc>
          <w:tcPr>
            <w:tcW w:w="0" w:type="auto"/>
            <w:shd w:val="clear" w:color="auto" w:fill="auto"/>
            <w:noWrap/>
            <w:vAlign w:val="bottom"/>
            <w:hideMark/>
          </w:tcPr>
          <w:p w14:paraId="14757BBE"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596</w:t>
            </w:r>
          </w:p>
        </w:tc>
        <w:tc>
          <w:tcPr>
            <w:tcW w:w="0" w:type="auto"/>
            <w:shd w:val="clear" w:color="auto" w:fill="auto"/>
            <w:noWrap/>
            <w:vAlign w:val="bottom"/>
            <w:hideMark/>
          </w:tcPr>
          <w:p w14:paraId="7A18ED2E"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188</w:t>
            </w:r>
          </w:p>
        </w:tc>
        <w:tc>
          <w:tcPr>
            <w:tcW w:w="0" w:type="auto"/>
            <w:shd w:val="clear" w:color="auto" w:fill="auto"/>
            <w:noWrap/>
            <w:vAlign w:val="bottom"/>
            <w:hideMark/>
          </w:tcPr>
          <w:p w14:paraId="294FF0A7"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72</w:t>
            </w:r>
          </w:p>
        </w:tc>
        <w:tc>
          <w:tcPr>
            <w:tcW w:w="0" w:type="auto"/>
            <w:shd w:val="clear" w:color="auto" w:fill="auto"/>
            <w:noWrap/>
            <w:vAlign w:val="bottom"/>
            <w:hideMark/>
          </w:tcPr>
          <w:p w14:paraId="7AD002B8"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3</w:t>
            </w:r>
          </w:p>
        </w:tc>
      </w:tr>
      <w:tr w:rsidR="00730C5B" w:rsidRPr="00730C5B" w14:paraId="593A8270" w14:textId="77777777" w:rsidTr="007E2CAC">
        <w:trPr>
          <w:trHeight w:val="317"/>
        </w:trPr>
        <w:tc>
          <w:tcPr>
            <w:tcW w:w="0" w:type="auto"/>
            <w:shd w:val="clear" w:color="auto" w:fill="auto"/>
            <w:noWrap/>
            <w:vAlign w:val="bottom"/>
            <w:hideMark/>
          </w:tcPr>
          <w:p w14:paraId="77C36135"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2014</w:t>
            </w:r>
          </w:p>
        </w:tc>
        <w:tc>
          <w:tcPr>
            <w:tcW w:w="0" w:type="auto"/>
            <w:shd w:val="clear" w:color="auto" w:fill="auto"/>
            <w:noWrap/>
            <w:vAlign w:val="bottom"/>
            <w:hideMark/>
          </w:tcPr>
          <w:p w14:paraId="1D753893"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398</w:t>
            </w:r>
          </w:p>
        </w:tc>
        <w:tc>
          <w:tcPr>
            <w:tcW w:w="0" w:type="auto"/>
            <w:shd w:val="clear" w:color="auto" w:fill="auto"/>
            <w:noWrap/>
            <w:vAlign w:val="bottom"/>
            <w:hideMark/>
          </w:tcPr>
          <w:p w14:paraId="35081EDE"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99</w:t>
            </w:r>
          </w:p>
        </w:tc>
        <w:tc>
          <w:tcPr>
            <w:tcW w:w="0" w:type="auto"/>
            <w:shd w:val="clear" w:color="auto" w:fill="auto"/>
            <w:noWrap/>
            <w:vAlign w:val="bottom"/>
            <w:hideMark/>
          </w:tcPr>
          <w:p w14:paraId="1394FEB9"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45</w:t>
            </w:r>
          </w:p>
        </w:tc>
        <w:tc>
          <w:tcPr>
            <w:tcW w:w="0" w:type="auto"/>
            <w:shd w:val="clear" w:color="auto" w:fill="auto"/>
            <w:noWrap/>
            <w:vAlign w:val="bottom"/>
            <w:hideMark/>
          </w:tcPr>
          <w:p w14:paraId="55FCAB0A"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w:t>
            </w:r>
          </w:p>
        </w:tc>
      </w:tr>
      <w:tr w:rsidR="00730C5B" w:rsidRPr="00730C5B" w14:paraId="590FF09B" w14:textId="77777777" w:rsidTr="007E2CAC">
        <w:trPr>
          <w:trHeight w:val="317"/>
        </w:trPr>
        <w:tc>
          <w:tcPr>
            <w:tcW w:w="0" w:type="auto"/>
            <w:shd w:val="clear" w:color="auto" w:fill="auto"/>
            <w:noWrap/>
            <w:vAlign w:val="bottom"/>
            <w:hideMark/>
          </w:tcPr>
          <w:p w14:paraId="34AADA6E"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2015</w:t>
            </w:r>
          </w:p>
        </w:tc>
        <w:tc>
          <w:tcPr>
            <w:tcW w:w="0" w:type="auto"/>
            <w:shd w:val="clear" w:color="auto" w:fill="auto"/>
            <w:noWrap/>
            <w:vAlign w:val="bottom"/>
            <w:hideMark/>
          </w:tcPr>
          <w:p w14:paraId="198A7C57"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768</w:t>
            </w:r>
          </w:p>
        </w:tc>
        <w:tc>
          <w:tcPr>
            <w:tcW w:w="0" w:type="auto"/>
            <w:shd w:val="clear" w:color="auto" w:fill="auto"/>
            <w:noWrap/>
            <w:vAlign w:val="bottom"/>
            <w:hideMark/>
          </w:tcPr>
          <w:p w14:paraId="70D0C8EE"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216</w:t>
            </w:r>
          </w:p>
        </w:tc>
        <w:tc>
          <w:tcPr>
            <w:tcW w:w="0" w:type="auto"/>
            <w:shd w:val="clear" w:color="auto" w:fill="auto"/>
            <w:noWrap/>
            <w:vAlign w:val="bottom"/>
            <w:hideMark/>
          </w:tcPr>
          <w:p w14:paraId="14B93C90"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182</w:t>
            </w:r>
          </w:p>
        </w:tc>
        <w:tc>
          <w:tcPr>
            <w:tcW w:w="0" w:type="auto"/>
            <w:shd w:val="clear" w:color="auto" w:fill="auto"/>
            <w:noWrap/>
            <w:vAlign w:val="bottom"/>
            <w:hideMark/>
          </w:tcPr>
          <w:p w14:paraId="21551B95"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13</w:t>
            </w:r>
          </w:p>
        </w:tc>
      </w:tr>
      <w:tr w:rsidR="00730C5B" w:rsidRPr="00730C5B" w14:paraId="146462FB" w14:textId="77777777" w:rsidTr="007E2CAC">
        <w:trPr>
          <w:trHeight w:val="317"/>
        </w:trPr>
        <w:tc>
          <w:tcPr>
            <w:tcW w:w="0" w:type="auto"/>
            <w:shd w:val="clear" w:color="auto" w:fill="auto"/>
            <w:noWrap/>
            <w:vAlign w:val="bottom"/>
            <w:hideMark/>
          </w:tcPr>
          <w:p w14:paraId="538E3D1A"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2016</w:t>
            </w:r>
          </w:p>
        </w:tc>
        <w:tc>
          <w:tcPr>
            <w:tcW w:w="0" w:type="auto"/>
            <w:shd w:val="clear" w:color="auto" w:fill="auto"/>
            <w:noWrap/>
            <w:vAlign w:val="bottom"/>
            <w:hideMark/>
          </w:tcPr>
          <w:p w14:paraId="12CB03A3"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932</w:t>
            </w:r>
          </w:p>
        </w:tc>
        <w:tc>
          <w:tcPr>
            <w:tcW w:w="0" w:type="auto"/>
            <w:shd w:val="clear" w:color="auto" w:fill="auto"/>
            <w:noWrap/>
            <w:vAlign w:val="bottom"/>
            <w:hideMark/>
          </w:tcPr>
          <w:p w14:paraId="11573AFE"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347</w:t>
            </w:r>
          </w:p>
        </w:tc>
        <w:tc>
          <w:tcPr>
            <w:tcW w:w="0" w:type="auto"/>
            <w:shd w:val="clear" w:color="auto" w:fill="auto"/>
            <w:noWrap/>
            <w:vAlign w:val="bottom"/>
            <w:hideMark/>
          </w:tcPr>
          <w:p w14:paraId="5A7ECD48"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241</w:t>
            </w:r>
          </w:p>
        </w:tc>
        <w:tc>
          <w:tcPr>
            <w:tcW w:w="0" w:type="auto"/>
            <w:shd w:val="clear" w:color="auto" w:fill="auto"/>
            <w:noWrap/>
            <w:vAlign w:val="bottom"/>
            <w:hideMark/>
          </w:tcPr>
          <w:p w14:paraId="4D962709"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38</w:t>
            </w:r>
          </w:p>
        </w:tc>
      </w:tr>
      <w:tr w:rsidR="00730C5B" w:rsidRPr="00730C5B" w14:paraId="2AE7C305" w14:textId="77777777" w:rsidTr="007E2CAC">
        <w:trPr>
          <w:trHeight w:val="317"/>
        </w:trPr>
        <w:tc>
          <w:tcPr>
            <w:tcW w:w="0" w:type="auto"/>
            <w:shd w:val="clear" w:color="auto" w:fill="auto"/>
            <w:noWrap/>
            <w:vAlign w:val="bottom"/>
            <w:hideMark/>
          </w:tcPr>
          <w:p w14:paraId="6A36016F"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2017</w:t>
            </w:r>
          </w:p>
        </w:tc>
        <w:tc>
          <w:tcPr>
            <w:tcW w:w="0" w:type="auto"/>
            <w:shd w:val="clear" w:color="auto" w:fill="auto"/>
            <w:noWrap/>
            <w:vAlign w:val="bottom"/>
            <w:hideMark/>
          </w:tcPr>
          <w:p w14:paraId="34E1FFC1"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1228</w:t>
            </w:r>
          </w:p>
        </w:tc>
        <w:tc>
          <w:tcPr>
            <w:tcW w:w="0" w:type="auto"/>
            <w:shd w:val="clear" w:color="auto" w:fill="auto"/>
            <w:noWrap/>
            <w:vAlign w:val="bottom"/>
            <w:hideMark/>
          </w:tcPr>
          <w:p w14:paraId="5D1D4F53" w14:textId="77777777" w:rsidR="00730C5B" w:rsidRPr="00730C5B" w:rsidRDefault="00730C5B" w:rsidP="006C0E00">
            <w:pPr>
              <w:spacing w:after="0"/>
              <w:jc w:val="right"/>
              <w:rPr>
                <w:rFonts w:eastAsia="Times New Roman" w:cs="Calibri"/>
                <w:lang w:val="en-NZ" w:eastAsia="en-NZ"/>
              </w:rPr>
            </w:pPr>
            <w:r w:rsidRPr="00730C5B">
              <w:rPr>
                <w:rFonts w:eastAsia="Times New Roman" w:cs="Calibri"/>
                <w:lang w:val="en-NZ" w:eastAsia="en-NZ"/>
              </w:rPr>
              <w:t>357</w:t>
            </w:r>
          </w:p>
        </w:tc>
        <w:tc>
          <w:tcPr>
            <w:tcW w:w="0" w:type="auto"/>
            <w:shd w:val="clear" w:color="auto" w:fill="auto"/>
            <w:noWrap/>
            <w:vAlign w:val="bottom"/>
            <w:hideMark/>
          </w:tcPr>
          <w:p w14:paraId="4879168B"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174</w:t>
            </w:r>
          </w:p>
        </w:tc>
        <w:tc>
          <w:tcPr>
            <w:tcW w:w="0" w:type="auto"/>
            <w:shd w:val="clear" w:color="auto" w:fill="auto"/>
            <w:noWrap/>
            <w:vAlign w:val="bottom"/>
            <w:hideMark/>
          </w:tcPr>
          <w:p w14:paraId="6862A1D8" w14:textId="77777777" w:rsidR="00730C5B" w:rsidRPr="00730C5B" w:rsidRDefault="00730C5B" w:rsidP="00730C5B">
            <w:pPr>
              <w:spacing w:after="0"/>
              <w:jc w:val="right"/>
              <w:rPr>
                <w:rFonts w:eastAsia="Times New Roman" w:cs="Calibri"/>
                <w:lang w:val="en-NZ" w:eastAsia="en-NZ"/>
              </w:rPr>
            </w:pPr>
            <w:r w:rsidRPr="00730C5B">
              <w:rPr>
                <w:rFonts w:eastAsia="Times New Roman" w:cs="Calibri"/>
                <w:lang w:val="en-NZ" w:eastAsia="en-NZ"/>
              </w:rPr>
              <w:t>0</w:t>
            </w:r>
          </w:p>
        </w:tc>
      </w:tr>
      <w:tr w:rsidR="008414FC" w:rsidRPr="00730C5B" w14:paraId="41A4493A" w14:textId="77777777" w:rsidTr="007E2CAC">
        <w:trPr>
          <w:trHeight w:val="317"/>
        </w:trPr>
        <w:tc>
          <w:tcPr>
            <w:tcW w:w="0" w:type="auto"/>
            <w:shd w:val="clear" w:color="auto" w:fill="auto"/>
            <w:noWrap/>
            <w:vAlign w:val="bottom"/>
          </w:tcPr>
          <w:p w14:paraId="183171B5" w14:textId="77777777" w:rsidR="008414FC" w:rsidRPr="0078680C" w:rsidRDefault="00E10A38" w:rsidP="00730C5B">
            <w:pPr>
              <w:spacing w:after="0"/>
              <w:jc w:val="right"/>
              <w:rPr>
                <w:rFonts w:eastAsia="Times New Roman" w:cs="Calibri"/>
                <w:b/>
                <w:bCs/>
                <w:lang w:val="en-NZ" w:eastAsia="en-NZ"/>
              </w:rPr>
            </w:pPr>
            <w:r w:rsidRPr="0078680C">
              <w:rPr>
                <w:rFonts w:eastAsia="Times New Roman" w:cs="Calibri"/>
                <w:b/>
                <w:bCs/>
                <w:lang w:val="en-NZ" w:eastAsia="en-NZ"/>
              </w:rPr>
              <w:t>Average</w:t>
            </w:r>
          </w:p>
        </w:tc>
        <w:tc>
          <w:tcPr>
            <w:tcW w:w="0" w:type="auto"/>
            <w:shd w:val="clear" w:color="auto" w:fill="auto"/>
            <w:noWrap/>
            <w:vAlign w:val="bottom"/>
          </w:tcPr>
          <w:p w14:paraId="3BE3ECE5" w14:textId="77777777" w:rsidR="008414FC" w:rsidRPr="0078680C" w:rsidRDefault="0009412E" w:rsidP="006C0E00">
            <w:pPr>
              <w:spacing w:after="0"/>
              <w:jc w:val="right"/>
              <w:rPr>
                <w:rFonts w:eastAsia="Times New Roman" w:cs="Calibri"/>
                <w:b/>
                <w:bCs/>
                <w:lang w:val="en-NZ" w:eastAsia="en-NZ"/>
              </w:rPr>
            </w:pPr>
            <w:r w:rsidRPr="0078680C">
              <w:rPr>
                <w:rFonts w:eastAsia="Times New Roman" w:cs="Calibri"/>
                <w:b/>
                <w:bCs/>
                <w:lang w:val="en-NZ" w:eastAsia="en-NZ"/>
              </w:rPr>
              <w:t>550</w:t>
            </w:r>
          </w:p>
        </w:tc>
        <w:tc>
          <w:tcPr>
            <w:tcW w:w="0" w:type="auto"/>
            <w:shd w:val="clear" w:color="auto" w:fill="auto"/>
            <w:noWrap/>
            <w:vAlign w:val="bottom"/>
          </w:tcPr>
          <w:p w14:paraId="3203D340" w14:textId="77777777" w:rsidR="008414FC" w:rsidRPr="0078680C" w:rsidRDefault="0078680C" w:rsidP="006C0E00">
            <w:pPr>
              <w:spacing w:after="0"/>
              <w:jc w:val="right"/>
              <w:rPr>
                <w:rFonts w:eastAsia="Times New Roman" w:cs="Calibri"/>
                <w:b/>
                <w:bCs/>
                <w:lang w:val="en-NZ" w:eastAsia="en-NZ"/>
              </w:rPr>
            </w:pPr>
            <w:r w:rsidRPr="0078680C">
              <w:rPr>
                <w:rFonts w:eastAsia="Times New Roman" w:cs="Calibri"/>
                <w:b/>
                <w:bCs/>
                <w:lang w:val="en-NZ" w:eastAsia="en-NZ"/>
              </w:rPr>
              <w:t>194</w:t>
            </w:r>
          </w:p>
        </w:tc>
        <w:tc>
          <w:tcPr>
            <w:tcW w:w="0" w:type="auto"/>
            <w:shd w:val="clear" w:color="auto" w:fill="auto"/>
            <w:noWrap/>
            <w:vAlign w:val="bottom"/>
          </w:tcPr>
          <w:p w14:paraId="57CC11B8" w14:textId="77777777" w:rsidR="008414FC" w:rsidRPr="0078680C" w:rsidRDefault="0026367C" w:rsidP="00730C5B">
            <w:pPr>
              <w:spacing w:after="0"/>
              <w:jc w:val="right"/>
              <w:rPr>
                <w:rFonts w:eastAsia="Times New Roman" w:cs="Calibri"/>
                <w:b/>
                <w:bCs/>
                <w:lang w:val="en-NZ" w:eastAsia="en-NZ"/>
              </w:rPr>
            </w:pPr>
            <w:r w:rsidRPr="0078680C">
              <w:rPr>
                <w:rFonts w:eastAsia="Times New Roman" w:cs="Calibri"/>
                <w:b/>
                <w:bCs/>
                <w:lang w:val="en-NZ" w:eastAsia="en-NZ"/>
              </w:rPr>
              <w:t>98</w:t>
            </w:r>
          </w:p>
        </w:tc>
        <w:tc>
          <w:tcPr>
            <w:tcW w:w="0" w:type="auto"/>
            <w:shd w:val="clear" w:color="auto" w:fill="auto"/>
            <w:noWrap/>
            <w:vAlign w:val="bottom"/>
          </w:tcPr>
          <w:p w14:paraId="4AD0A705" w14:textId="77777777" w:rsidR="008414FC" w:rsidRPr="0078680C" w:rsidRDefault="0094778A" w:rsidP="00730C5B">
            <w:pPr>
              <w:spacing w:after="0"/>
              <w:jc w:val="right"/>
              <w:rPr>
                <w:rFonts w:eastAsia="Times New Roman" w:cs="Calibri"/>
                <w:b/>
                <w:bCs/>
                <w:lang w:val="en-NZ" w:eastAsia="en-NZ"/>
              </w:rPr>
            </w:pPr>
            <w:r w:rsidRPr="0078680C">
              <w:rPr>
                <w:rFonts w:eastAsia="Times New Roman" w:cs="Calibri"/>
                <w:b/>
                <w:bCs/>
                <w:lang w:val="en-NZ" w:eastAsia="en-NZ"/>
              </w:rPr>
              <w:t>8</w:t>
            </w:r>
          </w:p>
        </w:tc>
      </w:tr>
      <w:tr w:rsidR="00730C5B" w:rsidRPr="00730C5B" w14:paraId="5A266FF7" w14:textId="77777777" w:rsidTr="007E2CAC">
        <w:trPr>
          <w:trHeight w:val="317"/>
        </w:trPr>
        <w:tc>
          <w:tcPr>
            <w:tcW w:w="0" w:type="auto"/>
            <w:shd w:val="clear" w:color="auto" w:fill="auto"/>
            <w:noWrap/>
            <w:vAlign w:val="bottom"/>
            <w:hideMark/>
          </w:tcPr>
          <w:p w14:paraId="569A0AD0" w14:textId="77777777" w:rsidR="00730C5B" w:rsidRPr="00730C5B" w:rsidRDefault="00730C5B" w:rsidP="00730C5B">
            <w:pPr>
              <w:spacing w:after="0"/>
              <w:jc w:val="right"/>
              <w:rPr>
                <w:rFonts w:eastAsia="Times New Roman" w:cs="Calibri"/>
                <w:lang w:val="en-NZ" w:eastAsia="en-NZ"/>
              </w:rPr>
            </w:pPr>
          </w:p>
        </w:tc>
        <w:tc>
          <w:tcPr>
            <w:tcW w:w="0" w:type="auto"/>
            <w:shd w:val="clear" w:color="auto" w:fill="auto"/>
            <w:noWrap/>
            <w:vAlign w:val="bottom"/>
            <w:hideMark/>
          </w:tcPr>
          <w:p w14:paraId="6E9DB81C" w14:textId="77777777" w:rsidR="00730C5B" w:rsidRPr="00730C5B" w:rsidRDefault="00730C5B" w:rsidP="00730C5B">
            <w:pPr>
              <w:spacing w:after="0"/>
              <w:rPr>
                <w:rFonts w:ascii="Times New Roman" w:eastAsia="Times New Roman" w:hAnsi="Times New Roman"/>
                <w:color w:val="auto"/>
                <w:sz w:val="20"/>
                <w:szCs w:val="20"/>
                <w:lang w:val="en-NZ" w:eastAsia="en-NZ"/>
              </w:rPr>
            </w:pPr>
          </w:p>
        </w:tc>
        <w:tc>
          <w:tcPr>
            <w:tcW w:w="0" w:type="auto"/>
            <w:shd w:val="clear" w:color="auto" w:fill="auto"/>
            <w:noWrap/>
            <w:vAlign w:val="bottom"/>
            <w:hideMark/>
          </w:tcPr>
          <w:p w14:paraId="33ACEF40" w14:textId="77777777" w:rsidR="00730C5B" w:rsidRPr="00730C5B" w:rsidRDefault="00730C5B" w:rsidP="00730C5B">
            <w:pPr>
              <w:spacing w:after="0"/>
              <w:rPr>
                <w:rFonts w:ascii="Times New Roman" w:eastAsia="Times New Roman" w:hAnsi="Times New Roman"/>
                <w:color w:val="auto"/>
                <w:sz w:val="20"/>
                <w:szCs w:val="20"/>
                <w:lang w:val="en-NZ" w:eastAsia="en-NZ"/>
              </w:rPr>
            </w:pPr>
          </w:p>
        </w:tc>
        <w:tc>
          <w:tcPr>
            <w:tcW w:w="0" w:type="auto"/>
            <w:shd w:val="clear" w:color="auto" w:fill="auto"/>
            <w:noWrap/>
            <w:vAlign w:val="bottom"/>
            <w:hideMark/>
          </w:tcPr>
          <w:p w14:paraId="0C634571" w14:textId="77777777" w:rsidR="00730C5B" w:rsidRPr="00730C5B" w:rsidRDefault="00730C5B" w:rsidP="00730C5B">
            <w:pPr>
              <w:spacing w:after="0"/>
              <w:rPr>
                <w:rFonts w:ascii="Times New Roman" w:eastAsia="Times New Roman" w:hAnsi="Times New Roman"/>
                <w:color w:val="auto"/>
                <w:sz w:val="20"/>
                <w:szCs w:val="20"/>
                <w:lang w:val="en-NZ" w:eastAsia="en-NZ"/>
              </w:rPr>
            </w:pPr>
          </w:p>
        </w:tc>
        <w:tc>
          <w:tcPr>
            <w:tcW w:w="0" w:type="auto"/>
            <w:shd w:val="clear" w:color="auto" w:fill="auto"/>
            <w:noWrap/>
            <w:vAlign w:val="bottom"/>
            <w:hideMark/>
          </w:tcPr>
          <w:p w14:paraId="576BB5B3" w14:textId="77777777" w:rsidR="00730C5B" w:rsidRPr="00730C5B" w:rsidRDefault="00730C5B" w:rsidP="00730C5B">
            <w:pPr>
              <w:spacing w:after="0"/>
              <w:rPr>
                <w:rFonts w:ascii="Times New Roman" w:eastAsia="Times New Roman" w:hAnsi="Times New Roman"/>
                <w:color w:val="auto"/>
                <w:sz w:val="20"/>
                <w:szCs w:val="20"/>
                <w:lang w:val="en-NZ" w:eastAsia="en-NZ"/>
              </w:rPr>
            </w:pPr>
          </w:p>
        </w:tc>
      </w:tr>
    </w:tbl>
    <w:p w14:paraId="0FA22BB4" w14:textId="77777777" w:rsidR="00730C5B" w:rsidRPr="00730C5B" w:rsidRDefault="00730C5B" w:rsidP="00730C5B">
      <w:pPr>
        <w:pStyle w:val="BodyText"/>
      </w:pPr>
    </w:p>
    <w:p w14:paraId="5B734B1E" w14:textId="77777777" w:rsidR="003925BF" w:rsidRDefault="003925BF" w:rsidP="003925BF">
      <w:pPr>
        <w:pStyle w:val="Caption"/>
      </w:pPr>
    </w:p>
    <w:p w14:paraId="7115969C" w14:textId="7FCFC529" w:rsidR="003925BF" w:rsidRDefault="00BA0A10" w:rsidP="00BA0A10">
      <w:pPr>
        <w:pStyle w:val="Caption"/>
      </w:pPr>
      <w:bookmarkStart w:id="48" w:name="_Ref32424499"/>
      <w:r>
        <w:t xml:space="preserve">Table </w:t>
      </w:r>
      <w:r w:rsidR="001D1092">
        <w:rPr>
          <w:noProof/>
        </w:rPr>
        <w:fldChar w:fldCharType="begin"/>
      </w:r>
      <w:r w:rsidR="001D1092">
        <w:rPr>
          <w:noProof/>
        </w:rPr>
        <w:instrText xml:space="preserve"> SEQ Table \* ARABIC </w:instrText>
      </w:r>
      <w:r w:rsidR="001D1092">
        <w:rPr>
          <w:noProof/>
        </w:rPr>
        <w:fldChar w:fldCharType="separate"/>
      </w:r>
      <w:r>
        <w:rPr>
          <w:noProof/>
        </w:rPr>
        <w:t>13</w:t>
      </w:r>
      <w:r w:rsidR="001D1092">
        <w:rPr>
          <w:noProof/>
        </w:rPr>
        <w:fldChar w:fldCharType="end"/>
      </w:r>
      <w:bookmarkEnd w:id="48"/>
      <w:r>
        <w:t>. Updated non-member catch estimates (RF method). Total catches are shown rounded to the nearest tonne</w:t>
      </w:r>
      <w:r w:rsidR="00B73F96">
        <w:t xml:space="preserve"> f</w:t>
      </w:r>
      <w:r w:rsidR="006E64C2">
        <w:t xml:space="preserve">or each </w:t>
      </w:r>
      <w:r w:rsidR="00C11001">
        <w:t>o</w:t>
      </w:r>
      <w:r w:rsidR="006E64C2">
        <w:t>cean and assuming JP or TW catchabilities</w:t>
      </w:r>
      <w:r w:rsidR="00C11001">
        <w:t>.</w:t>
      </w:r>
    </w:p>
    <w:p w14:paraId="643FE145" w14:textId="77777777" w:rsidR="00B63278" w:rsidRDefault="00B63278" w:rsidP="001C3EED">
      <w:pPr>
        <w:spacing w:after="0"/>
      </w:pPr>
    </w:p>
    <w:tbl>
      <w:tblPr>
        <w:tblW w:w="4592" w:type="dxa"/>
        <w:tblLook w:val="04A0" w:firstRow="1" w:lastRow="0" w:firstColumn="1" w:lastColumn="0" w:noHBand="0" w:noVBand="1"/>
      </w:tblPr>
      <w:tblGrid>
        <w:gridCol w:w="967"/>
        <w:gridCol w:w="1171"/>
        <w:gridCol w:w="973"/>
        <w:gridCol w:w="763"/>
        <w:gridCol w:w="718"/>
      </w:tblGrid>
      <w:tr w:rsidR="006C0E00" w:rsidRPr="00730C5B" w14:paraId="0EF51068" w14:textId="77777777" w:rsidTr="004C5492">
        <w:trPr>
          <w:trHeight w:val="303"/>
        </w:trPr>
        <w:tc>
          <w:tcPr>
            <w:tcW w:w="709" w:type="dxa"/>
            <w:tcBorders>
              <w:top w:val="single" w:sz="4" w:space="0" w:color="auto"/>
            </w:tcBorders>
            <w:shd w:val="clear" w:color="auto" w:fill="auto"/>
            <w:noWrap/>
            <w:vAlign w:val="bottom"/>
            <w:hideMark/>
          </w:tcPr>
          <w:p w14:paraId="01B204FD" w14:textId="77777777" w:rsidR="006C0E00" w:rsidRPr="00730C5B" w:rsidRDefault="006C0E00" w:rsidP="00DA4B39">
            <w:pPr>
              <w:spacing w:after="0"/>
              <w:rPr>
                <w:rFonts w:eastAsia="Times New Roman" w:cs="Calibri"/>
                <w:lang w:val="en-NZ" w:eastAsia="en-NZ"/>
              </w:rPr>
            </w:pPr>
          </w:p>
        </w:tc>
        <w:tc>
          <w:tcPr>
            <w:tcW w:w="0" w:type="auto"/>
            <w:gridSpan w:val="2"/>
            <w:tcBorders>
              <w:top w:val="single" w:sz="4" w:space="0" w:color="auto"/>
            </w:tcBorders>
            <w:shd w:val="clear" w:color="auto" w:fill="auto"/>
            <w:noWrap/>
            <w:vAlign w:val="bottom"/>
            <w:hideMark/>
          </w:tcPr>
          <w:p w14:paraId="3BFC065B" w14:textId="0CC20419" w:rsidR="006C0E00" w:rsidRPr="00730C5B" w:rsidRDefault="006C0E00" w:rsidP="006C0E00">
            <w:pPr>
              <w:spacing w:after="0"/>
              <w:jc w:val="center"/>
              <w:rPr>
                <w:rFonts w:eastAsia="Times New Roman" w:cs="Calibri"/>
                <w:lang w:val="en-NZ" w:eastAsia="en-NZ"/>
              </w:rPr>
            </w:pPr>
            <w:r w:rsidRPr="00730C5B">
              <w:rPr>
                <w:rFonts w:eastAsia="Times New Roman" w:cs="Calibri"/>
                <w:lang w:val="en-NZ" w:eastAsia="en-NZ"/>
              </w:rPr>
              <w:t>Indian/Atlantic</w:t>
            </w:r>
          </w:p>
        </w:tc>
        <w:tc>
          <w:tcPr>
            <w:tcW w:w="0" w:type="auto"/>
            <w:gridSpan w:val="2"/>
            <w:tcBorders>
              <w:top w:val="single" w:sz="4" w:space="0" w:color="auto"/>
            </w:tcBorders>
            <w:shd w:val="clear" w:color="auto" w:fill="auto"/>
            <w:noWrap/>
            <w:vAlign w:val="bottom"/>
            <w:hideMark/>
          </w:tcPr>
          <w:p w14:paraId="0745770E" w14:textId="00D39D51" w:rsidR="006C0E00" w:rsidRPr="00730C5B" w:rsidRDefault="006C0E00" w:rsidP="006C0E00">
            <w:pPr>
              <w:spacing w:after="0"/>
              <w:jc w:val="center"/>
              <w:rPr>
                <w:rFonts w:eastAsia="Times New Roman" w:cs="Calibri"/>
                <w:lang w:val="en-NZ" w:eastAsia="en-NZ"/>
              </w:rPr>
            </w:pPr>
            <w:r w:rsidRPr="00730C5B">
              <w:rPr>
                <w:rFonts w:eastAsia="Times New Roman" w:cs="Calibri"/>
                <w:lang w:val="en-NZ" w:eastAsia="en-NZ"/>
              </w:rPr>
              <w:t>Pacific</w:t>
            </w:r>
          </w:p>
        </w:tc>
      </w:tr>
      <w:tr w:rsidR="00B73F96" w:rsidRPr="00730C5B" w14:paraId="21465789" w14:textId="77777777" w:rsidTr="004C5492">
        <w:trPr>
          <w:trHeight w:val="303"/>
        </w:trPr>
        <w:tc>
          <w:tcPr>
            <w:tcW w:w="709" w:type="dxa"/>
            <w:tcBorders>
              <w:bottom w:val="single" w:sz="4" w:space="0" w:color="auto"/>
            </w:tcBorders>
            <w:shd w:val="clear" w:color="auto" w:fill="auto"/>
            <w:noWrap/>
            <w:vAlign w:val="bottom"/>
            <w:hideMark/>
          </w:tcPr>
          <w:p w14:paraId="6A8321B9" w14:textId="77777777" w:rsidR="00B73F96" w:rsidRPr="00730C5B" w:rsidRDefault="00B73F96" w:rsidP="00DA4B39">
            <w:pPr>
              <w:spacing w:after="0"/>
              <w:rPr>
                <w:rFonts w:eastAsia="Times New Roman" w:cs="Calibri"/>
                <w:lang w:val="en-NZ" w:eastAsia="en-NZ"/>
              </w:rPr>
            </w:pPr>
          </w:p>
        </w:tc>
        <w:tc>
          <w:tcPr>
            <w:tcW w:w="0" w:type="auto"/>
            <w:tcBorders>
              <w:bottom w:val="single" w:sz="4" w:space="0" w:color="auto"/>
            </w:tcBorders>
            <w:shd w:val="clear" w:color="auto" w:fill="auto"/>
            <w:noWrap/>
            <w:vAlign w:val="bottom"/>
            <w:hideMark/>
          </w:tcPr>
          <w:p w14:paraId="43B19C09" w14:textId="77777777" w:rsidR="00B73F96" w:rsidRPr="00730C5B" w:rsidRDefault="00B73F96" w:rsidP="0014089F">
            <w:pPr>
              <w:spacing w:after="0"/>
              <w:jc w:val="right"/>
              <w:rPr>
                <w:rFonts w:eastAsia="Times New Roman" w:cs="Calibri"/>
                <w:lang w:val="en-NZ" w:eastAsia="en-NZ"/>
              </w:rPr>
            </w:pPr>
            <w:r w:rsidRPr="00730C5B">
              <w:rPr>
                <w:rFonts w:eastAsia="Times New Roman" w:cs="Calibri"/>
                <w:lang w:val="en-NZ" w:eastAsia="en-NZ"/>
              </w:rPr>
              <w:t>JP</w:t>
            </w:r>
          </w:p>
        </w:tc>
        <w:tc>
          <w:tcPr>
            <w:tcW w:w="0" w:type="auto"/>
            <w:tcBorders>
              <w:bottom w:val="single" w:sz="4" w:space="0" w:color="auto"/>
            </w:tcBorders>
            <w:shd w:val="clear" w:color="auto" w:fill="auto"/>
            <w:noWrap/>
            <w:vAlign w:val="bottom"/>
            <w:hideMark/>
          </w:tcPr>
          <w:p w14:paraId="0FBBD958" w14:textId="77777777" w:rsidR="00B73F96" w:rsidRPr="00730C5B" w:rsidRDefault="00B73F96" w:rsidP="0014089F">
            <w:pPr>
              <w:spacing w:after="0"/>
              <w:jc w:val="right"/>
              <w:rPr>
                <w:rFonts w:eastAsia="Times New Roman" w:cs="Calibri"/>
                <w:lang w:val="en-NZ" w:eastAsia="en-NZ"/>
              </w:rPr>
            </w:pPr>
            <w:r w:rsidRPr="00730C5B">
              <w:rPr>
                <w:rFonts w:eastAsia="Times New Roman" w:cs="Calibri"/>
                <w:lang w:val="en-NZ" w:eastAsia="en-NZ"/>
              </w:rPr>
              <w:t>TW</w:t>
            </w:r>
          </w:p>
        </w:tc>
        <w:tc>
          <w:tcPr>
            <w:tcW w:w="0" w:type="auto"/>
            <w:tcBorders>
              <w:bottom w:val="single" w:sz="4" w:space="0" w:color="auto"/>
            </w:tcBorders>
            <w:shd w:val="clear" w:color="auto" w:fill="auto"/>
            <w:noWrap/>
            <w:vAlign w:val="bottom"/>
            <w:hideMark/>
          </w:tcPr>
          <w:p w14:paraId="348DB0CE" w14:textId="77777777" w:rsidR="00B73F96" w:rsidRPr="00730C5B" w:rsidRDefault="00B73F96" w:rsidP="0014089F">
            <w:pPr>
              <w:spacing w:after="0"/>
              <w:jc w:val="right"/>
              <w:rPr>
                <w:rFonts w:eastAsia="Times New Roman" w:cs="Calibri"/>
                <w:lang w:val="en-NZ" w:eastAsia="en-NZ"/>
              </w:rPr>
            </w:pPr>
            <w:r w:rsidRPr="00730C5B">
              <w:rPr>
                <w:rFonts w:eastAsia="Times New Roman" w:cs="Calibri"/>
                <w:lang w:val="en-NZ" w:eastAsia="en-NZ"/>
              </w:rPr>
              <w:t>JP</w:t>
            </w:r>
          </w:p>
        </w:tc>
        <w:tc>
          <w:tcPr>
            <w:tcW w:w="0" w:type="auto"/>
            <w:tcBorders>
              <w:bottom w:val="single" w:sz="4" w:space="0" w:color="auto"/>
            </w:tcBorders>
            <w:shd w:val="clear" w:color="auto" w:fill="auto"/>
            <w:noWrap/>
            <w:vAlign w:val="bottom"/>
            <w:hideMark/>
          </w:tcPr>
          <w:p w14:paraId="3AC48C47" w14:textId="77777777" w:rsidR="00B73F96" w:rsidRPr="00730C5B" w:rsidRDefault="00B73F96" w:rsidP="0014089F">
            <w:pPr>
              <w:spacing w:after="0"/>
              <w:jc w:val="right"/>
              <w:rPr>
                <w:rFonts w:eastAsia="Times New Roman" w:cs="Calibri"/>
                <w:lang w:val="en-NZ" w:eastAsia="en-NZ"/>
              </w:rPr>
            </w:pPr>
            <w:r w:rsidRPr="00730C5B">
              <w:rPr>
                <w:rFonts w:eastAsia="Times New Roman" w:cs="Calibri"/>
                <w:lang w:val="en-NZ" w:eastAsia="en-NZ"/>
              </w:rPr>
              <w:t>TW</w:t>
            </w:r>
          </w:p>
        </w:tc>
      </w:tr>
      <w:tr w:rsidR="0008081E" w:rsidRPr="00730C5B" w14:paraId="476A64BE" w14:textId="77777777" w:rsidTr="004C5492">
        <w:trPr>
          <w:trHeight w:val="303"/>
        </w:trPr>
        <w:tc>
          <w:tcPr>
            <w:tcW w:w="709" w:type="dxa"/>
            <w:tcBorders>
              <w:top w:val="single" w:sz="4" w:space="0" w:color="auto"/>
            </w:tcBorders>
            <w:shd w:val="clear" w:color="auto" w:fill="auto"/>
            <w:noWrap/>
            <w:vAlign w:val="bottom"/>
            <w:hideMark/>
          </w:tcPr>
          <w:p w14:paraId="2298F126"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2007</w:t>
            </w:r>
          </w:p>
        </w:tc>
        <w:tc>
          <w:tcPr>
            <w:tcW w:w="0" w:type="auto"/>
            <w:tcBorders>
              <w:top w:val="single" w:sz="4" w:space="0" w:color="auto"/>
            </w:tcBorders>
            <w:shd w:val="clear" w:color="auto" w:fill="auto"/>
            <w:noWrap/>
            <w:vAlign w:val="bottom"/>
          </w:tcPr>
          <w:p w14:paraId="6067F221" w14:textId="77777777" w:rsidR="0008081E" w:rsidRPr="00730C5B" w:rsidRDefault="0008081E" w:rsidP="0008081E">
            <w:pPr>
              <w:spacing w:after="0"/>
              <w:jc w:val="right"/>
              <w:rPr>
                <w:rFonts w:eastAsia="Times New Roman" w:cs="Calibri"/>
                <w:lang w:val="en-NZ" w:eastAsia="en-NZ"/>
              </w:rPr>
            </w:pPr>
            <w:r>
              <w:rPr>
                <w:rFonts w:cs="Calibri"/>
              </w:rPr>
              <w:t>356</w:t>
            </w:r>
          </w:p>
        </w:tc>
        <w:tc>
          <w:tcPr>
            <w:tcW w:w="0" w:type="auto"/>
            <w:tcBorders>
              <w:top w:val="single" w:sz="4" w:space="0" w:color="auto"/>
            </w:tcBorders>
            <w:shd w:val="clear" w:color="auto" w:fill="auto"/>
            <w:noWrap/>
            <w:vAlign w:val="bottom"/>
          </w:tcPr>
          <w:p w14:paraId="0EC0C617" w14:textId="77777777" w:rsidR="0008081E" w:rsidRPr="00730C5B" w:rsidRDefault="0008081E" w:rsidP="0008081E">
            <w:pPr>
              <w:spacing w:after="0"/>
              <w:jc w:val="right"/>
              <w:rPr>
                <w:rFonts w:eastAsia="Times New Roman" w:cs="Calibri"/>
                <w:lang w:val="en-NZ" w:eastAsia="en-NZ"/>
              </w:rPr>
            </w:pPr>
            <w:r>
              <w:rPr>
                <w:rFonts w:cs="Calibri"/>
              </w:rPr>
              <w:t>110</w:t>
            </w:r>
          </w:p>
        </w:tc>
        <w:tc>
          <w:tcPr>
            <w:tcW w:w="0" w:type="auto"/>
            <w:tcBorders>
              <w:top w:val="single" w:sz="4" w:space="0" w:color="auto"/>
            </w:tcBorders>
            <w:shd w:val="clear" w:color="auto" w:fill="auto"/>
            <w:noWrap/>
            <w:vAlign w:val="bottom"/>
          </w:tcPr>
          <w:p w14:paraId="147C1BA0" w14:textId="77777777" w:rsidR="0008081E" w:rsidRPr="00730C5B" w:rsidRDefault="0008081E" w:rsidP="0008081E">
            <w:pPr>
              <w:spacing w:after="0"/>
              <w:jc w:val="right"/>
              <w:rPr>
                <w:rFonts w:eastAsia="Times New Roman" w:cs="Calibri"/>
                <w:lang w:val="en-NZ" w:eastAsia="en-NZ"/>
              </w:rPr>
            </w:pPr>
            <w:r>
              <w:rPr>
                <w:rFonts w:cs="Calibri"/>
              </w:rPr>
              <w:t>64</w:t>
            </w:r>
          </w:p>
        </w:tc>
        <w:tc>
          <w:tcPr>
            <w:tcW w:w="0" w:type="auto"/>
            <w:tcBorders>
              <w:top w:val="single" w:sz="4" w:space="0" w:color="auto"/>
            </w:tcBorders>
            <w:shd w:val="clear" w:color="auto" w:fill="auto"/>
            <w:noWrap/>
            <w:vAlign w:val="bottom"/>
          </w:tcPr>
          <w:p w14:paraId="783C9699" w14:textId="77777777" w:rsidR="0008081E" w:rsidRPr="00730C5B" w:rsidRDefault="0008081E" w:rsidP="0008081E">
            <w:pPr>
              <w:spacing w:after="0"/>
              <w:jc w:val="right"/>
              <w:rPr>
                <w:rFonts w:eastAsia="Times New Roman" w:cs="Calibri"/>
                <w:lang w:val="en-NZ" w:eastAsia="en-NZ"/>
              </w:rPr>
            </w:pPr>
            <w:r>
              <w:rPr>
                <w:rFonts w:cs="Calibri"/>
              </w:rPr>
              <w:t>4</w:t>
            </w:r>
          </w:p>
        </w:tc>
      </w:tr>
      <w:tr w:rsidR="0008081E" w:rsidRPr="00730C5B" w14:paraId="5EFF9343" w14:textId="77777777" w:rsidTr="007E2CAC">
        <w:trPr>
          <w:trHeight w:val="303"/>
        </w:trPr>
        <w:tc>
          <w:tcPr>
            <w:tcW w:w="709" w:type="dxa"/>
            <w:shd w:val="clear" w:color="auto" w:fill="auto"/>
            <w:noWrap/>
            <w:vAlign w:val="bottom"/>
            <w:hideMark/>
          </w:tcPr>
          <w:p w14:paraId="57A79BEC"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2008</w:t>
            </w:r>
          </w:p>
        </w:tc>
        <w:tc>
          <w:tcPr>
            <w:tcW w:w="0" w:type="auto"/>
            <w:shd w:val="clear" w:color="auto" w:fill="auto"/>
            <w:noWrap/>
            <w:vAlign w:val="bottom"/>
          </w:tcPr>
          <w:p w14:paraId="541590D6" w14:textId="77777777" w:rsidR="0008081E" w:rsidRPr="00730C5B" w:rsidRDefault="0008081E" w:rsidP="0008081E">
            <w:pPr>
              <w:spacing w:after="0"/>
              <w:jc w:val="right"/>
              <w:rPr>
                <w:rFonts w:eastAsia="Times New Roman" w:cs="Calibri"/>
                <w:lang w:val="en-NZ" w:eastAsia="en-NZ"/>
              </w:rPr>
            </w:pPr>
            <w:r>
              <w:rPr>
                <w:rFonts w:cs="Calibri"/>
              </w:rPr>
              <w:t>50</w:t>
            </w:r>
          </w:p>
        </w:tc>
        <w:tc>
          <w:tcPr>
            <w:tcW w:w="0" w:type="auto"/>
            <w:shd w:val="clear" w:color="auto" w:fill="auto"/>
            <w:noWrap/>
            <w:vAlign w:val="bottom"/>
          </w:tcPr>
          <w:p w14:paraId="5A62555B" w14:textId="77777777" w:rsidR="0008081E" w:rsidRPr="00730C5B" w:rsidRDefault="0008081E" w:rsidP="0008081E">
            <w:pPr>
              <w:spacing w:after="0"/>
              <w:jc w:val="right"/>
              <w:rPr>
                <w:rFonts w:eastAsia="Times New Roman" w:cs="Calibri"/>
                <w:lang w:val="en-NZ" w:eastAsia="en-NZ"/>
              </w:rPr>
            </w:pPr>
            <w:r>
              <w:rPr>
                <w:rFonts w:cs="Calibri"/>
              </w:rPr>
              <w:t>44</w:t>
            </w:r>
          </w:p>
        </w:tc>
        <w:tc>
          <w:tcPr>
            <w:tcW w:w="0" w:type="auto"/>
            <w:shd w:val="clear" w:color="auto" w:fill="auto"/>
            <w:noWrap/>
            <w:vAlign w:val="bottom"/>
          </w:tcPr>
          <w:p w14:paraId="09716851" w14:textId="77777777" w:rsidR="0008081E" w:rsidRPr="00730C5B" w:rsidRDefault="0008081E" w:rsidP="0008081E">
            <w:pPr>
              <w:spacing w:after="0"/>
              <w:jc w:val="right"/>
              <w:rPr>
                <w:rFonts w:eastAsia="Times New Roman" w:cs="Calibri"/>
                <w:lang w:val="en-NZ" w:eastAsia="en-NZ"/>
              </w:rPr>
            </w:pPr>
            <w:r>
              <w:rPr>
                <w:rFonts w:cs="Calibri"/>
              </w:rPr>
              <w:t>44</w:t>
            </w:r>
          </w:p>
        </w:tc>
        <w:tc>
          <w:tcPr>
            <w:tcW w:w="0" w:type="auto"/>
            <w:shd w:val="clear" w:color="auto" w:fill="auto"/>
            <w:noWrap/>
            <w:vAlign w:val="bottom"/>
          </w:tcPr>
          <w:p w14:paraId="5EBBA040" w14:textId="77777777" w:rsidR="0008081E" w:rsidRPr="00730C5B" w:rsidRDefault="0008081E" w:rsidP="0008081E">
            <w:pPr>
              <w:spacing w:after="0"/>
              <w:jc w:val="right"/>
              <w:rPr>
                <w:rFonts w:eastAsia="Times New Roman" w:cs="Calibri"/>
                <w:lang w:val="en-NZ" w:eastAsia="en-NZ"/>
              </w:rPr>
            </w:pPr>
            <w:r>
              <w:rPr>
                <w:rFonts w:cs="Calibri"/>
              </w:rPr>
              <w:t>3</w:t>
            </w:r>
          </w:p>
        </w:tc>
      </w:tr>
      <w:tr w:rsidR="0008081E" w:rsidRPr="00730C5B" w14:paraId="3EF7A7F9" w14:textId="77777777" w:rsidTr="007E2CAC">
        <w:trPr>
          <w:trHeight w:val="303"/>
        </w:trPr>
        <w:tc>
          <w:tcPr>
            <w:tcW w:w="709" w:type="dxa"/>
            <w:shd w:val="clear" w:color="auto" w:fill="auto"/>
            <w:noWrap/>
            <w:vAlign w:val="bottom"/>
            <w:hideMark/>
          </w:tcPr>
          <w:p w14:paraId="0DC14D48"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2009</w:t>
            </w:r>
          </w:p>
        </w:tc>
        <w:tc>
          <w:tcPr>
            <w:tcW w:w="0" w:type="auto"/>
            <w:shd w:val="clear" w:color="auto" w:fill="auto"/>
            <w:noWrap/>
            <w:vAlign w:val="bottom"/>
          </w:tcPr>
          <w:p w14:paraId="4BBE71C3" w14:textId="77777777" w:rsidR="0008081E" w:rsidRPr="00730C5B" w:rsidRDefault="0008081E" w:rsidP="0008081E">
            <w:pPr>
              <w:spacing w:after="0"/>
              <w:jc w:val="right"/>
              <w:rPr>
                <w:rFonts w:eastAsia="Times New Roman" w:cs="Calibri"/>
                <w:lang w:val="en-NZ" w:eastAsia="en-NZ"/>
              </w:rPr>
            </w:pPr>
            <w:r>
              <w:rPr>
                <w:rFonts w:cs="Calibri"/>
              </w:rPr>
              <w:t>361</w:t>
            </w:r>
          </w:p>
        </w:tc>
        <w:tc>
          <w:tcPr>
            <w:tcW w:w="0" w:type="auto"/>
            <w:shd w:val="clear" w:color="auto" w:fill="auto"/>
            <w:noWrap/>
            <w:vAlign w:val="bottom"/>
          </w:tcPr>
          <w:p w14:paraId="641F1EED" w14:textId="77777777" w:rsidR="0008081E" w:rsidRPr="00730C5B" w:rsidRDefault="0008081E" w:rsidP="0008081E">
            <w:pPr>
              <w:spacing w:after="0"/>
              <w:jc w:val="right"/>
              <w:rPr>
                <w:rFonts w:eastAsia="Times New Roman" w:cs="Calibri"/>
                <w:lang w:val="en-NZ" w:eastAsia="en-NZ"/>
              </w:rPr>
            </w:pPr>
            <w:r>
              <w:rPr>
                <w:rFonts w:cs="Calibri"/>
              </w:rPr>
              <w:t>36</w:t>
            </w:r>
          </w:p>
        </w:tc>
        <w:tc>
          <w:tcPr>
            <w:tcW w:w="0" w:type="auto"/>
            <w:shd w:val="clear" w:color="auto" w:fill="auto"/>
            <w:noWrap/>
            <w:vAlign w:val="bottom"/>
          </w:tcPr>
          <w:p w14:paraId="18F2692E" w14:textId="77777777" w:rsidR="0008081E" w:rsidRPr="00730C5B" w:rsidRDefault="0008081E" w:rsidP="0008081E">
            <w:pPr>
              <w:spacing w:after="0"/>
              <w:jc w:val="right"/>
              <w:rPr>
                <w:rFonts w:eastAsia="Times New Roman" w:cs="Calibri"/>
                <w:lang w:val="en-NZ" w:eastAsia="en-NZ"/>
              </w:rPr>
            </w:pPr>
            <w:r>
              <w:rPr>
                <w:rFonts w:cs="Calibri"/>
              </w:rPr>
              <w:t>54</w:t>
            </w:r>
          </w:p>
        </w:tc>
        <w:tc>
          <w:tcPr>
            <w:tcW w:w="0" w:type="auto"/>
            <w:shd w:val="clear" w:color="auto" w:fill="auto"/>
            <w:noWrap/>
            <w:vAlign w:val="bottom"/>
          </w:tcPr>
          <w:p w14:paraId="26B9BF96" w14:textId="77777777" w:rsidR="0008081E" w:rsidRPr="00730C5B" w:rsidRDefault="0008081E" w:rsidP="0008081E">
            <w:pPr>
              <w:spacing w:after="0"/>
              <w:jc w:val="right"/>
              <w:rPr>
                <w:rFonts w:eastAsia="Times New Roman" w:cs="Calibri"/>
                <w:lang w:val="en-NZ" w:eastAsia="en-NZ"/>
              </w:rPr>
            </w:pPr>
            <w:r>
              <w:rPr>
                <w:rFonts w:cs="Calibri"/>
              </w:rPr>
              <w:t>2</w:t>
            </w:r>
          </w:p>
        </w:tc>
      </w:tr>
      <w:tr w:rsidR="0008081E" w:rsidRPr="00730C5B" w14:paraId="02841FF6" w14:textId="77777777" w:rsidTr="007E2CAC">
        <w:trPr>
          <w:trHeight w:val="303"/>
        </w:trPr>
        <w:tc>
          <w:tcPr>
            <w:tcW w:w="709" w:type="dxa"/>
            <w:shd w:val="clear" w:color="auto" w:fill="auto"/>
            <w:noWrap/>
            <w:vAlign w:val="bottom"/>
            <w:hideMark/>
          </w:tcPr>
          <w:p w14:paraId="3DF3C410"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2010</w:t>
            </w:r>
          </w:p>
        </w:tc>
        <w:tc>
          <w:tcPr>
            <w:tcW w:w="0" w:type="auto"/>
            <w:shd w:val="clear" w:color="auto" w:fill="auto"/>
            <w:noWrap/>
            <w:vAlign w:val="bottom"/>
          </w:tcPr>
          <w:p w14:paraId="4BB57407" w14:textId="77777777" w:rsidR="0008081E" w:rsidRPr="00730C5B" w:rsidRDefault="0008081E" w:rsidP="0008081E">
            <w:pPr>
              <w:spacing w:after="0"/>
              <w:jc w:val="right"/>
              <w:rPr>
                <w:rFonts w:eastAsia="Times New Roman" w:cs="Calibri"/>
                <w:lang w:val="en-NZ" w:eastAsia="en-NZ"/>
              </w:rPr>
            </w:pPr>
            <w:r>
              <w:rPr>
                <w:rFonts w:cs="Calibri"/>
              </w:rPr>
              <w:t>487</w:t>
            </w:r>
          </w:p>
        </w:tc>
        <w:tc>
          <w:tcPr>
            <w:tcW w:w="0" w:type="auto"/>
            <w:shd w:val="clear" w:color="auto" w:fill="auto"/>
            <w:noWrap/>
            <w:vAlign w:val="bottom"/>
          </w:tcPr>
          <w:p w14:paraId="0B30FEB2" w14:textId="77777777" w:rsidR="0008081E" w:rsidRPr="00730C5B" w:rsidRDefault="0008081E" w:rsidP="0008081E">
            <w:pPr>
              <w:spacing w:after="0"/>
              <w:jc w:val="right"/>
              <w:rPr>
                <w:rFonts w:eastAsia="Times New Roman" w:cs="Calibri"/>
                <w:lang w:val="en-NZ" w:eastAsia="en-NZ"/>
              </w:rPr>
            </w:pPr>
            <w:r>
              <w:rPr>
                <w:rFonts w:cs="Calibri"/>
              </w:rPr>
              <w:t>86</w:t>
            </w:r>
          </w:p>
        </w:tc>
        <w:tc>
          <w:tcPr>
            <w:tcW w:w="0" w:type="auto"/>
            <w:shd w:val="clear" w:color="auto" w:fill="auto"/>
            <w:noWrap/>
            <w:vAlign w:val="bottom"/>
          </w:tcPr>
          <w:p w14:paraId="71A7B772" w14:textId="77777777" w:rsidR="0008081E" w:rsidRPr="00730C5B" w:rsidRDefault="0008081E" w:rsidP="0008081E">
            <w:pPr>
              <w:spacing w:after="0"/>
              <w:jc w:val="right"/>
              <w:rPr>
                <w:rFonts w:eastAsia="Times New Roman" w:cs="Calibri"/>
                <w:lang w:val="en-NZ" w:eastAsia="en-NZ"/>
              </w:rPr>
            </w:pPr>
            <w:r>
              <w:rPr>
                <w:rFonts w:cs="Calibri"/>
              </w:rPr>
              <w:t>60</w:t>
            </w:r>
          </w:p>
        </w:tc>
        <w:tc>
          <w:tcPr>
            <w:tcW w:w="0" w:type="auto"/>
            <w:shd w:val="clear" w:color="auto" w:fill="auto"/>
            <w:noWrap/>
            <w:vAlign w:val="bottom"/>
          </w:tcPr>
          <w:p w14:paraId="4A3586E0" w14:textId="77777777" w:rsidR="0008081E" w:rsidRPr="00730C5B" w:rsidRDefault="0008081E" w:rsidP="0008081E">
            <w:pPr>
              <w:spacing w:after="0"/>
              <w:jc w:val="right"/>
              <w:rPr>
                <w:rFonts w:eastAsia="Times New Roman" w:cs="Calibri"/>
                <w:lang w:val="en-NZ" w:eastAsia="en-NZ"/>
              </w:rPr>
            </w:pPr>
            <w:r>
              <w:rPr>
                <w:rFonts w:cs="Calibri"/>
              </w:rPr>
              <w:t>2</w:t>
            </w:r>
          </w:p>
        </w:tc>
      </w:tr>
      <w:tr w:rsidR="0008081E" w:rsidRPr="00730C5B" w14:paraId="54DF54A8" w14:textId="77777777" w:rsidTr="007E2CAC">
        <w:trPr>
          <w:trHeight w:val="303"/>
        </w:trPr>
        <w:tc>
          <w:tcPr>
            <w:tcW w:w="709" w:type="dxa"/>
            <w:shd w:val="clear" w:color="auto" w:fill="auto"/>
            <w:noWrap/>
            <w:vAlign w:val="bottom"/>
            <w:hideMark/>
          </w:tcPr>
          <w:p w14:paraId="21CAD904"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2011</w:t>
            </w:r>
          </w:p>
        </w:tc>
        <w:tc>
          <w:tcPr>
            <w:tcW w:w="0" w:type="auto"/>
            <w:shd w:val="clear" w:color="auto" w:fill="auto"/>
            <w:noWrap/>
            <w:vAlign w:val="bottom"/>
          </w:tcPr>
          <w:p w14:paraId="7DF42E37" w14:textId="77777777" w:rsidR="0008081E" w:rsidRPr="00730C5B" w:rsidRDefault="0008081E" w:rsidP="0008081E">
            <w:pPr>
              <w:spacing w:after="0"/>
              <w:jc w:val="right"/>
              <w:rPr>
                <w:rFonts w:eastAsia="Times New Roman" w:cs="Calibri"/>
                <w:lang w:val="en-NZ" w:eastAsia="en-NZ"/>
              </w:rPr>
            </w:pPr>
            <w:r>
              <w:rPr>
                <w:rFonts w:cs="Calibri"/>
              </w:rPr>
              <w:t>197</w:t>
            </w:r>
          </w:p>
        </w:tc>
        <w:tc>
          <w:tcPr>
            <w:tcW w:w="0" w:type="auto"/>
            <w:shd w:val="clear" w:color="auto" w:fill="auto"/>
            <w:noWrap/>
            <w:vAlign w:val="bottom"/>
          </w:tcPr>
          <w:p w14:paraId="1B9DFAEE" w14:textId="77777777" w:rsidR="0008081E" w:rsidRPr="00730C5B" w:rsidRDefault="0008081E" w:rsidP="0008081E">
            <w:pPr>
              <w:spacing w:after="0"/>
              <w:jc w:val="right"/>
              <w:rPr>
                <w:rFonts w:eastAsia="Times New Roman" w:cs="Calibri"/>
                <w:lang w:val="en-NZ" w:eastAsia="en-NZ"/>
              </w:rPr>
            </w:pPr>
            <w:r>
              <w:rPr>
                <w:rFonts w:cs="Calibri"/>
              </w:rPr>
              <w:t>47</w:t>
            </w:r>
          </w:p>
        </w:tc>
        <w:tc>
          <w:tcPr>
            <w:tcW w:w="0" w:type="auto"/>
            <w:shd w:val="clear" w:color="auto" w:fill="auto"/>
            <w:noWrap/>
            <w:vAlign w:val="bottom"/>
          </w:tcPr>
          <w:p w14:paraId="16B0352F" w14:textId="77777777" w:rsidR="0008081E" w:rsidRPr="00730C5B" w:rsidRDefault="0008081E" w:rsidP="0008081E">
            <w:pPr>
              <w:spacing w:after="0"/>
              <w:jc w:val="right"/>
              <w:rPr>
                <w:rFonts w:eastAsia="Times New Roman" w:cs="Calibri"/>
                <w:lang w:val="en-NZ" w:eastAsia="en-NZ"/>
              </w:rPr>
            </w:pPr>
            <w:r>
              <w:rPr>
                <w:rFonts w:cs="Calibri"/>
              </w:rPr>
              <w:t>70</w:t>
            </w:r>
          </w:p>
        </w:tc>
        <w:tc>
          <w:tcPr>
            <w:tcW w:w="0" w:type="auto"/>
            <w:shd w:val="clear" w:color="auto" w:fill="auto"/>
            <w:noWrap/>
            <w:vAlign w:val="bottom"/>
          </w:tcPr>
          <w:p w14:paraId="00F512D0" w14:textId="77777777" w:rsidR="0008081E" w:rsidRPr="00730C5B" w:rsidRDefault="0008081E" w:rsidP="0008081E">
            <w:pPr>
              <w:spacing w:after="0"/>
              <w:jc w:val="right"/>
              <w:rPr>
                <w:rFonts w:eastAsia="Times New Roman" w:cs="Calibri"/>
                <w:lang w:val="en-NZ" w:eastAsia="en-NZ"/>
              </w:rPr>
            </w:pPr>
            <w:r>
              <w:rPr>
                <w:rFonts w:cs="Calibri"/>
              </w:rPr>
              <w:t>0</w:t>
            </w:r>
          </w:p>
        </w:tc>
      </w:tr>
      <w:tr w:rsidR="0008081E" w:rsidRPr="00730C5B" w14:paraId="3542F7AB" w14:textId="77777777" w:rsidTr="007E2CAC">
        <w:trPr>
          <w:trHeight w:val="303"/>
        </w:trPr>
        <w:tc>
          <w:tcPr>
            <w:tcW w:w="709" w:type="dxa"/>
            <w:shd w:val="clear" w:color="auto" w:fill="auto"/>
            <w:noWrap/>
            <w:vAlign w:val="bottom"/>
            <w:hideMark/>
          </w:tcPr>
          <w:p w14:paraId="16BF997C"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2012</w:t>
            </w:r>
          </w:p>
        </w:tc>
        <w:tc>
          <w:tcPr>
            <w:tcW w:w="0" w:type="auto"/>
            <w:shd w:val="clear" w:color="auto" w:fill="auto"/>
            <w:noWrap/>
            <w:vAlign w:val="bottom"/>
          </w:tcPr>
          <w:p w14:paraId="4F6FF0EE" w14:textId="77777777" w:rsidR="0008081E" w:rsidRPr="00730C5B" w:rsidRDefault="0008081E" w:rsidP="0008081E">
            <w:pPr>
              <w:spacing w:after="0"/>
              <w:jc w:val="right"/>
              <w:rPr>
                <w:rFonts w:eastAsia="Times New Roman" w:cs="Calibri"/>
                <w:lang w:val="en-NZ" w:eastAsia="en-NZ"/>
              </w:rPr>
            </w:pPr>
            <w:r>
              <w:rPr>
                <w:rFonts w:cs="Calibri"/>
              </w:rPr>
              <w:t>198</w:t>
            </w:r>
          </w:p>
        </w:tc>
        <w:tc>
          <w:tcPr>
            <w:tcW w:w="0" w:type="auto"/>
            <w:shd w:val="clear" w:color="auto" w:fill="auto"/>
            <w:noWrap/>
            <w:vAlign w:val="bottom"/>
          </w:tcPr>
          <w:p w14:paraId="147AADDC" w14:textId="77777777" w:rsidR="0008081E" w:rsidRPr="00730C5B" w:rsidRDefault="0008081E" w:rsidP="0008081E">
            <w:pPr>
              <w:spacing w:after="0"/>
              <w:jc w:val="right"/>
              <w:rPr>
                <w:rFonts w:eastAsia="Times New Roman" w:cs="Calibri"/>
                <w:lang w:val="en-NZ" w:eastAsia="en-NZ"/>
              </w:rPr>
            </w:pPr>
            <w:r>
              <w:rPr>
                <w:rFonts w:cs="Calibri"/>
              </w:rPr>
              <w:t>55</w:t>
            </w:r>
          </w:p>
        </w:tc>
        <w:tc>
          <w:tcPr>
            <w:tcW w:w="0" w:type="auto"/>
            <w:shd w:val="clear" w:color="auto" w:fill="auto"/>
            <w:noWrap/>
            <w:vAlign w:val="bottom"/>
          </w:tcPr>
          <w:p w14:paraId="416C8AC4" w14:textId="77777777" w:rsidR="0008081E" w:rsidRPr="00730C5B" w:rsidRDefault="0008081E" w:rsidP="0008081E">
            <w:pPr>
              <w:spacing w:after="0"/>
              <w:jc w:val="right"/>
              <w:rPr>
                <w:rFonts w:eastAsia="Times New Roman" w:cs="Calibri"/>
                <w:lang w:val="en-NZ" w:eastAsia="en-NZ"/>
              </w:rPr>
            </w:pPr>
            <w:r>
              <w:rPr>
                <w:rFonts w:cs="Calibri"/>
              </w:rPr>
              <w:t>8</w:t>
            </w:r>
          </w:p>
        </w:tc>
        <w:tc>
          <w:tcPr>
            <w:tcW w:w="0" w:type="auto"/>
            <w:shd w:val="clear" w:color="auto" w:fill="auto"/>
            <w:noWrap/>
            <w:vAlign w:val="bottom"/>
          </w:tcPr>
          <w:p w14:paraId="7C1463BB" w14:textId="77777777" w:rsidR="0008081E" w:rsidRPr="00730C5B" w:rsidRDefault="0008081E" w:rsidP="0008081E">
            <w:pPr>
              <w:spacing w:after="0"/>
              <w:jc w:val="right"/>
              <w:rPr>
                <w:rFonts w:eastAsia="Times New Roman" w:cs="Calibri"/>
                <w:lang w:val="en-NZ" w:eastAsia="en-NZ"/>
              </w:rPr>
            </w:pPr>
            <w:r>
              <w:rPr>
                <w:rFonts w:cs="Calibri"/>
              </w:rPr>
              <w:t>1</w:t>
            </w:r>
          </w:p>
        </w:tc>
      </w:tr>
      <w:tr w:rsidR="0008081E" w:rsidRPr="00730C5B" w14:paraId="2C1AEB34" w14:textId="77777777" w:rsidTr="007E2CAC">
        <w:trPr>
          <w:trHeight w:val="303"/>
        </w:trPr>
        <w:tc>
          <w:tcPr>
            <w:tcW w:w="709" w:type="dxa"/>
            <w:shd w:val="clear" w:color="auto" w:fill="auto"/>
            <w:noWrap/>
            <w:vAlign w:val="bottom"/>
            <w:hideMark/>
          </w:tcPr>
          <w:p w14:paraId="652422FA"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2013</w:t>
            </w:r>
          </w:p>
        </w:tc>
        <w:tc>
          <w:tcPr>
            <w:tcW w:w="0" w:type="auto"/>
            <w:shd w:val="clear" w:color="auto" w:fill="auto"/>
            <w:noWrap/>
            <w:vAlign w:val="bottom"/>
          </w:tcPr>
          <w:p w14:paraId="365EB214" w14:textId="77777777" w:rsidR="0008081E" w:rsidRPr="00730C5B" w:rsidRDefault="0008081E" w:rsidP="0008081E">
            <w:pPr>
              <w:spacing w:after="0"/>
              <w:jc w:val="right"/>
              <w:rPr>
                <w:rFonts w:eastAsia="Times New Roman" w:cs="Calibri"/>
                <w:lang w:val="en-NZ" w:eastAsia="en-NZ"/>
              </w:rPr>
            </w:pPr>
            <w:r>
              <w:rPr>
                <w:rFonts w:cs="Calibri"/>
              </w:rPr>
              <w:t>128</w:t>
            </w:r>
          </w:p>
        </w:tc>
        <w:tc>
          <w:tcPr>
            <w:tcW w:w="0" w:type="auto"/>
            <w:shd w:val="clear" w:color="auto" w:fill="auto"/>
            <w:noWrap/>
            <w:vAlign w:val="bottom"/>
          </w:tcPr>
          <w:p w14:paraId="69E27A43" w14:textId="77777777" w:rsidR="0008081E" w:rsidRPr="00730C5B" w:rsidRDefault="0008081E" w:rsidP="0008081E">
            <w:pPr>
              <w:spacing w:after="0"/>
              <w:jc w:val="right"/>
              <w:rPr>
                <w:rFonts w:eastAsia="Times New Roman" w:cs="Calibri"/>
                <w:lang w:val="en-NZ" w:eastAsia="en-NZ"/>
              </w:rPr>
            </w:pPr>
            <w:r>
              <w:rPr>
                <w:rFonts w:cs="Calibri"/>
              </w:rPr>
              <w:t>40</w:t>
            </w:r>
          </w:p>
        </w:tc>
        <w:tc>
          <w:tcPr>
            <w:tcW w:w="0" w:type="auto"/>
            <w:shd w:val="clear" w:color="auto" w:fill="auto"/>
            <w:noWrap/>
            <w:vAlign w:val="bottom"/>
          </w:tcPr>
          <w:p w14:paraId="307943BE" w14:textId="77777777" w:rsidR="0008081E" w:rsidRPr="00730C5B" w:rsidRDefault="0008081E" w:rsidP="0008081E">
            <w:pPr>
              <w:spacing w:after="0"/>
              <w:jc w:val="right"/>
              <w:rPr>
                <w:rFonts w:eastAsia="Times New Roman" w:cs="Calibri"/>
                <w:lang w:val="en-NZ" w:eastAsia="en-NZ"/>
              </w:rPr>
            </w:pPr>
            <w:r>
              <w:rPr>
                <w:rFonts w:cs="Calibri"/>
              </w:rPr>
              <w:t>65</w:t>
            </w:r>
          </w:p>
        </w:tc>
        <w:tc>
          <w:tcPr>
            <w:tcW w:w="0" w:type="auto"/>
            <w:shd w:val="clear" w:color="auto" w:fill="auto"/>
            <w:noWrap/>
            <w:vAlign w:val="bottom"/>
          </w:tcPr>
          <w:p w14:paraId="37289CFA" w14:textId="77777777" w:rsidR="0008081E" w:rsidRPr="00730C5B" w:rsidRDefault="0008081E" w:rsidP="0008081E">
            <w:pPr>
              <w:spacing w:after="0"/>
              <w:jc w:val="right"/>
              <w:rPr>
                <w:rFonts w:eastAsia="Times New Roman" w:cs="Calibri"/>
                <w:lang w:val="en-NZ" w:eastAsia="en-NZ"/>
              </w:rPr>
            </w:pPr>
            <w:r>
              <w:rPr>
                <w:rFonts w:cs="Calibri"/>
              </w:rPr>
              <w:t>6</w:t>
            </w:r>
          </w:p>
        </w:tc>
      </w:tr>
      <w:tr w:rsidR="0008081E" w:rsidRPr="00730C5B" w14:paraId="51AEE080" w14:textId="77777777" w:rsidTr="007E2CAC">
        <w:trPr>
          <w:trHeight w:val="303"/>
        </w:trPr>
        <w:tc>
          <w:tcPr>
            <w:tcW w:w="709" w:type="dxa"/>
            <w:shd w:val="clear" w:color="auto" w:fill="auto"/>
            <w:noWrap/>
            <w:vAlign w:val="bottom"/>
            <w:hideMark/>
          </w:tcPr>
          <w:p w14:paraId="1FBDEF34"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2014</w:t>
            </w:r>
          </w:p>
        </w:tc>
        <w:tc>
          <w:tcPr>
            <w:tcW w:w="0" w:type="auto"/>
            <w:shd w:val="clear" w:color="auto" w:fill="auto"/>
            <w:noWrap/>
            <w:vAlign w:val="bottom"/>
          </w:tcPr>
          <w:p w14:paraId="548E520A" w14:textId="77777777" w:rsidR="0008081E" w:rsidRPr="00730C5B" w:rsidRDefault="0008081E" w:rsidP="0008081E">
            <w:pPr>
              <w:spacing w:after="0"/>
              <w:jc w:val="right"/>
              <w:rPr>
                <w:rFonts w:eastAsia="Times New Roman" w:cs="Calibri"/>
                <w:lang w:val="en-NZ" w:eastAsia="en-NZ"/>
              </w:rPr>
            </w:pPr>
            <w:r>
              <w:rPr>
                <w:rFonts w:cs="Calibri"/>
              </w:rPr>
              <w:t>615</w:t>
            </w:r>
          </w:p>
        </w:tc>
        <w:tc>
          <w:tcPr>
            <w:tcW w:w="0" w:type="auto"/>
            <w:shd w:val="clear" w:color="auto" w:fill="auto"/>
            <w:noWrap/>
            <w:vAlign w:val="bottom"/>
          </w:tcPr>
          <w:p w14:paraId="72EE33A7" w14:textId="77777777" w:rsidR="0008081E" w:rsidRPr="00730C5B" w:rsidRDefault="0008081E" w:rsidP="0008081E">
            <w:pPr>
              <w:spacing w:after="0"/>
              <w:jc w:val="right"/>
              <w:rPr>
                <w:rFonts w:eastAsia="Times New Roman" w:cs="Calibri"/>
                <w:lang w:val="en-NZ" w:eastAsia="en-NZ"/>
              </w:rPr>
            </w:pPr>
            <w:r>
              <w:rPr>
                <w:rFonts w:cs="Calibri"/>
              </w:rPr>
              <w:t>26</w:t>
            </w:r>
          </w:p>
        </w:tc>
        <w:tc>
          <w:tcPr>
            <w:tcW w:w="0" w:type="auto"/>
            <w:shd w:val="clear" w:color="auto" w:fill="auto"/>
            <w:noWrap/>
            <w:vAlign w:val="bottom"/>
          </w:tcPr>
          <w:p w14:paraId="37408EB2" w14:textId="77777777" w:rsidR="0008081E" w:rsidRPr="00730C5B" w:rsidRDefault="0008081E" w:rsidP="0008081E">
            <w:pPr>
              <w:spacing w:after="0"/>
              <w:jc w:val="right"/>
              <w:rPr>
                <w:rFonts w:eastAsia="Times New Roman" w:cs="Calibri"/>
                <w:lang w:val="en-NZ" w:eastAsia="en-NZ"/>
              </w:rPr>
            </w:pPr>
            <w:r>
              <w:rPr>
                <w:rFonts w:cs="Calibri"/>
              </w:rPr>
              <w:t>29</w:t>
            </w:r>
          </w:p>
        </w:tc>
        <w:tc>
          <w:tcPr>
            <w:tcW w:w="0" w:type="auto"/>
            <w:shd w:val="clear" w:color="auto" w:fill="auto"/>
            <w:noWrap/>
            <w:vAlign w:val="bottom"/>
          </w:tcPr>
          <w:p w14:paraId="42AF1469" w14:textId="77777777" w:rsidR="0008081E" w:rsidRPr="00730C5B" w:rsidRDefault="0008081E" w:rsidP="0008081E">
            <w:pPr>
              <w:spacing w:after="0"/>
              <w:jc w:val="right"/>
              <w:rPr>
                <w:rFonts w:eastAsia="Times New Roman" w:cs="Calibri"/>
                <w:lang w:val="en-NZ" w:eastAsia="en-NZ"/>
              </w:rPr>
            </w:pPr>
            <w:r>
              <w:rPr>
                <w:rFonts w:cs="Calibri"/>
              </w:rPr>
              <w:t>3</w:t>
            </w:r>
          </w:p>
        </w:tc>
      </w:tr>
      <w:tr w:rsidR="0008081E" w:rsidRPr="00730C5B" w14:paraId="1AFC5F4C" w14:textId="77777777" w:rsidTr="007E2CAC">
        <w:trPr>
          <w:trHeight w:val="303"/>
        </w:trPr>
        <w:tc>
          <w:tcPr>
            <w:tcW w:w="709" w:type="dxa"/>
            <w:shd w:val="clear" w:color="auto" w:fill="auto"/>
            <w:noWrap/>
            <w:vAlign w:val="bottom"/>
            <w:hideMark/>
          </w:tcPr>
          <w:p w14:paraId="3CE77EF8"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2015</w:t>
            </w:r>
          </w:p>
        </w:tc>
        <w:tc>
          <w:tcPr>
            <w:tcW w:w="0" w:type="auto"/>
            <w:shd w:val="clear" w:color="auto" w:fill="auto"/>
            <w:noWrap/>
            <w:vAlign w:val="bottom"/>
          </w:tcPr>
          <w:p w14:paraId="17FEBC39" w14:textId="77777777" w:rsidR="0008081E" w:rsidRPr="00730C5B" w:rsidRDefault="0008081E" w:rsidP="0008081E">
            <w:pPr>
              <w:spacing w:after="0"/>
              <w:jc w:val="right"/>
              <w:rPr>
                <w:rFonts w:eastAsia="Times New Roman" w:cs="Calibri"/>
                <w:lang w:val="en-NZ" w:eastAsia="en-NZ"/>
              </w:rPr>
            </w:pPr>
            <w:r>
              <w:rPr>
                <w:rFonts w:cs="Calibri"/>
              </w:rPr>
              <w:t>667</w:t>
            </w:r>
          </w:p>
        </w:tc>
        <w:tc>
          <w:tcPr>
            <w:tcW w:w="0" w:type="auto"/>
            <w:shd w:val="clear" w:color="auto" w:fill="auto"/>
            <w:noWrap/>
            <w:vAlign w:val="bottom"/>
          </w:tcPr>
          <w:p w14:paraId="22879F2A" w14:textId="77777777" w:rsidR="0008081E" w:rsidRPr="00730C5B" w:rsidRDefault="0008081E" w:rsidP="0008081E">
            <w:pPr>
              <w:spacing w:after="0"/>
              <w:jc w:val="right"/>
              <w:rPr>
                <w:rFonts w:eastAsia="Times New Roman" w:cs="Calibri"/>
                <w:lang w:val="en-NZ" w:eastAsia="en-NZ"/>
              </w:rPr>
            </w:pPr>
            <w:r>
              <w:rPr>
                <w:rFonts w:cs="Calibri"/>
              </w:rPr>
              <w:t>96</w:t>
            </w:r>
          </w:p>
        </w:tc>
        <w:tc>
          <w:tcPr>
            <w:tcW w:w="0" w:type="auto"/>
            <w:shd w:val="clear" w:color="auto" w:fill="auto"/>
            <w:noWrap/>
            <w:vAlign w:val="bottom"/>
          </w:tcPr>
          <w:p w14:paraId="47F1DA89" w14:textId="77777777" w:rsidR="0008081E" w:rsidRPr="00730C5B" w:rsidRDefault="0008081E" w:rsidP="0008081E">
            <w:pPr>
              <w:spacing w:after="0"/>
              <w:jc w:val="right"/>
              <w:rPr>
                <w:rFonts w:eastAsia="Times New Roman" w:cs="Calibri"/>
                <w:lang w:val="en-NZ" w:eastAsia="en-NZ"/>
              </w:rPr>
            </w:pPr>
            <w:r>
              <w:rPr>
                <w:rFonts w:cs="Calibri"/>
              </w:rPr>
              <w:t>97</w:t>
            </w:r>
          </w:p>
        </w:tc>
        <w:tc>
          <w:tcPr>
            <w:tcW w:w="0" w:type="auto"/>
            <w:shd w:val="clear" w:color="auto" w:fill="auto"/>
            <w:noWrap/>
            <w:vAlign w:val="bottom"/>
          </w:tcPr>
          <w:p w14:paraId="2459902A" w14:textId="77777777" w:rsidR="0008081E" w:rsidRPr="00730C5B" w:rsidRDefault="0008081E" w:rsidP="0008081E">
            <w:pPr>
              <w:spacing w:after="0"/>
              <w:jc w:val="right"/>
              <w:rPr>
                <w:rFonts w:eastAsia="Times New Roman" w:cs="Calibri"/>
                <w:lang w:val="en-NZ" w:eastAsia="en-NZ"/>
              </w:rPr>
            </w:pPr>
            <w:r>
              <w:rPr>
                <w:rFonts w:cs="Calibri"/>
              </w:rPr>
              <w:t>12</w:t>
            </w:r>
          </w:p>
        </w:tc>
      </w:tr>
      <w:tr w:rsidR="0008081E" w:rsidRPr="00730C5B" w14:paraId="47055ABD" w14:textId="77777777" w:rsidTr="007E2CAC">
        <w:trPr>
          <w:trHeight w:val="303"/>
        </w:trPr>
        <w:tc>
          <w:tcPr>
            <w:tcW w:w="709" w:type="dxa"/>
            <w:shd w:val="clear" w:color="auto" w:fill="auto"/>
            <w:noWrap/>
            <w:vAlign w:val="bottom"/>
            <w:hideMark/>
          </w:tcPr>
          <w:p w14:paraId="5EE09763"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2016</w:t>
            </w:r>
          </w:p>
        </w:tc>
        <w:tc>
          <w:tcPr>
            <w:tcW w:w="0" w:type="auto"/>
            <w:shd w:val="clear" w:color="auto" w:fill="auto"/>
            <w:noWrap/>
            <w:vAlign w:val="bottom"/>
          </w:tcPr>
          <w:p w14:paraId="691C9451" w14:textId="77777777" w:rsidR="0008081E" w:rsidRPr="00730C5B" w:rsidRDefault="0008081E" w:rsidP="0008081E">
            <w:pPr>
              <w:spacing w:after="0"/>
              <w:jc w:val="right"/>
              <w:rPr>
                <w:rFonts w:eastAsia="Times New Roman" w:cs="Calibri"/>
                <w:lang w:val="en-NZ" w:eastAsia="en-NZ"/>
              </w:rPr>
            </w:pPr>
            <w:r>
              <w:rPr>
                <w:rFonts w:cs="Calibri"/>
              </w:rPr>
              <w:t>1570</w:t>
            </w:r>
          </w:p>
        </w:tc>
        <w:tc>
          <w:tcPr>
            <w:tcW w:w="0" w:type="auto"/>
            <w:shd w:val="clear" w:color="auto" w:fill="auto"/>
            <w:noWrap/>
            <w:vAlign w:val="bottom"/>
          </w:tcPr>
          <w:p w14:paraId="0872E216" w14:textId="77777777" w:rsidR="0008081E" w:rsidRPr="00730C5B" w:rsidRDefault="0008081E" w:rsidP="0008081E">
            <w:pPr>
              <w:spacing w:after="0"/>
              <w:jc w:val="right"/>
              <w:rPr>
                <w:rFonts w:eastAsia="Times New Roman" w:cs="Calibri"/>
                <w:lang w:val="en-NZ" w:eastAsia="en-NZ"/>
              </w:rPr>
            </w:pPr>
            <w:r>
              <w:rPr>
                <w:rFonts w:cs="Calibri"/>
              </w:rPr>
              <w:t>122</w:t>
            </w:r>
          </w:p>
        </w:tc>
        <w:tc>
          <w:tcPr>
            <w:tcW w:w="0" w:type="auto"/>
            <w:shd w:val="clear" w:color="auto" w:fill="auto"/>
            <w:noWrap/>
            <w:vAlign w:val="bottom"/>
          </w:tcPr>
          <w:p w14:paraId="3A5826BB" w14:textId="77777777" w:rsidR="0008081E" w:rsidRPr="00730C5B" w:rsidRDefault="0008081E" w:rsidP="0008081E">
            <w:pPr>
              <w:spacing w:after="0"/>
              <w:jc w:val="right"/>
              <w:rPr>
                <w:rFonts w:eastAsia="Times New Roman" w:cs="Calibri"/>
                <w:lang w:val="en-NZ" w:eastAsia="en-NZ"/>
              </w:rPr>
            </w:pPr>
            <w:r>
              <w:rPr>
                <w:rFonts w:cs="Calibri"/>
              </w:rPr>
              <w:t>222</w:t>
            </w:r>
          </w:p>
        </w:tc>
        <w:tc>
          <w:tcPr>
            <w:tcW w:w="0" w:type="auto"/>
            <w:shd w:val="clear" w:color="auto" w:fill="auto"/>
            <w:noWrap/>
            <w:vAlign w:val="bottom"/>
          </w:tcPr>
          <w:p w14:paraId="62D2AB60" w14:textId="77777777" w:rsidR="0008081E" w:rsidRPr="00730C5B" w:rsidRDefault="0008081E" w:rsidP="0008081E">
            <w:pPr>
              <w:spacing w:after="0"/>
              <w:jc w:val="right"/>
              <w:rPr>
                <w:rFonts w:eastAsia="Times New Roman" w:cs="Calibri"/>
                <w:lang w:val="en-NZ" w:eastAsia="en-NZ"/>
              </w:rPr>
            </w:pPr>
            <w:r>
              <w:rPr>
                <w:rFonts w:cs="Calibri"/>
              </w:rPr>
              <w:t>66</w:t>
            </w:r>
          </w:p>
        </w:tc>
      </w:tr>
      <w:tr w:rsidR="0008081E" w:rsidRPr="00730C5B" w14:paraId="1E295500" w14:textId="77777777" w:rsidTr="004C5492">
        <w:trPr>
          <w:trHeight w:val="303"/>
        </w:trPr>
        <w:tc>
          <w:tcPr>
            <w:tcW w:w="709" w:type="dxa"/>
            <w:shd w:val="clear" w:color="auto" w:fill="auto"/>
            <w:noWrap/>
            <w:vAlign w:val="bottom"/>
            <w:hideMark/>
          </w:tcPr>
          <w:p w14:paraId="3376EED6" w14:textId="77777777" w:rsidR="0008081E" w:rsidRPr="00730C5B" w:rsidRDefault="0008081E" w:rsidP="0008081E">
            <w:pPr>
              <w:spacing w:after="0"/>
              <w:jc w:val="right"/>
              <w:rPr>
                <w:rFonts w:eastAsia="Times New Roman" w:cs="Calibri"/>
                <w:lang w:val="en-NZ" w:eastAsia="en-NZ"/>
              </w:rPr>
            </w:pPr>
            <w:r w:rsidRPr="00730C5B">
              <w:rPr>
                <w:rFonts w:eastAsia="Times New Roman" w:cs="Calibri"/>
                <w:lang w:val="en-NZ" w:eastAsia="en-NZ"/>
              </w:rPr>
              <w:t>2017</w:t>
            </w:r>
          </w:p>
        </w:tc>
        <w:tc>
          <w:tcPr>
            <w:tcW w:w="0" w:type="auto"/>
            <w:shd w:val="clear" w:color="auto" w:fill="auto"/>
            <w:noWrap/>
            <w:vAlign w:val="bottom"/>
          </w:tcPr>
          <w:p w14:paraId="74B549FA" w14:textId="77777777" w:rsidR="0008081E" w:rsidRPr="00730C5B" w:rsidRDefault="0008081E" w:rsidP="0008081E">
            <w:pPr>
              <w:spacing w:after="0"/>
              <w:jc w:val="right"/>
              <w:rPr>
                <w:rFonts w:eastAsia="Times New Roman" w:cs="Calibri"/>
                <w:lang w:val="en-NZ" w:eastAsia="en-NZ"/>
              </w:rPr>
            </w:pPr>
            <w:r>
              <w:rPr>
                <w:rFonts w:cs="Calibri"/>
              </w:rPr>
              <w:t>984</w:t>
            </w:r>
          </w:p>
        </w:tc>
        <w:tc>
          <w:tcPr>
            <w:tcW w:w="0" w:type="auto"/>
            <w:shd w:val="clear" w:color="auto" w:fill="auto"/>
            <w:noWrap/>
            <w:vAlign w:val="bottom"/>
          </w:tcPr>
          <w:p w14:paraId="69E3EB89" w14:textId="77777777" w:rsidR="0008081E" w:rsidRPr="00730C5B" w:rsidRDefault="0008081E" w:rsidP="0008081E">
            <w:pPr>
              <w:spacing w:after="0"/>
              <w:jc w:val="right"/>
              <w:rPr>
                <w:rFonts w:eastAsia="Times New Roman" w:cs="Calibri"/>
                <w:lang w:val="en-NZ" w:eastAsia="en-NZ"/>
              </w:rPr>
            </w:pPr>
            <w:r>
              <w:rPr>
                <w:rFonts w:cs="Calibri"/>
              </w:rPr>
              <w:t>260</w:t>
            </w:r>
          </w:p>
        </w:tc>
        <w:tc>
          <w:tcPr>
            <w:tcW w:w="0" w:type="auto"/>
            <w:shd w:val="clear" w:color="auto" w:fill="auto"/>
            <w:noWrap/>
            <w:vAlign w:val="bottom"/>
          </w:tcPr>
          <w:p w14:paraId="67CFE060" w14:textId="77777777" w:rsidR="0008081E" w:rsidRPr="00730C5B" w:rsidRDefault="0008081E" w:rsidP="0008081E">
            <w:pPr>
              <w:spacing w:after="0"/>
              <w:jc w:val="right"/>
              <w:rPr>
                <w:rFonts w:eastAsia="Times New Roman" w:cs="Calibri"/>
                <w:lang w:val="en-NZ" w:eastAsia="en-NZ"/>
              </w:rPr>
            </w:pPr>
            <w:r>
              <w:rPr>
                <w:rFonts w:cs="Calibri"/>
              </w:rPr>
              <w:t>131</w:t>
            </w:r>
          </w:p>
        </w:tc>
        <w:tc>
          <w:tcPr>
            <w:tcW w:w="0" w:type="auto"/>
            <w:shd w:val="clear" w:color="auto" w:fill="auto"/>
            <w:noWrap/>
            <w:vAlign w:val="bottom"/>
          </w:tcPr>
          <w:p w14:paraId="2CDFBB83" w14:textId="77777777" w:rsidR="0008081E" w:rsidRPr="00730C5B" w:rsidRDefault="0008081E" w:rsidP="0008081E">
            <w:pPr>
              <w:spacing w:after="0"/>
              <w:jc w:val="right"/>
              <w:rPr>
                <w:rFonts w:eastAsia="Times New Roman" w:cs="Calibri"/>
                <w:lang w:val="en-NZ" w:eastAsia="en-NZ"/>
              </w:rPr>
            </w:pPr>
            <w:r>
              <w:rPr>
                <w:rFonts w:cs="Calibri"/>
              </w:rPr>
              <w:t>8</w:t>
            </w:r>
          </w:p>
        </w:tc>
      </w:tr>
      <w:tr w:rsidR="0008081E" w:rsidRPr="00730C5B" w14:paraId="12DED478" w14:textId="77777777" w:rsidTr="007E2CAC">
        <w:trPr>
          <w:trHeight w:val="303"/>
        </w:trPr>
        <w:tc>
          <w:tcPr>
            <w:tcW w:w="709" w:type="dxa"/>
            <w:shd w:val="clear" w:color="auto" w:fill="auto"/>
            <w:noWrap/>
            <w:vAlign w:val="bottom"/>
          </w:tcPr>
          <w:p w14:paraId="32AEB49F" w14:textId="77777777" w:rsidR="0008081E" w:rsidRPr="00414A62" w:rsidRDefault="0008081E" w:rsidP="0008081E">
            <w:pPr>
              <w:spacing w:after="0"/>
              <w:jc w:val="right"/>
              <w:rPr>
                <w:rFonts w:eastAsia="Times New Roman" w:cs="Calibri"/>
                <w:b/>
                <w:bCs/>
                <w:lang w:val="en-NZ" w:eastAsia="en-NZ"/>
              </w:rPr>
            </w:pPr>
            <w:r w:rsidRPr="00414A62">
              <w:rPr>
                <w:rFonts w:eastAsia="Times New Roman" w:cs="Calibri"/>
                <w:b/>
                <w:bCs/>
                <w:lang w:val="en-NZ" w:eastAsia="en-NZ"/>
              </w:rPr>
              <w:t>Average</w:t>
            </w:r>
          </w:p>
        </w:tc>
        <w:tc>
          <w:tcPr>
            <w:tcW w:w="0" w:type="auto"/>
            <w:shd w:val="clear" w:color="auto" w:fill="auto"/>
            <w:noWrap/>
            <w:vAlign w:val="bottom"/>
          </w:tcPr>
          <w:p w14:paraId="73540682" w14:textId="77777777" w:rsidR="0008081E" w:rsidRPr="00730C5B" w:rsidRDefault="0008081E" w:rsidP="0008081E">
            <w:pPr>
              <w:spacing w:after="0"/>
              <w:jc w:val="right"/>
              <w:rPr>
                <w:rFonts w:eastAsia="Times New Roman" w:cs="Calibri"/>
                <w:lang w:val="en-NZ" w:eastAsia="en-NZ"/>
              </w:rPr>
            </w:pPr>
            <w:r>
              <w:rPr>
                <w:rFonts w:cs="Calibri"/>
                <w:b/>
                <w:bCs/>
              </w:rPr>
              <w:t>510</w:t>
            </w:r>
          </w:p>
        </w:tc>
        <w:tc>
          <w:tcPr>
            <w:tcW w:w="0" w:type="auto"/>
            <w:shd w:val="clear" w:color="auto" w:fill="auto"/>
            <w:noWrap/>
            <w:vAlign w:val="bottom"/>
          </w:tcPr>
          <w:p w14:paraId="798AA5C1" w14:textId="77777777" w:rsidR="0008081E" w:rsidRPr="00730C5B" w:rsidRDefault="0008081E" w:rsidP="0008081E">
            <w:pPr>
              <w:spacing w:after="0"/>
              <w:jc w:val="right"/>
              <w:rPr>
                <w:rFonts w:eastAsia="Times New Roman" w:cs="Calibri"/>
                <w:lang w:val="en-NZ" w:eastAsia="en-NZ"/>
              </w:rPr>
            </w:pPr>
            <w:r>
              <w:rPr>
                <w:rFonts w:cs="Calibri"/>
                <w:b/>
                <w:bCs/>
              </w:rPr>
              <w:t>84</w:t>
            </w:r>
          </w:p>
        </w:tc>
        <w:tc>
          <w:tcPr>
            <w:tcW w:w="0" w:type="auto"/>
            <w:shd w:val="clear" w:color="auto" w:fill="auto"/>
            <w:noWrap/>
            <w:vAlign w:val="bottom"/>
          </w:tcPr>
          <w:p w14:paraId="5705D91E" w14:textId="77777777" w:rsidR="0008081E" w:rsidRPr="00730C5B" w:rsidRDefault="0008081E" w:rsidP="0008081E">
            <w:pPr>
              <w:spacing w:after="0"/>
              <w:jc w:val="right"/>
              <w:rPr>
                <w:rFonts w:eastAsia="Times New Roman" w:cs="Calibri"/>
                <w:lang w:val="en-NZ" w:eastAsia="en-NZ"/>
              </w:rPr>
            </w:pPr>
            <w:r>
              <w:rPr>
                <w:rFonts w:cs="Calibri"/>
                <w:b/>
                <w:bCs/>
              </w:rPr>
              <w:t>77</w:t>
            </w:r>
          </w:p>
        </w:tc>
        <w:tc>
          <w:tcPr>
            <w:tcW w:w="0" w:type="auto"/>
            <w:shd w:val="clear" w:color="auto" w:fill="auto"/>
            <w:noWrap/>
            <w:vAlign w:val="bottom"/>
          </w:tcPr>
          <w:p w14:paraId="1667456B" w14:textId="77777777" w:rsidR="0008081E" w:rsidRPr="0008081E" w:rsidRDefault="0008081E" w:rsidP="0008081E">
            <w:pPr>
              <w:spacing w:after="0"/>
              <w:jc w:val="right"/>
              <w:rPr>
                <w:rFonts w:eastAsia="Times New Roman" w:cs="Calibri"/>
                <w:b/>
                <w:bCs/>
                <w:lang w:val="en-NZ" w:eastAsia="en-NZ"/>
              </w:rPr>
            </w:pPr>
            <w:r w:rsidRPr="0008081E">
              <w:rPr>
                <w:rFonts w:cs="Calibri"/>
                <w:b/>
                <w:bCs/>
              </w:rPr>
              <w:t>10</w:t>
            </w:r>
          </w:p>
        </w:tc>
      </w:tr>
      <w:tr w:rsidR="00B73F96" w:rsidRPr="00730C5B" w14:paraId="55D02CE8" w14:textId="77777777" w:rsidTr="004C5492">
        <w:trPr>
          <w:trHeight w:val="303"/>
        </w:trPr>
        <w:tc>
          <w:tcPr>
            <w:tcW w:w="709" w:type="dxa"/>
            <w:tcBorders>
              <w:bottom w:val="single" w:sz="4" w:space="0" w:color="auto"/>
            </w:tcBorders>
            <w:shd w:val="clear" w:color="auto" w:fill="auto"/>
            <w:noWrap/>
            <w:vAlign w:val="bottom"/>
            <w:hideMark/>
          </w:tcPr>
          <w:p w14:paraId="0989B4B9" w14:textId="77777777" w:rsidR="00B73F96" w:rsidRPr="00730C5B" w:rsidRDefault="00B73F96" w:rsidP="00DA4B39">
            <w:pPr>
              <w:spacing w:after="0"/>
              <w:jc w:val="right"/>
              <w:rPr>
                <w:rFonts w:eastAsia="Times New Roman" w:cs="Calibri"/>
                <w:lang w:val="en-NZ" w:eastAsia="en-NZ"/>
              </w:rPr>
            </w:pPr>
          </w:p>
        </w:tc>
        <w:tc>
          <w:tcPr>
            <w:tcW w:w="0" w:type="auto"/>
            <w:tcBorders>
              <w:bottom w:val="single" w:sz="4" w:space="0" w:color="auto"/>
            </w:tcBorders>
            <w:shd w:val="clear" w:color="auto" w:fill="auto"/>
            <w:noWrap/>
            <w:vAlign w:val="bottom"/>
            <w:hideMark/>
          </w:tcPr>
          <w:p w14:paraId="02E6C85F" w14:textId="77777777" w:rsidR="00B73F96" w:rsidRPr="00730C5B" w:rsidRDefault="00B73F96" w:rsidP="00DA4B39">
            <w:pPr>
              <w:spacing w:after="0"/>
              <w:rPr>
                <w:rFonts w:ascii="Times New Roman" w:eastAsia="Times New Roman" w:hAnsi="Times New Roman"/>
                <w:color w:val="auto"/>
                <w:sz w:val="20"/>
                <w:szCs w:val="20"/>
                <w:lang w:val="en-NZ" w:eastAsia="en-NZ"/>
              </w:rPr>
            </w:pPr>
          </w:p>
        </w:tc>
        <w:tc>
          <w:tcPr>
            <w:tcW w:w="0" w:type="auto"/>
            <w:tcBorders>
              <w:bottom w:val="single" w:sz="4" w:space="0" w:color="auto"/>
            </w:tcBorders>
            <w:shd w:val="clear" w:color="auto" w:fill="auto"/>
            <w:noWrap/>
            <w:vAlign w:val="bottom"/>
            <w:hideMark/>
          </w:tcPr>
          <w:p w14:paraId="6AA18999" w14:textId="77777777" w:rsidR="00B73F96" w:rsidRPr="00730C5B" w:rsidRDefault="00B73F96" w:rsidP="00DA4B39">
            <w:pPr>
              <w:spacing w:after="0"/>
              <w:rPr>
                <w:rFonts w:ascii="Times New Roman" w:eastAsia="Times New Roman" w:hAnsi="Times New Roman"/>
                <w:color w:val="auto"/>
                <w:sz w:val="20"/>
                <w:szCs w:val="20"/>
                <w:lang w:val="en-NZ" w:eastAsia="en-NZ"/>
              </w:rPr>
            </w:pPr>
          </w:p>
        </w:tc>
        <w:tc>
          <w:tcPr>
            <w:tcW w:w="0" w:type="auto"/>
            <w:tcBorders>
              <w:bottom w:val="single" w:sz="4" w:space="0" w:color="auto"/>
            </w:tcBorders>
            <w:shd w:val="clear" w:color="auto" w:fill="auto"/>
            <w:noWrap/>
            <w:vAlign w:val="bottom"/>
            <w:hideMark/>
          </w:tcPr>
          <w:p w14:paraId="5228AF6A" w14:textId="77777777" w:rsidR="00B73F96" w:rsidRPr="00730C5B" w:rsidRDefault="00B73F96" w:rsidP="00DA4B39">
            <w:pPr>
              <w:spacing w:after="0"/>
              <w:rPr>
                <w:rFonts w:ascii="Times New Roman" w:eastAsia="Times New Roman" w:hAnsi="Times New Roman"/>
                <w:color w:val="auto"/>
                <w:sz w:val="20"/>
                <w:szCs w:val="20"/>
                <w:lang w:val="en-NZ" w:eastAsia="en-NZ"/>
              </w:rPr>
            </w:pPr>
          </w:p>
        </w:tc>
        <w:tc>
          <w:tcPr>
            <w:tcW w:w="0" w:type="auto"/>
            <w:tcBorders>
              <w:bottom w:val="single" w:sz="4" w:space="0" w:color="auto"/>
            </w:tcBorders>
            <w:shd w:val="clear" w:color="auto" w:fill="auto"/>
            <w:noWrap/>
            <w:vAlign w:val="bottom"/>
            <w:hideMark/>
          </w:tcPr>
          <w:p w14:paraId="7DDE5783" w14:textId="77777777" w:rsidR="00B73F96" w:rsidRPr="00730C5B" w:rsidRDefault="00B73F96" w:rsidP="00DA4B39">
            <w:pPr>
              <w:spacing w:after="0"/>
              <w:rPr>
                <w:rFonts w:ascii="Times New Roman" w:eastAsia="Times New Roman" w:hAnsi="Times New Roman"/>
                <w:color w:val="auto"/>
                <w:sz w:val="20"/>
                <w:szCs w:val="20"/>
                <w:lang w:val="en-NZ" w:eastAsia="en-NZ"/>
              </w:rPr>
            </w:pPr>
          </w:p>
        </w:tc>
      </w:tr>
    </w:tbl>
    <w:p w14:paraId="2E57A4E9" w14:textId="77777777" w:rsidR="00D63ED8" w:rsidRDefault="00D63ED8" w:rsidP="001C3EED">
      <w:pPr>
        <w:spacing w:after="0"/>
        <w:sectPr w:rsidR="00D63ED8" w:rsidSect="00A014DD">
          <w:pgSz w:w="11906" w:h="16838" w:code="9"/>
          <w:pgMar w:top="1134" w:right="1134" w:bottom="1134" w:left="1134" w:header="510" w:footer="624" w:gutter="0"/>
          <w:cols w:space="850"/>
          <w:docGrid w:linePitch="360"/>
        </w:sectPr>
      </w:pPr>
    </w:p>
    <w:p w14:paraId="735E564F" w14:textId="77777777" w:rsidR="00A74040" w:rsidRDefault="00A943B2" w:rsidP="00B972C7">
      <w:pPr>
        <w:pStyle w:val="Heading1notnumbered"/>
      </w:pPr>
      <w:bookmarkStart w:id="49" w:name="_Toc315694433"/>
      <w:bookmarkStart w:id="50" w:name="_Toc341085728"/>
      <w:r>
        <w:lastRenderedPageBreak/>
        <w:t>References</w:t>
      </w:r>
      <w:bookmarkEnd w:id="49"/>
      <w:bookmarkEnd w:id="50"/>
    </w:p>
    <w:p w14:paraId="05220279" w14:textId="110EB4C8" w:rsidR="00C00AAE" w:rsidRDefault="00C00AAE" w:rsidP="00B972C7">
      <w:pPr>
        <w:pStyle w:val="Compact"/>
        <w:ind w:left="567" w:hanging="567"/>
        <w:rPr>
          <w:color w:val="161616"/>
          <w:w w:val="105"/>
        </w:rPr>
      </w:pPr>
      <w:r>
        <w:t>EDWARDS, C., WILLIAMS, A. &amp; HOYLE, S. (2016)</w:t>
      </w:r>
      <w:r w:rsidR="00F467B2">
        <w:t xml:space="preserve"> </w:t>
      </w:r>
      <w:r>
        <w:t xml:space="preserve">Updated estimates of Southern Bluefin Tuna catch CCSBT Non-Member states. </w:t>
      </w:r>
      <w:r w:rsidR="003F3A4E" w:rsidRPr="00EC78FE">
        <w:rPr>
          <w:i/>
        </w:rPr>
        <w:t>2</w:t>
      </w:r>
      <w:r w:rsidR="003F3A4E">
        <w:rPr>
          <w:i/>
        </w:rPr>
        <w:t>1st</w:t>
      </w:r>
      <w:r w:rsidR="003F3A4E" w:rsidRPr="00EC78FE">
        <w:rPr>
          <w:i/>
        </w:rPr>
        <w:t xml:space="preserve"> Meeting of the CCSBT Extended Scientific Committee.</w:t>
      </w:r>
      <w:r w:rsidR="003F3A4E" w:rsidRPr="00EC78FE">
        <w:t xml:space="preserve"> Ministry for Primary Industries, New Zealand</w:t>
      </w:r>
      <w:r w:rsidR="003F3A4E">
        <w:t xml:space="preserve">. Document No. </w:t>
      </w:r>
      <w:r w:rsidRPr="00D56A6A">
        <w:rPr>
          <w:color w:val="161616"/>
          <w:w w:val="105"/>
        </w:rPr>
        <w:t>CCSBT-ESC/1609/BGD02</w:t>
      </w:r>
      <w:r w:rsidR="006B2138">
        <w:rPr>
          <w:color w:val="161616"/>
          <w:w w:val="105"/>
        </w:rPr>
        <w:t>/</w:t>
      </w:r>
      <w:r w:rsidRPr="00D56A6A">
        <w:rPr>
          <w:color w:val="161616"/>
          <w:w w:val="105"/>
        </w:rPr>
        <w:t>Rev.1</w:t>
      </w:r>
      <w:r w:rsidR="006B2138">
        <w:rPr>
          <w:color w:val="161616"/>
          <w:w w:val="105"/>
        </w:rPr>
        <w:t>.</w:t>
      </w:r>
    </w:p>
    <w:p w14:paraId="04C5937C" w14:textId="15CB7EC7" w:rsidR="00A65767" w:rsidRDefault="00A65767" w:rsidP="00A65767">
      <w:pPr>
        <w:pStyle w:val="Compact"/>
        <w:ind w:left="567" w:hanging="567"/>
      </w:pPr>
      <w:r>
        <w:t xml:space="preserve">EDWARDS, C., </w:t>
      </w:r>
      <w:r w:rsidR="002049B1">
        <w:t>PARSA, M.</w:t>
      </w:r>
      <w:r w:rsidR="00523578">
        <w:t xml:space="preserve">, </w:t>
      </w:r>
      <w:r>
        <w:t>WILLIAMS, A. &amp; HOYLE, S. (201</w:t>
      </w:r>
      <w:r w:rsidR="00523578">
        <w:t>9</w:t>
      </w:r>
      <w:r>
        <w:t xml:space="preserve">) </w:t>
      </w:r>
      <w:r w:rsidR="000C0DCB">
        <w:t xml:space="preserve">Estimates of SBT catch by </w:t>
      </w:r>
      <w:r w:rsidR="00E555F8">
        <w:t>CCSBT non-cooperating non-member states</w:t>
      </w:r>
      <w:r w:rsidR="00E30D54">
        <w:t xml:space="preserve"> between 2007 and 2017</w:t>
      </w:r>
      <w:r>
        <w:t xml:space="preserve">. </w:t>
      </w:r>
      <w:r w:rsidRPr="00EC78FE">
        <w:rPr>
          <w:i/>
        </w:rPr>
        <w:t>2</w:t>
      </w:r>
      <w:r w:rsidR="00E30D54">
        <w:rPr>
          <w:i/>
        </w:rPr>
        <w:t>4th</w:t>
      </w:r>
      <w:r w:rsidRPr="00EC78FE">
        <w:rPr>
          <w:i/>
        </w:rPr>
        <w:t xml:space="preserve"> Meeting of the CCSBT Extended Scientific Committee.</w:t>
      </w:r>
      <w:r w:rsidRPr="00EC78FE">
        <w:t xml:space="preserve"> Ministry for Primary Industries, New Zealand</w:t>
      </w:r>
      <w:r>
        <w:t xml:space="preserve">. Document No. </w:t>
      </w:r>
      <w:r w:rsidR="00FD0A1A" w:rsidRPr="00A023CB">
        <w:t>CCSBT-ESC/1909/33</w:t>
      </w:r>
      <w:r w:rsidR="006B2138">
        <w:t>.</w:t>
      </w:r>
    </w:p>
    <w:sectPr w:rsidR="00A65767" w:rsidSect="005D6FAA">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81B9D" w14:textId="77777777" w:rsidR="00A44D18" w:rsidRDefault="00A44D18" w:rsidP="009964E7">
      <w:r>
        <w:separator/>
      </w:r>
    </w:p>
    <w:p w14:paraId="5D57FBB9" w14:textId="77777777" w:rsidR="00A44D18" w:rsidRDefault="00A44D18"/>
  </w:endnote>
  <w:endnote w:type="continuationSeparator" w:id="0">
    <w:p w14:paraId="041A9FDA" w14:textId="77777777" w:rsidR="00A44D18" w:rsidRDefault="00A44D18" w:rsidP="009964E7">
      <w:r>
        <w:continuationSeparator/>
      </w:r>
    </w:p>
    <w:p w14:paraId="0C731DDA" w14:textId="77777777" w:rsidR="00A44D18" w:rsidRDefault="00A44D18"/>
  </w:endnote>
  <w:endnote w:type="continuationNotice" w:id="1">
    <w:p w14:paraId="1F62E080" w14:textId="77777777" w:rsidR="00A44D18" w:rsidRDefault="00A44D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02283" w14:textId="77777777" w:rsidR="007E2CAC" w:rsidRDefault="007E2CAC" w:rsidP="00AE0D97">
    <w:pPr>
      <w:pStyle w:val="Footer"/>
      <w:tabs>
        <w:tab w:val="clear" w:pos="4513"/>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5CCA" w14:textId="2B81567B" w:rsidR="007E2CAC" w:rsidRDefault="007E2CAC"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A64EF" w14:textId="0127B13F" w:rsidR="007E2CAC" w:rsidRDefault="007E2CA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6A6C02">
      <w:rPr>
        <w:rStyle w:val="PageNumber"/>
        <w:noProof/>
      </w:rPr>
      <w:t>4</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3524A8">
      <w:rPr>
        <w:noProof/>
      </w:rPr>
      <w:t>Estimates of SBT catch by CCSBT non-cooperating non-member states between 2007 and 2017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9D8D1" w14:textId="01A25675" w:rsidR="007E2CAC" w:rsidRDefault="007E2CAC"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3524A8">
      <w:rPr>
        <w:noProof/>
      </w:rPr>
      <w:t>Estimates of SBT catch by CCSBT non-cooperating non-member states between 2007 and 2017</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6A6C02">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37197" w14:textId="77777777" w:rsidR="00A44D18" w:rsidRDefault="00A44D18" w:rsidP="009964E7">
      <w:r>
        <w:separator/>
      </w:r>
    </w:p>
    <w:p w14:paraId="75D98CDD" w14:textId="77777777" w:rsidR="00A44D18" w:rsidRDefault="00A44D18"/>
  </w:footnote>
  <w:footnote w:type="continuationSeparator" w:id="0">
    <w:p w14:paraId="67970C29" w14:textId="77777777" w:rsidR="00A44D18" w:rsidRDefault="00A44D18" w:rsidP="009964E7">
      <w:r>
        <w:continuationSeparator/>
      </w:r>
    </w:p>
    <w:p w14:paraId="28BA6FF1" w14:textId="77777777" w:rsidR="00A44D18" w:rsidRDefault="00A44D18"/>
  </w:footnote>
  <w:footnote w:type="continuationNotice" w:id="1">
    <w:p w14:paraId="2B3DA58B" w14:textId="77777777" w:rsidR="00A44D18" w:rsidRDefault="00A44D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349D8" w14:textId="58909616" w:rsidR="00B06F00" w:rsidRPr="003524A8" w:rsidRDefault="003524A8" w:rsidP="003524A8">
    <w:pPr>
      <w:pStyle w:val="Header"/>
      <w:rPr>
        <w:rFonts w:ascii="Times New Roman" w:hAnsi="Times New Roman"/>
        <w:b/>
        <w:bCs/>
        <w:color w:val="auto"/>
        <w:sz w:val="24"/>
        <w:szCs w:val="24"/>
      </w:rPr>
    </w:pPr>
    <w:r>
      <w:rPr>
        <w:rFonts w:ascii="Times New Roman" w:hAnsi="Times New Roman"/>
        <w:b/>
        <w:bCs/>
        <w:color w:val="auto"/>
        <w:sz w:val="24"/>
        <w:szCs w:val="24"/>
      </w:rPr>
      <w:t xml:space="preserve">                                                                                     </w:t>
    </w:r>
    <w:r w:rsidR="00B06F00" w:rsidRPr="003524A8">
      <w:rPr>
        <w:rFonts w:ascii="Times New Roman" w:hAnsi="Times New Roman"/>
        <w:b/>
        <w:bCs/>
        <w:color w:val="auto"/>
        <w:sz w:val="24"/>
        <w:szCs w:val="24"/>
      </w:rPr>
      <w:t>CCSBT</w:t>
    </w:r>
    <w:r w:rsidRPr="003524A8">
      <w:rPr>
        <w:rFonts w:ascii="Times New Roman" w:hAnsi="Times New Roman"/>
        <w:b/>
        <w:bCs/>
        <w:color w:val="auto"/>
        <w:sz w:val="24"/>
        <w:szCs w:val="24"/>
      </w:rPr>
      <w:t>-</w:t>
    </w:r>
    <w:r w:rsidR="00B06F00" w:rsidRPr="003524A8">
      <w:rPr>
        <w:rFonts w:ascii="Times New Roman" w:hAnsi="Times New Roman"/>
        <w:b/>
        <w:bCs/>
        <w:color w:val="auto"/>
        <w:sz w:val="24"/>
        <w:szCs w:val="24"/>
      </w:rPr>
      <w:t>OMMP/2006/04</w:t>
    </w:r>
    <w:r w:rsidR="00B06F00" w:rsidRPr="003524A8">
      <w:rPr>
        <w:rFonts w:ascii="Times New Roman" w:hAnsi="Times New Roman"/>
        <w:b/>
        <w:bCs/>
        <w:color w:val="auto"/>
        <w:sz w:val="24"/>
        <w:szCs w:val="24"/>
      </w:rPr>
      <w:br/>
    </w:r>
    <w:r>
      <w:rPr>
        <w:rFonts w:ascii="Times New Roman" w:hAnsi="Times New Roman"/>
        <w:b/>
        <w:bCs/>
        <w:color w:val="auto"/>
        <w:sz w:val="24"/>
        <w:szCs w:val="24"/>
      </w:rPr>
      <w:t xml:space="preserve">                                                                                </w:t>
    </w:r>
    <w:proofErr w:type="gramStart"/>
    <w:r>
      <w:rPr>
        <w:rFonts w:ascii="Times New Roman" w:hAnsi="Times New Roman"/>
        <w:b/>
        <w:bCs/>
        <w:color w:val="auto"/>
        <w:sz w:val="24"/>
        <w:szCs w:val="24"/>
      </w:rPr>
      <w:t xml:space="preserve">   </w:t>
    </w:r>
    <w:r w:rsidR="00B06F00" w:rsidRPr="003524A8">
      <w:rPr>
        <w:rFonts w:ascii="Times New Roman" w:hAnsi="Times New Roman"/>
        <w:b/>
        <w:bCs/>
        <w:color w:val="auto"/>
        <w:sz w:val="24"/>
        <w:szCs w:val="24"/>
      </w:rPr>
      <w:t>(</w:t>
    </w:r>
    <w:proofErr w:type="gramEnd"/>
    <w:r w:rsidR="00B06F00" w:rsidRPr="003524A8">
      <w:rPr>
        <w:rFonts w:ascii="Times New Roman" w:hAnsi="Times New Roman"/>
        <w:b/>
        <w:bCs/>
        <w:color w:val="auto"/>
        <w:sz w:val="24"/>
        <w:szCs w:val="24"/>
      </w:rPr>
      <w:t>OMMP a</w:t>
    </w:r>
    <w:r>
      <w:rPr>
        <w:rFonts w:ascii="Times New Roman" w:hAnsi="Times New Roman"/>
        <w:b/>
        <w:bCs/>
        <w:caps w:val="0"/>
        <w:color w:val="auto"/>
        <w:sz w:val="24"/>
        <w:szCs w:val="24"/>
      </w:rPr>
      <w:t xml:space="preserve">genda Item </w:t>
    </w:r>
    <w:r w:rsidRPr="003524A8">
      <w:rPr>
        <w:rFonts w:ascii="Times New Roman" w:hAnsi="Times New Roman"/>
        <w:b/>
        <w:bCs/>
        <w:color w:val="auto"/>
        <w:sz w:val="24"/>
        <w:szCs w:val="24"/>
      </w:rPr>
      <w:t>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492BA" w14:textId="77777777" w:rsidR="007E2CAC" w:rsidRDefault="007E2CAC"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D257108"/>
    <w:multiLevelType w:val="hybridMultilevel"/>
    <w:tmpl w:val="06B0037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B27E32"/>
    <w:multiLevelType w:val="hybridMultilevel"/>
    <w:tmpl w:val="706C479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252241D0"/>
    <w:multiLevelType w:val="hybridMultilevel"/>
    <w:tmpl w:val="A3E8900E"/>
    <w:lvl w:ilvl="0" w:tplc="D4C07680">
      <w:start w:val="1"/>
      <w:numFmt w:val="decimal"/>
      <w:pStyle w:val="SBTNumbers"/>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29EC70AE"/>
    <w:multiLevelType w:val="hybridMultilevel"/>
    <w:tmpl w:val="57560434"/>
    <w:lvl w:ilvl="0" w:tplc="94DC3136">
      <w:start w:val="1"/>
      <w:numFmt w:val="bullet"/>
      <w:pStyle w:val="SBTBulletsL1"/>
      <w:lvlText w:val=""/>
      <w:lvlJc w:val="left"/>
      <w:pPr>
        <w:tabs>
          <w:tab w:val="num" w:pos="720"/>
        </w:tabs>
        <w:ind w:left="720" w:hanging="360"/>
      </w:pPr>
      <w:rPr>
        <w:rFonts w:ascii="Symbol" w:hAnsi="Symbol" w:hint="default"/>
      </w:rPr>
    </w:lvl>
    <w:lvl w:ilvl="1" w:tplc="921EFF28">
      <w:start w:val="1"/>
      <w:numFmt w:val="bullet"/>
      <w:pStyle w:val="SBTBulletsL2"/>
      <w:lvlText w:val="o"/>
      <w:lvlJc w:val="left"/>
      <w:pPr>
        <w:tabs>
          <w:tab w:val="num" w:pos="1440"/>
        </w:tabs>
        <w:ind w:left="1440" w:hanging="360"/>
      </w:pPr>
      <w:rPr>
        <w:rFonts w:ascii="Courier New" w:hAnsi="Courier New" w:cs="Courier New" w:hint="default"/>
      </w:rPr>
    </w:lvl>
    <w:lvl w:ilvl="2" w:tplc="0C09001B">
      <w:start w:val="1"/>
      <w:numFmt w:val="lowerRoman"/>
      <w:lvlText w:val="%3."/>
      <w:lvlJc w:val="right"/>
      <w:pPr>
        <w:tabs>
          <w:tab w:val="num" w:pos="2160"/>
        </w:tabs>
        <w:ind w:left="2160" w:hanging="180"/>
      </w:pPr>
    </w:lvl>
    <w:lvl w:ilvl="3" w:tplc="B810B57E">
      <w:numFmt w:val="bullet"/>
      <w:lvlText w:val="•"/>
      <w:lvlJc w:val="left"/>
      <w:pPr>
        <w:ind w:left="2880" w:hanging="360"/>
      </w:pPr>
      <w:rPr>
        <w:rFonts w:ascii="Times New Roman" w:eastAsia="PMingLiU" w:hAnsi="Times New Roman" w:cs="Times New Roman" w:hint="default"/>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AD56774"/>
    <w:multiLevelType w:val="hybridMultilevel"/>
    <w:tmpl w:val="3EE89ED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FEE07E5"/>
    <w:multiLevelType w:val="hybridMultilevel"/>
    <w:tmpl w:val="2FCCF3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C2D58F0"/>
    <w:multiLevelType w:val="hybridMultilevel"/>
    <w:tmpl w:val="722C9F7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41871D78"/>
    <w:multiLevelType w:val="hybridMultilevel"/>
    <w:tmpl w:val="7C703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50AE6EE4"/>
    <w:multiLevelType w:val="hybridMultilevel"/>
    <w:tmpl w:val="AA32D85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2380220"/>
    <w:multiLevelType w:val="hybridMultilevel"/>
    <w:tmpl w:val="750A6278"/>
    <w:lvl w:ilvl="0" w:tplc="62EA44A2">
      <w:start w:val="1"/>
      <w:numFmt w:val="bullet"/>
      <w:lvlText w:val="‒"/>
      <w:lvlJc w:val="left"/>
      <w:pPr>
        <w:ind w:left="1800" w:hanging="360"/>
      </w:pPr>
      <w:rPr>
        <w:rFonts w:ascii="Calibri" w:hAnsi="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1" w15:restartNumberingAfterBreak="0">
    <w:nsid w:val="57841A99"/>
    <w:multiLevelType w:val="hybridMultilevel"/>
    <w:tmpl w:val="1EAC27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15:restartNumberingAfterBreak="0">
    <w:nsid w:val="636F6833"/>
    <w:multiLevelType w:val="hybridMultilevel"/>
    <w:tmpl w:val="76A06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706515F7"/>
    <w:multiLevelType w:val="hybridMultilevel"/>
    <w:tmpl w:val="AAA6175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8"/>
  </w:num>
  <w:num w:numId="6">
    <w:abstractNumId w:val="8"/>
  </w:num>
  <w:num w:numId="7">
    <w:abstractNumId w:val="8"/>
  </w:num>
  <w:num w:numId="8">
    <w:abstractNumId w:val="7"/>
  </w:num>
  <w:num w:numId="9">
    <w:abstractNumId w:val="23"/>
  </w:num>
  <w:num w:numId="10">
    <w:abstractNumId w:val="14"/>
  </w:num>
  <w:num w:numId="11">
    <w:abstractNumId w:val="10"/>
  </w:num>
  <w:num w:numId="12">
    <w:abstractNumId w:val="25"/>
  </w:num>
  <w:num w:numId="13">
    <w:abstractNumId w:val="0"/>
  </w:num>
  <w:num w:numId="14">
    <w:abstractNumId w:val="22"/>
  </w:num>
  <w:num w:numId="15">
    <w:abstractNumId w:val="27"/>
  </w:num>
  <w:num w:numId="16">
    <w:abstractNumId w:val="29"/>
  </w:num>
  <w:num w:numId="17">
    <w:abstractNumId w:val="24"/>
  </w:num>
  <w:num w:numId="18">
    <w:abstractNumId w:val="16"/>
  </w:num>
  <w:num w:numId="19">
    <w:abstractNumId w:val="26"/>
  </w:num>
  <w:num w:numId="20">
    <w:abstractNumId w:val="28"/>
  </w:num>
  <w:num w:numId="21">
    <w:abstractNumId w:val="20"/>
  </w:num>
  <w:num w:numId="22">
    <w:abstractNumId w:val="19"/>
  </w:num>
  <w:num w:numId="23">
    <w:abstractNumId w:val="9"/>
  </w:num>
  <w:num w:numId="24">
    <w:abstractNumId w:val="11"/>
  </w:num>
  <w:num w:numId="25">
    <w:abstractNumId w:val="17"/>
  </w:num>
  <w:num w:numId="26">
    <w:abstractNumId w:val="21"/>
  </w:num>
  <w:num w:numId="27">
    <w:abstractNumId w:val="6"/>
  </w:num>
  <w:num w:numId="28">
    <w:abstractNumId w:val="5"/>
  </w:num>
  <w:num w:numId="29">
    <w:abstractNumId w:val="12"/>
  </w:num>
  <w:num w:numId="30">
    <w:abstractNumId w:val="15"/>
  </w:num>
  <w:num w:numId="3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5A1043"/>
    <w:rsid w:val="00000769"/>
    <w:rsid w:val="00000ED7"/>
    <w:rsid w:val="00000EEA"/>
    <w:rsid w:val="00001864"/>
    <w:rsid w:val="0000200F"/>
    <w:rsid w:val="000021B6"/>
    <w:rsid w:val="00002AA7"/>
    <w:rsid w:val="00002DDD"/>
    <w:rsid w:val="000031E1"/>
    <w:rsid w:val="000033AA"/>
    <w:rsid w:val="0000398B"/>
    <w:rsid w:val="000041D6"/>
    <w:rsid w:val="000042B3"/>
    <w:rsid w:val="0000437A"/>
    <w:rsid w:val="000045EC"/>
    <w:rsid w:val="00006F1C"/>
    <w:rsid w:val="00007DFA"/>
    <w:rsid w:val="00007F03"/>
    <w:rsid w:val="00010A82"/>
    <w:rsid w:val="00011FC6"/>
    <w:rsid w:val="0001209C"/>
    <w:rsid w:val="000126EB"/>
    <w:rsid w:val="000134F1"/>
    <w:rsid w:val="0001413E"/>
    <w:rsid w:val="00014E04"/>
    <w:rsid w:val="00015E82"/>
    <w:rsid w:val="00016AF0"/>
    <w:rsid w:val="0001775B"/>
    <w:rsid w:val="00017F1F"/>
    <w:rsid w:val="00022CFC"/>
    <w:rsid w:val="00022E7A"/>
    <w:rsid w:val="000236CA"/>
    <w:rsid w:val="00024F6E"/>
    <w:rsid w:val="00025FD5"/>
    <w:rsid w:val="000263C8"/>
    <w:rsid w:val="0002686D"/>
    <w:rsid w:val="000312EA"/>
    <w:rsid w:val="0003130B"/>
    <w:rsid w:val="000316D4"/>
    <w:rsid w:val="0003217B"/>
    <w:rsid w:val="00032C10"/>
    <w:rsid w:val="00032C84"/>
    <w:rsid w:val="00032F78"/>
    <w:rsid w:val="000331D4"/>
    <w:rsid w:val="00036901"/>
    <w:rsid w:val="00041FBA"/>
    <w:rsid w:val="00042A1A"/>
    <w:rsid w:val="00043876"/>
    <w:rsid w:val="00044391"/>
    <w:rsid w:val="000443E1"/>
    <w:rsid w:val="00045180"/>
    <w:rsid w:val="00046533"/>
    <w:rsid w:val="000501C9"/>
    <w:rsid w:val="0005034D"/>
    <w:rsid w:val="0005048B"/>
    <w:rsid w:val="000507E7"/>
    <w:rsid w:val="0005112A"/>
    <w:rsid w:val="00051219"/>
    <w:rsid w:val="00051428"/>
    <w:rsid w:val="00051456"/>
    <w:rsid w:val="0005226F"/>
    <w:rsid w:val="000528D1"/>
    <w:rsid w:val="0005371F"/>
    <w:rsid w:val="00053816"/>
    <w:rsid w:val="000538A7"/>
    <w:rsid w:val="00053E83"/>
    <w:rsid w:val="00054C12"/>
    <w:rsid w:val="00056B72"/>
    <w:rsid w:val="00056FD0"/>
    <w:rsid w:val="00057BE6"/>
    <w:rsid w:val="00057DFC"/>
    <w:rsid w:val="00060FCC"/>
    <w:rsid w:val="0006190D"/>
    <w:rsid w:val="00061E54"/>
    <w:rsid w:val="00064612"/>
    <w:rsid w:val="000649CC"/>
    <w:rsid w:val="00064BA4"/>
    <w:rsid w:val="000667A4"/>
    <w:rsid w:val="000669DE"/>
    <w:rsid w:val="00067934"/>
    <w:rsid w:val="0007046C"/>
    <w:rsid w:val="00072531"/>
    <w:rsid w:val="000729FF"/>
    <w:rsid w:val="000745A0"/>
    <w:rsid w:val="00074DFE"/>
    <w:rsid w:val="00075674"/>
    <w:rsid w:val="00075774"/>
    <w:rsid w:val="00075B0B"/>
    <w:rsid w:val="000766C7"/>
    <w:rsid w:val="0008081E"/>
    <w:rsid w:val="000811A3"/>
    <w:rsid w:val="000815C2"/>
    <w:rsid w:val="00083CBE"/>
    <w:rsid w:val="00083FBD"/>
    <w:rsid w:val="00085DC0"/>
    <w:rsid w:val="00087A8B"/>
    <w:rsid w:val="00087ADA"/>
    <w:rsid w:val="00087BA0"/>
    <w:rsid w:val="00092760"/>
    <w:rsid w:val="0009412E"/>
    <w:rsid w:val="000979AD"/>
    <w:rsid w:val="000A081F"/>
    <w:rsid w:val="000A0AD8"/>
    <w:rsid w:val="000A0D21"/>
    <w:rsid w:val="000A2056"/>
    <w:rsid w:val="000A3695"/>
    <w:rsid w:val="000A4CA8"/>
    <w:rsid w:val="000A6F40"/>
    <w:rsid w:val="000B0A3D"/>
    <w:rsid w:val="000B0C2D"/>
    <w:rsid w:val="000B10DC"/>
    <w:rsid w:val="000B1470"/>
    <w:rsid w:val="000B3486"/>
    <w:rsid w:val="000B3812"/>
    <w:rsid w:val="000B3C9A"/>
    <w:rsid w:val="000C02C0"/>
    <w:rsid w:val="000C05F1"/>
    <w:rsid w:val="000C0940"/>
    <w:rsid w:val="000C0C58"/>
    <w:rsid w:val="000C0DCB"/>
    <w:rsid w:val="000C0E41"/>
    <w:rsid w:val="000C307D"/>
    <w:rsid w:val="000C4051"/>
    <w:rsid w:val="000C4437"/>
    <w:rsid w:val="000C4BF3"/>
    <w:rsid w:val="000C54F6"/>
    <w:rsid w:val="000C5523"/>
    <w:rsid w:val="000C61C0"/>
    <w:rsid w:val="000C7D15"/>
    <w:rsid w:val="000D0298"/>
    <w:rsid w:val="000D19DE"/>
    <w:rsid w:val="000D3629"/>
    <w:rsid w:val="000D3D2D"/>
    <w:rsid w:val="000D436B"/>
    <w:rsid w:val="000D6D2F"/>
    <w:rsid w:val="000E1CF3"/>
    <w:rsid w:val="000E1EF5"/>
    <w:rsid w:val="000E2422"/>
    <w:rsid w:val="000E5178"/>
    <w:rsid w:val="000E52A5"/>
    <w:rsid w:val="000E599F"/>
    <w:rsid w:val="000E6816"/>
    <w:rsid w:val="000E7F15"/>
    <w:rsid w:val="000F050A"/>
    <w:rsid w:val="000F0E0E"/>
    <w:rsid w:val="000F0EFF"/>
    <w:rsid w:val="000F192C"/>
    <w:rsid w:val="000F1EC3"/>
    <w:rsid w:val="000F1FE4"/>
    <w:rsid w:val="000F21D2"/>
    <w:rsid w:val="000F2D1C"/>
    <w:rsid w:val="000F3645"/>
    <w:rsid w:val="000F3767"/>
    <w:rsid w:val="000F42DE"/>
    <w:rsid w:val="000F53AF"/>
    <w:rsid w:val="000F5531"/>
    <w:rsid w:val="000F5C66"/>
    <w:rsid w:val="000F7810"/>
    <w:rsid w:val="000F7AE1"/>
    <w:rsid w:val="00100B18"/>
    <w:rsid w:val="00101A2A"/>
    <w:rsid w:val="00102DA8"/>
    <w:rsid w:val="00103F3D"/>
    <w:rsid w:val="00104FBD"/>
    <w:rsid w:val="001067F0"/>
    <w:rsid w:val="001068F9"/>
    <w:rsid w:val="001100D4"/>
    <w:rsid w:val="00111418"/>
    <w:rsid w:val="0011265D"/>
    <w:rsid w:val="0011346D"/>
    <w:rsid w:val="0011470B"/>
    <w:rsid w:val="00114B30"/>
    <w:rsid w:val="00114B97"/>
    <w:rsid w:val="00115435"/>
    <w:rsid w:val="00116081"/>
    <w:rsid w:val="00116C3E"/>
    <w:rsid w:val="001172CF"/>
    <w:rsid w:val="00117E59"/>
    <w:rsid w:val="00120B1D"/>
    <w:rsid w:val="0012201E"/>
    <w:rsid w:val="00122C87"/>
    <w:rsid w:val="00123BCC"/>
    <w:rsid w:val="00123FD7"/>
    <w:rsid w:val="001249CC"/>
    <w:rsid w:val="001250B6"/>
    <w:rsid w:val="0013089B"/>
    <w:rsid w:val="00132F76"/>
    <w:rsid w:val="001335C0"/>
    <w:rsid w:val="0013384F"/>
    <w:rsid w:val="00133A28"/>
    <w:rsid w:val="00134FC3"/>
    <w:rsid w:val="00135756"/>
    <w:rsid w:val="001362D8"/>
    <w:rsid w:val="00136B7F"/>
    <w:rsid w:val="0014089F"/>
    <w:rsid w:val="0014092A"/>
    <w:rsid w:val="00140A0C"/>
    <w:rsid w:val="001415C0"/>
    <w:rsid w:val="00141AB1"/>
    <w:rsid w:val="00141D5A"/>
    <w:rsid w:val="00143E52"/>
    <w:rsid w:val="00146B07"/>
    <w:rsid w:val="00150A53"/>
    <w:rsid w:val="00151334"/>
    <w:rsid w:val="0015161B"/>
    <w:rsid w:val="00153C52"/>
    <w:rsid w:val="00154168"/>
    <w:rsid w:val="00154513"/>
    <w:rsid w:val="00154A21"/>
    <w:rsid w:val="0015605C"/>
    <w:rsid w:val="001578A0"/>
    <w:rsid w:val="00157AAE"/>
    <w:rsid w:val="00161BB6"/>
    <w:rsid w:val="00162FA2"/>
    <w:rsid w:val="00163A3F"/>
    <w:rsid w:val="00163CAD"/>
    <w:rsid w:val="00164227"/>
    <w:rsid w:val="0016423E"/>
    <w:rsid w:val="00164909"/>
    <w:rsid w:val="0016682C"/>
    <w:rsid w:val="001708B3"/>
    <w:rsid w:val="00170F01"/>
    <w:rsid w:val="001718EC"/>
    <w:rsid w:val="00173C1B"/>
    <w:rsid w:val="00173C4D"/>
    <w:rsid w:val="00174A49"/>
    <w:rsid w:val="00175388"/>
    <w:rsid w:val="00177270"/>
    <w:rsid w:val="001772D6"/>
    <w:rsid w:val="0017758B"/>
    <w:rsid w:val="0018217A"/>
    <w:rsid w:val="00183540"/>
    <w:rsid w:val="0018530B"/>
    <w:rsid w:val="001853B9"/>
    <w:rsid w:val="00186561"/>
    <w:rsid w:val="00186668"/>
    <w:rsid w:val="00186A2E"/>
    <w:rsid w:val="00186D80"/>
    <w:rsid w:val="00190E0B"/>
    <w:rsid w:val="00191D1F"/>
    <w:rsid w:val="00192E59"/>
    <w:rsid w:val="00192F66"/>
    <w:rsid w:val="00193162"/>
    <w:rsid w:val="00193A52"/>
    <w:rsid w:val="00193FE1"/>
    <w:rsid w:val="00194542"/>
    <w:rsid w:val="00195301"/>
    <w:rsid w:val="0019597E"/>
    <w:rsid w:val="00195D29"/>
    <w:rsid w:val="00196146"/>
    <w:rsid w:val="00196710"/>
    <w:rsid w:val="00196BCD"/>
    <w:rsid w:val="001975E1"/>
    <w:rsid w:val="001A1020"/>
    <w:rsid w:val="001A1F23"/>
    <w:rsid w:val="001A30BC"/>
    <w:rsid w:val="001A3742"/>
    <w:rsid w:val="001B00A0"/>
    <w:rsid w:val="001B23ED"/>
    <w:rsid w:val="001B34DE"/>
    <w:rsid w:val="001B3D08"/>
    <w:rsid w:val="001B6CB5"/>
    <w:rsid w:val="001B79DA"/>
    <w:rsid w:val="001B7BF3"/>
    <w:rsid w:val="001B7C40"/>
    <w:rsid w:val="001C02EB"/>
    <w:rsid w:val="001C07F5"/>
    <w:rsid w:val="001C3137"/>
    <w:rsid w:val="001C3871"/>
    <w:rsid w:val="001C3EED"/>
    <w:rsid w:val="001C41C9"/>
    <w:rsid w:val="001C540A"/>
    <w:rsid w:val="001C5CA5"/>
    <w:rsid w:val="001C6336"/>
    <w:rsid w:val="001C663B"/>
    <w:rsid w:val="001C67C7"/>
    <w:rsid w:val="001C6B7D"/>
    <w:rsid w:val="001C7D0D"/>
    <w:rsid w:val="001D066F"/>
    <w:rsid w:val="001D0F0F"/>
    <w:rsid w:val="001D1092"/>
    <w:rsid w:val="001D1412"/>
    <w:rsid w:val="001D1775"/>
    <w:rsid w:val="001D28F2"/>
    <w:rsid w:val="001D36DC"/>
    <w:rsid w:val="001D37A5"/>
    <w:rsid w:val="001D3927"/>
    <w:rsid w:val="001D48C5"/>
    <w:rsid w:val="001D4D59"/>
    <w:rsid w:val="001D713C"/>
    <w:rsid w:val="001E01BD"/>
    <w:rsid w:val="001E2D97"/>
    <w:rsid w:val="001E30E8"/>
    <w:rsid w:val="001E4C59"/>
    <w:rsid w:val="001E4FA7"/>
    <w:rsid w:val="001E531C"/>
    <w:rsid w:val="001E71DD"/>
    <w:rsid w:val="001F1942"/>
    <w:rsid w:val="001F1E18"/>
    <w:rsid w:val="001F217E"/>
    <w:rsid w:val="001F3896"/>
    <w:rsid w:val="001F389B"/>
    <w:rsid w:val="001F4E92"/>
    <w:rsid w:val="0020034E"/>
    <w:rsid w:val="00200CF3"/>
    <w:rsid w:val="00200DDD"/>
    <w:rsid w:val="00201C06"/>
    <w:rsid w:val="00203C40"/>
    <w:rsid w:val="002049B1"/>
    <w:rsid w:val="0020500A"/>
    <w:rsid w:val="0020572E"/>
    <w:rsid w:val="00207117"/>
    <w:rsid w:val="002075B3"/>
    <w:rsid w:val="002101A4"/>
    <w:rsid w:val="002109F9"/>
    <w:rsid w:val="002121E2"/>
    <w:rsid w:val="00212902"/>
    <w:rsid w:val="0021349E"/>
    <w:rsid w:val="002137D2"/>
    <w:rsid w:val="00213D42"/>
    <w:rsid w:val="00214440"/>
    <w:rsid w:val="00215132"/>
    <w:rsid w:val="002154A2"/>
    <w:rsid w:val="002156C8"/>
    <w:rsid w:val="0021706B"/>
    <w:rsid w:val="00220692"/>
    <w:rsid w:val="002211E7"/>
    <w:rsid w:val="00221A8F"/>
    <w:rsid w:val="00221D5A"/>
    <w:rsid w:val="002236D2"/>
    <w:rsid w:val="00224021"/>
    <w:rsid w:val="0022431B"/>
    <w:rsid w:val="002254A0"/>
    <w:rsid w:val="002255A2"/>
    <w:rsid w:val="002256CA"/>
    <w:rsid w:val="0022578E"/>
    <w:rsid w:val="002274F9"/>
    <w:rsid w:val="002307B2"/>
    <w:rsid w:val="0023091D"/>
    <w:rsid w:val="002310DF"/>
    <w:rsid w:val="00231A11"/>
    <w:rsid w:val="00232B56"/>
    <w:rsid w:val="00234D40"/>
    <w:rsid w:val="0023575A"/>
    <w:rsid w:val="002418DA"/>
    <w:rsid w:val="00241BAC"/>
    <w:rsid w:val="002421F2"/>
    <w:rsid w:val="00242B69"/>
    <w:rsid w:val="002446C3"/>
    <w:rsid w:val="00245808"/>
    <w:rsid w:val="00245993"/>
    <w:rsid w:val="00247F10"/>
    <w:rsid w:val="00250BBE"/>
    <w:rsid w:val="00251361"/>
    <w:rsid w:val="0025177C"/>
    <w:rsid w:val="00251DDE"/>
    <w:rsid w:val="00252CBB"/>
    <w:rsid w:val="002530FF"/>
    <w:rsid w:val="00254047"/>
    <w:rsid w:val="002554A1"/>
    <w:rsid w:val="00255F38"/>
    <w:rsid w:val="002579B2"/>
    <w:rsid w:val="00260696"/>
    <w:rsid w:val="00260CC9"/>
    <w:rsid w:val="002623AB"/>
    <w:rsid w:val="0026367C"/>
    <w:rsid w:val="00263A58"/>
    <w:rsid w:val="002650A3"/>
    <w:rsid w:val="00266DCF"/>
    <w:rsid w:val="00267364"/>
    <w:rsid w:val="0026739B"/>
    <w:rsid w:val="00267C4A"/>
    <w:rsid w:val="00270419"/>
    <w:rsid w:val="00272EA0"/>
    <w:rsid w:val="00273A31"/>
    <w:rsid w:val="0027433B"/>
    <w:rsid w:val="00274483"/>
    <w:rsid w:val="00274DF1"/>
    <w:rsid w:val="00274FEA"/>
    <w:rsid w:val="00276E3E"/>
    <w:rsid w:val="00277240"/>
    <w:rsid w:val="00277610"/>
    <w:rsid w:val="00277A23"/>
    <w:rsid w:val="00277F31"/>
    <w:rsid w:val="00277FA9"/>
    <w:rsid w:val="00280E4B"/>
    <w:rsid w:val="0028101B"/>
    <w:rsid w:val="002819CC"/>
    <w:rsid w:val="00283B76"/>
    <w:rsid w:val="00284C0A"/>
    <w:rsid w:val="002852DB"/>
    <w:rsid w:val="002853B0"/>
    <w:rsid w:val="00285F27"/>
    <w:rsid w:val="002862FE"/>
    <w:rsid w:val="00287FBB"/>
    <w:rsid w:val="0029026E"/>
    <w:rsid w:val="00291569"/>
    <w:rsid w:val="0029371B"/>
    <w:rsid w:val="002938DF"/>
    <w:rsid w:val="00293EB0"/>
    <w:rsid w:val="00295D01"/>
    <w:rsid w:val="002A02DE"/>
    <w:rsid w:val="002A2EE6"/>
    <w:rsid w:val="002A47DB"/>
    <w:rsid w:val="002A5A18"/>
    <w:rsid w:val="002A5D8F"/>
    <w:rsid w:val="002A6452"/>
    <w:rsid w:val="002A658F"/>
    <w:rsid w:val="002A7CF5"/>
    <w:rsid w:val="002B16FF"/>
    <w:rsid w:val="002B2D00"/>
    <w:rsid w:val="002B3340"/>
    <w:rsid w:val="002B3E6E"/>
    <w:rsid w:val="002B4524"/>
    <w:rsid w:val="002B4F04"/>
    <w:rsid w:val="002B53CE"/>
    <w:rsid w:val="002B652E"/>
    <w:rsid w:val="002C062E"/>
    <w:rsid w:val="002C190A"/>
    <w:rsid w:val="002C2A72"/>
    <w:rsid w:val="002C4ED3"/>
    <w:rsid w:val="002C5384"/>
    <w:rsid w:val="002C54A6"/>
    <w:rsid w:val="002D19CD"/>
    <w:rsid w:val="002D344F"/>
    <w:rsid w:val="002D688F"/>
    <w:rsid w:val="002D71F2"/>
    <w:rsid w:val="002E00BA"/>
    <w:rsid w:val="002E0433"/>
    <w:rsid w:val="002E0BA4"/>
    <w:rsid w:val="002E0C1E"/>
    <w:rsid w:val="002E0CF4"/>
    <w:rsid w:val="002E11E5"/>
    <w:rsid w:val="002E15D0"/>
    <w:rsid w:val="002E17AC"/>
    <w:rsid w:val="002E2A2B"/>
    <w:rsid w:val="002E342D"/>
    <w:rsid w:val="002E3B33"/>
    <w:rsid w:val="002E3BB0"/>
    <w:rsid w:val="002E59AB"/>
    <w:rsid w:val="002E6619"/>
    <w:rsid w:val="002E7AB1"/>
    <w:rsid w:val="002E7DC9"/>
    <w:rsid w:val="002F0071"/>
    <w:rsid w:val="002F06CC"/>
    <w:rsid w:val="002F0B47"/>
    <w:rsid w:val="002F5550"/>
    <w:rsid w:val="002F6563"/>
    <w:rsid w:val="002F6753"/>
    <w:rsid w:val="002F7A19"/>
    <w:rsid w:val="00300665"/>
    <w:rsid w:val="00301C5C"/>
    <w:rsid w:val="003021A5"/>
    <w:rsid w:val="003036A2"/>
    <w:rsid w:val="003053C7"/>
    <w:rsid w:val="003059EB"/>
    <w:rsid w:val="00305F99"/>
    <w:rsid w:val="00306A4B"/>
    <w:rsid w:val="00307489"/>
    <w:rsid w:val="0030748B"/>
    <w:rsid w:val="00307B3C"/>
    <w:rsid w:val="00307CEC"/>
    <w:rsid w:val="00310421"/>
    <w:rsid w:val="003139EB"/>
    <w:rsid w:val="00313CAE"/>
    <w:rsid w:val="00313FAF"/>
    <w:rsid w:val="00314177"/>
    <w:rsid w:val="0031466C"/>
    <w:rsid w:val="003158B7"/>
    <w:rsid w:val="0031605A"/>
    <w:rsid w:val="003178B4"/>
    <w:rsid w:val="0032282F"/>
    <w:rsid w:val="00322BA1"/>
    <w:rsid w:val="00323124"/>
    <w:rsid w:val="0032402E"/>
    <w:rsid w:val="0032745E"/>
    <w:rsid w:val="00327731"/>
    <w:rsid w:val="0032796C"/>
    <w:rsid w:val="00327B96"/>
    <w:rsid w:val="00330975"/>
    <w:rsid w:val="00331731"/>
    <w:rsid w:val="00331B23"/>
    <w:rsid w:val="003332FD"/>
    <w:rsid w:val="00333EED"/>
    <w:rsid w:val="0033551F"/>
    <w:rsid w:val="00335741"/>
    <w:rsid w:val="003359F8"/>
    <w:rsid w:val="00337AD6"/>
    <w:rsid w:val="003402E0"/>
    <w:rsid w:val="00340806"/>
    <w:rsid w:val="00341730"/>
    <w:rsid w:val="00341FFE"/>
    <w:rsid w:val="003425BE"/>
    <w:rsid w:val="003429C0"/>
    <w:rsid w:val="0034409D"/>
    <w:rsid w:val="003450A8"/>
    <w:rsid w:val="003450C2"/>
    <w:rsid w:val="00345436"/>
    <w:rsid w:val="00345F8C"/>
    <w:rsid w:val="0034614C"/>
    <w:rsid w:val="003461B2"/>
    <w:rsid w:val="00347732"/>
    <w:rsid w:val="00347EFE"/>
    <w:rsid w:val="003524A8"/>
    <w:rsid w:val="00352579"/>
    <w:rsid w:val="003531E8"/>
    <w:rsid w:val="00354A13"/>
    <w:rsid w:val="00355B43"/>
    <w:rsid w:val="00356B61"/>
    <w:rsid w:val="00357251"/>
    <w:rsid w:val="003579A8"/>
    <w:rsid w:val="00357F24"/>
    <w:rsid w:val="00361EE2"/>
    <w:rsid w:val="0036319D"/>
    <w:rsid w:val="003634A8"/>
    <w:rsid w:val="00365EAB"/>
    <w:rsid w:val="0037179B"/>
    <w:rsid w:val="003717A4"/>
    <w:rsid w:val="003722AB"/>
    <w:rsid w:val="00372D7B"/>
    <w:rsid w:val="00373CA6"/>
    <w:rsid w:val="0037694F"/>
    <w:rsid w:val="0038054E"/>
    <w:rsid w:val="0038235A"/>
    <w:rsid w:val="00383ADF"/>
    <w:rsid w:val="0038407D"/>
    <w:rsid w:val="003870D7"/>
    <w:rsid w:val="00387974"/>
    <w:rsid w:val="00390015"/>
    <w:rsid w:val="003925BF"/>
    <w:rsid w:val="0039270B"/>
    <w:rsid w:val="0039367F"/>
    <w:rsid w:val="003945B0"/>
    <w:rsid w:val="0039492A"/>
    <w:rsid w:val="0039546F"/>
    <w:rsid w:val="00395EF5"/>
    <w:rsid w:val="00397046"/>
    <w:rsid w:val="0039729E"/>
    <w:rsid w:val="003A0E01"/>
    <w:rsid w:val="003A2FF2"/>
    <w:rsid w:val="003A3052"/>
    <w:rsid w:val="003A3919"/>
    <w:rsid w:val="003A45E4"/>
    <w:rsid w:val="003A476E"/>
    <w:rsid w:val="003A4AF4"/>
    <w:rsid w:val="003A59D6"/>
    <w:rsid w:val="003A5A73"/>
    <w:rsid w:val="003A647C"/>
    <w:rsid w:val="003A710E"/>
    <w:rsid w:val="003A79D8"/>
    <w:rsid w:val="003B1238"/>
    <w:rsid w:val="003B3CFB"/>
    <w:rsid w:val="003B4380"/>
    <w:rsid w:val="003B58A6"/>
    <w:rsid w:val="003B7070"/>
    <w:rsid w:val="003C12F5"/>
    <w:rsid w:val="003C2649"/>
    <w:rsid w:val="003C3182"/>
    <w:rsid w:val="003C40B6"/>
    <w:rsid w:val="003D25B3"/>
    <w:rsid w:val="003D26A3"/>
    <w:rsid w:val="003D404F"/>
    <w:rsid w:val="003D5EC5"/>
    <w:rsid w:val="003D62C9"/>
    <w:rsid w:val="003D641F"/>
    <w:rsid w:val="003D6565"/>
    <w:rsid w:val="003D7024"/>
    <w:rsid w:val="003D778D"/>
    <w:rsid w:val="003E2315"/>
    <w:rsid w:val="003E27E2"/>
    <w:rsid w:val="003E32EE"/>
    <w:rsid w:val="003E3972"/>
    <w:rsid w:val="003E3CBB"/>
    <w:rsid w:val="003E3DFF"/>
    <w:rsid w:val="003E67D0"/>
    <w:rsid w:val="003E6DAD"/>
    <w:rsid w:val="003E7AE7"/>
    <w:rsid w:val="003F061A"/>
    <w:rsid w:val="003F1806"/>
    <w:rsid w:val="003F1FBD"/>
    <w:rsid w:val="003F3A4E"/>
    <w:rsid w:val="003F42F3"/>
    <w:rsid w:val="003F55AB"/>
    <w:rsid w:val="003F5D80"/>
    <w:rsid w:val="003F6146"/>
    <w:rsid w:val="003F6EAD"/>
    <w:rsid w:val="003F7637"/>
    <w:rsid w:val="0040108B"/>
    <w:rsid w:val="00401C9F"/>
    <w:rsid w:val="00404976"/>
    <w:rsid w:val="004070AA"/>
    <w:rsid w:val="0040766F"/>
    <w:rsid w:val="00410CB7"/>
    <w:rsid w:val="00411649"/>
    <w:rsid w:val="00411858"/>
    <w:rsid w:val="00411FA7"/>
    <w:rsid w:val="00412553"/>
    <w:rsid w:val="00412829"/>
    <w:rsid w:val="004134DD"/>
    <w:rsid w:val="00413985"/>
    <w:rsid w:val="00414819"/>
    <w:rsid w:val="00414A62"/>
    <w:rsid w:val="0041517D"/>
    <w:rsid w:val="0041539F"/>
    <w:rsid w:val="00416813"/>
    <w:rsid w:val="00416AD2"/>
    <w:rsid w:val="00416DF7"/>
    <w:rsid w:val="00417F88"/>
    <w:rsid w:val="00420CC0"/>
    <w:rsid w:val="0042298C"/>
    <w:rsid w:val="00422DCA"/>
    <w:rsid w:val="00424719"/>
    <w:rsid w:val="0042547D"/>
    <w:rsid w:val="00425737"/>
    <w:rsid w:val="00425B20"/>
    <w:rsid w:val="00426E97"/>
    <w:rsid w:val="004275F0"/>
    <w:rsid w:val="00427B63"/>
    <w:rsid w:val="004309D6"/>
    <w:rsid w:val="004312D6"/>
    <w:rsid w:val="004362E3"/>
    <w:rsid w:val="00436577"/>
    <w:rsid w:val="00437276"/>
    <w:rsid w:val="00437705"/>
    <w:rsid w:val="00440CFE"/>
    <w:rsid w:val="00441D99"/>
    <w:rsid w:val="00444967"/>
    <w:rsid w:val="00444D4A"/>
    <w:rsid w:val="004459B1"/>
    <w:rsid w:val="00446156"/>
    <w:rsid w:val="00450B7D"/>
    <w:rsid w:val="00450C41"/>
    <w:rsid w:val="004532EA"/>
    <w:rsid w:val="00453E4A"/>
    <w:rsid w:val="00454C9F"/>
    <w:rsid w:val="004555DB"/>
    <w:rsid w:val="00455807"/>
    <w:rsid w:val="00457440"/>
    <w:rsid w:val="00457644"/>
    <w:rsid w:val="004577B8"/>
    <w:rsid w:val="00460055"/>
    <w:rsid w:val="004605E2"/>
    <w:rsid w:val="00461669"/>
    <w:rsid w:val="0046209B"/>
    <w:rsid w:val="00462182"/>
    <w:rsid w:val="00463ED6"/>
    <w:rsid w:val="00466217"/>
    <w:rsid w:val="00466556"/>
    <w:rsid w:val="004666B7"/>
    <w:rsid w:val="00467438"/>
    <w:rsid w:val="00467442"/>
    <w:rsid w:val="004674C7"/>
    <w:rsid w:val="00467E8A"/>
    <w:rsid w:val="004712A8"/>
    <w:rsid w:val="004718F1"/>
    <w:rsid w:val="00471DED"/>
    <w:rsid w:val="0047534C"/>
    <w:rsid w:val="00475770"/>
    <w:rsid w:val="00475BB5"/>
    <w:rsid w:val="00475EB7"/>
    <w:rsid w:val="004766E5"/>
    <w:rsid w:val="00476FBD"/>
    <w:rsid w:val="0047770C"/>
    <w:rsid w:val="00481089"/>
    <w:rsid w:val="004826CF"/>
    <w:rsid w:val="00482796"/>
    <w:rsid w:val="0048288E"/>
    <w:rsid w:val="004839C7"/>
    <w:rsid w:val="00483F64"/>
    <w:rsid w:val="00484002"/>
    <w:rsid w:val="00486FA1"/>
    <w:rsid w:val="0048768F"/>
    <w:rsid w:val="00487D3D"/>
    <w:rsid w:val="0049051A"/>
    <w:rsid w:val="00491B05"/>
    <w:rsid w:val="00491B55"/>
    <w:rsid w:val="00492338"/>
    <w:rsid w:val="00492547"/>
    <w:rsid w:val="0049304D"/>
    <w:rsid w:val="00493B9C"/>
    <w:rsid w:val="00494587"/>
    <w:rsid w:val="00494743"/>
    <w:rsid w:val="00494A83"/>
    <w:rsid w:val="0049643D"/>
    <w:rsid w:val="00497828"/>
    <w:rsid w:val="00497B53"/>
    <w:rsid w:val="004A067D"/>
    <w:rsid w:val="004A1D23"/>
    <w:rsid w:val="004A2F99"/>
    <w:rsid w:val="004A4028"/>
    <w:rsid w:val="004A4696"/>
    <w:rsid w:val="004A4E28"/>
    <w:rsid w:val="004A575F"/>
    <w:rsid w:val="004A7122"/>
    <w:rsid w:val="004A7656"/>
    <w:rsid w:val="004A7A22"/>
    <w:rsid w:val="004A7FA7"/>
    <w:rsid w:val="004B0ACE"/>
    <w:rsid w:val="004B1330"/>
    <w:rsid w:val="004B21E6"/>
    <w:rsid w:val="004B2DAA"/>
    <w:rsid w:val="004B39DC"/>
    <w:rsid w:val="004B40FC"/>
    <w:rsid w:val="004B5AC9"/>
    <w:rsid w:val="004B6B64"/>
    <w:rsid w:val="004B752A"/>
    <w:rsid w:val="004B7E0D"/>
    <w:rsid w:val="004C08B6"/>
    <w:rsid w:val="004C0D00"/>
    <w:rsid w:val="004C0E96"/>
    <w:rsid w:val="004C14AB"/>
    <w:rsid w:val="004C24EA"/>
    <w:rsid w:val="004C3462"/>
    <w:rsid w:val="004C4E04"/>
    <w:rsid w:val="004C5492"/>
    <w:rsid w:val="004C5772"/>
    <w:rsid w:val="004D0A90"/>
    <w:rsid w:val="004D1331"/>
    <w:rsid w:val="004D139E"/>
    <w:rsid w:val="004D1CE2"/>
    <w:rsid w:val="004D2973"/>
    <w:rsid w:val="004D2AE7"/>
    <w:rsid w:val="004D3571"/>
    <w:rsid w:val="004D3DB4"/>
    <w:rsid w:val="004D44AC"/>
    <w:rsid w:val="004D4946"/>
    <w:rsid w:val="004D4D75"/>
    <w:rsid w:val="004D5ED7"/>
    <w:rsid w:val="004D6971"/>
    <w:rsid w:val="004D6A5B"/>
    <w:rsid w:val="004D7860"/>
    <w:rsid w:val="004E0259"/>
    <w:rsid w:val="004E1262"/>
    <w:rsid w:val="004E1F4A"/>
    <w:rsid w:val="004E27DA"/>
    <w:rsid w:val="004E3049"/>
    <w:rsid w:val="004E411B"/>
    <w:rsid w:val="004E5109"/>
    <w:rsid w:val="004E5C69"/>
    <w:rsid w:val="004E60D0"/>
    <w:rsid w:val="004F12A6"/>
    <w:rsid w:val="004F1381"/>
    <w:rsid w:val="004F1565"/>
    <w:rsid w:val="004F1878"/>
    <w:rsid w:val="004F2304"/>
    <w:rsid w:val="004F26F8"/>
    <w:rsid w:val="004F287F"/>
    <w:rsid w:val="004F346B"/>
    <w:rsid w:val="004F4CC9"/>
    <w:rsid w:val="004F5201"/>
    <w:rsid w:val="004F5256"/>
    <w:rsid w:val="004F75D8"/>
    <w:rsid w:val="005025FE"/>
    <w:rsid w:val="00502FD3"/>
    <w:rsid w:val="00504585"/>
    <w:rsid w:val="005048E2"/>
    <w:rsid w:val="00506DDE"/>
    <w:rsid w:val="00511660"/>
    <w:rsid w:val="00511EC2"/>
    <w:rsid w:val="005135DB"/>
    <w:rsid w:val="005136AD"/>
    <w:rsid w:val="005138BA"/>
    <w:rsid w:val="00513923"/>
    <w:rsid w:val="00514D9D"/>
    <w:rsid w:val="005158E3"/>
    <w:rsid w:val="005164BF"/>
    <w:rsid w:val="00516657"/>
    <w:rsid w:val="00516904"/>
    <w:rsid w:val="00517870"/>
    <w:rsid w:val="00520CB5"/>
    <w:rsid w:val="005210CC"/>
    <w:rsid w:val="005211AF"/>
    <w:rsid w:val="005213E2"/>
    <w:rsid w:val="005216B1"/>
    <w:rsid w:val="00521AAA"/>
    <w:rsid w:val="00522F41"/>
    <w:rsid w:val="00523578"/>
    <w:rsid w:val="005238EC"/>
    <w:rsid w:val="00527577"/>
    <w:rsid w:val="005276C2"/>
    <w:rsid w:val="005310B8"/>
    <w:rsid w:val="00532A1C"/>
    <w:rsid w:val="00532A3D"/>
    <w:rsid w:val="00532A47"/>
    <w:rsid w:val="0053564B"/>
    <w:rsid w:val="0053727B"/>
    <w:rsid w:val="00537F80"/>
    <w:rsid w:val="005406F8"/>
    <w:rsid w:val="0054169B"/>
    <w:rsid w:val="005417D2"/>
    <w:rsid w:val="005422E4"/>
    <w:rsid w:val="00542E25"/>
    <w:rsid w:val="00543721"/>
    <w:rsid w:val="00544161"/>
    <w:rsid w:val="0054436C"/>
    <w:rsid w:val="0054515D"/>
    <w:rsid w:val="00545AC3"/>
    <w:rsid w:val="00545CF8"/>
    <w:rsid w:val="00547801"/>
    <w:rsid w:val="0055019D"/>
    <w:rsid w:val="0055055F"/>
    <w:rsid w:val="00550E4D"/>
    <w:rsid w:val="00550F69"/>
    <w:rsid w:val="005523C6"/>
    <w:rsid w:val="005523EF"/>
    <w:rsid w:val="00552B44"/>
    <w:rsid w:val="005535C1"/>
    <w:rsid w:val="0055405E"/>
    <w:rsid w:val="005560ED"/>
    <w:rsid w:val="00557278"/>
    <w:rsid w:val="005607B8"/>
    <w:rsid w:val="005616AE"/>
    <w:rsid w:val="00561A53"/>
    <w:rsid w:val="00563E26"/>
    <w:rsid w:val="00566B1F"/>
    <w:rsid w:val="0056783C"/>
    <w:rsid w:val="00571AAC"/>
    <w:rsid w:val="00571ADF"/>
    <w:rsid w:val="00571CEA"/>
    <w:rsid w:val="00571F91"/>
    <w:rsid w:val="00573862"/>
    <w:rsid w:val="00574FE6"/>
    <w:rsid w:val="0057516A"/>
    <w:rsid w:val="005757F2"/>
    <w:rsid w:val="00575E75"/>
    <w:rsid w:val="00581C8A"/>
    <w:rsid w:val="0058278D"/>
    <w:rsid w:val="005828EE"/>
    <w:rsid w:val="005836EA"/>
    <w:rsid w:val="00583866"/>
    <w:rsid w:val="005846A5"/>
    <w:rsid w:val="0058582C"/>
    <w:rsid w:val="005871BD"/>
    <w:rsid w:val="0058729C"/>
    <w:rsid w:val="00587A75"/>
    <w:rsid w:val="005900A1"/>
    <w:rsid w:val="005902E1"/>
    <w:rsid w:val="00590B01"/>
    <w:rsid w:val="00591428"/>
    <w:rsid w:val="00592AE0"/>
    <w:rsid w:val="00594020"/>
    <w:rsid w:val="00595936"/>
    <w:rsid w:val="00595E01"/>
    <w:rsid w:val="0059685B"/>
    <w:rsid w:val="0059737E"/>
    <w:rsid w:val="005A0224"/>
    <w:rsid w:val="005A0BA6"/>
    <w:rsid w:val="005A0EE6"/>
    <w:rsid w:val="005A1043"/>
    <w:rsid w:val="005A1201"/>
    <w:rsid w:val="005A15E8"/>
    <w:rsid w:val="005A17E9"/>
    <w:rsid w:val="005A35B2"/>
    <w:rsid w:val="005A3671"/>
    <w:rsid w:val="005A3F38"/>
    <w:rsid w:val="005A594A"/>
    <w:rsid w:val="005A68C6"/>
    <w:rsid w:val="005A6C20"/>
    <w:rsid w:val="005A6F02"/>
    <w:rsid w:val="005B080B"/>
    <w:rsid w:val="005B0BCB"/>
    <w:rsid w:val="005B0CA3"/>
    <w:rsid w:val="005B170A"/>
    <w:rsid w:val="005B2B2E"/>
    <w:rsid w:val="005B431A"/>
    <w:rsid w:val="005B753C"/>
    <w:rsid w:val="005B77B6"/>
    <w:rsid w:val="005B7AC6"/>
    <w:rsid w:val="005C1B4B"/>
    <w:rsid w:val="005C2541"/>
    <w:rsid w:val="005C2B5A"/>
    <w:rsid w:val="005C48EF"/>
    <w:rsid w:val="005C4E5D"/>
    <w:rsid w:val="005C6354"/>
    <w:rsid w:val="005C6A09"/>
    <w:rsid w:val="005C71E9"/>
    <w:rsid w:val="005C75C8"/>
    <w:rsid w:val="005C7BBC"/>
    <w:rsid w:val="005D218D"/>
    <w:rsid w:val="005D21C1"/>
    <w:rsid w:val="005D2F53"/>
    <w:rsid w:val="005D3217"/>
    <w:rsid w:val="005D5D01"/>
    <w:rsid w:val="005D619D"/>
    <w:rsid w:val="005D640F"/>
    <w:rsid w:val="005D6FAA"/>
    <w:rsid w:val="005D7700"/>
    <w:rsid w:val="005E1AEA"/>
    <w:rsid w:val="005E2112"/>
    <w:rsid w:val="005E3216"/>
    <w:rsid w:val="005E5BCB"/>
    <w:rsid w:val="005E5EEE"/>
    <w:rsid w:val="005E7012"/>
    <w:rsid w:val="005E7CA5"/>
    <w:rsid w:val="005E7D24"/>
    <w:rsid w:val="005F0906"/>
    <w:rsid w:val="005F0DA6"/>
    <w:rsid w:val="005F32AD"/>
    <w:rsid w:val="005F41CD"/>
    <w:rsid w:val="005F50B9"/>
    <w:rsid w:val="005F573F"/>
    <w:rsid w:val="005F6606"/>
    <w:rsid w:val="005F6BEB"/>
    <w:rsid w:val="005F6D0A"/>
    <w:rsid w:val="005F7076"/>
    <w:rsid w:val="005F7C32"/>
    <w:rsid w:val="00600EA3"/>
    <w:rsid w:val="0060179E"/>
    <w:rsid w:val="00601AE1"/>
    <w:rsid w:val="00601BED"/>
    <w:rsid w:val="00602964"/>
    <w:rsid w:val="00602CD0"/>
    <w:rsid w:val="0060394D"/>
    <w:rsid w:val="00603A56"/>
    <w:rsid w:val="006042E8"/>
    <w:rsid w:val="00604AF9"/>
    <w:rsid w:val="006065A9"/>
    <w:rsid w:val="006075B1"/>
    <w:rsid w:val="00607651"/>
    <w:rsid w:val="006101EB"/>
    <w:rsid w:val="0061021D"/>
    <w:rsid w:val="006103AF"/>
    <w:rsid w:val="00610452"/>
    <w:rsid w:val="00610AFC"/>
    <w:rsid w:val="00610C1D"/>
    <w:rsid w:val="00610E1D"/>
    <w:rsid w:val="006125BF"/>
    <w:rsid w:val="00612895"/>
    <w:rsid w:val="006131D3"/>
    <w:rsid w:val="006137A9"/>
    <w:rsid w:val="00614FF0"/>
    <w:rsid w:val="00615EA5"/>
    <w:rsid w:val="00620AB1"/>
    <w:rsid w:val="00620B26"/>
    <w:rsid w:val="00620C5C"/>
    <w:rsid w:val="006211FD"/>
    <w:rsid w:val="00622516"/>
    <w:rsid w:val="0062455F"/>
    <w:rsid w:val="00625BAE"/>
    <w:rsid w:val="00627023"/>
    <w:rsid w:val="00627195"/>
    <w:rsid w:val="00630C32"/>
    <w:rsid w:val="00630E7C"/>
    <w:rsid w:val="006316AE"/>
    <w:rsid w:val="00632D2A"/>
    <w:rsid w:val="006336CE"/>
    <w:rsid w:val="00633AC1"/>
    <w:rsid w:val="0063561B"/>
    <w:rsid w:val="00635F06"/>
    <w:rsid w:val="0064042D"/>
    <w:rsid w:val="00641AEC"/>
    <w:rsid w:val="00641D9D"/>
    <w:rsid w:val="00642AEC"/>
    <w:rsid w:val="0064524B"/>
    <w:rsid w:val="006463FD"/>
    <w:rsid w:val="006469A4"/>
    <w:rsid w:val="006470B1"/>
    <w:rsid w:val="00647D84"/>
    <w:rsid w:val="00650A8F"/>
    <w:rsid w:val="00651877"/>
    <w:rsid w:val="006529F3"/>
    <w:rsid w:val="00655388"/>
    <w:rsid w:val="00655D42"/>
    <w:rsid w:val="006560DB"/>
    <w:rsid w:val="00656199"/>
    <w:rsid w:val="00656334"/>
    <w:rsid w:val="00656BF4"/>
    <w:rsid w:val="00660D8B"/>
    <w:rsid w:val="00662388"/>
    <w:rsid w:val="00662636"/>
    <w:rsid w:val="00664CE1"/>
    <w:rsid w:val="00664D3A"/>
    <w:rsid w:val="00665163"/>
    <w:rsid w:val="0066699A"/>
    <w:rsid w:val="00666B96"/>
    <w:rsid w:val="0066792B"/>
    <w:rsid w:val="00667942"/>
    <w:rsid w:val="006712DE"/>
    <w:rsid w:val="00671F89"/>
    <w:rsid w:val="00675060"/>
    <w:rsid w:val="006759C2"/>
    <w:rsid w:val="0067631B"/>
    <w:rsid w:val="006764E4"/>
    <w:rsid w:val="00676831"/>
    <w:rsid w:val="00677A9F"/>
    <w:rsid w:val="00677F69"/>
    <w:rsid w:val="00681CA4"/>
    <w:rsid w:val="00682027"/>
    <w:rsid w:val="00682462"/>
    <w:rsid w:val="00683540"/>
    <w:rsid w:val="006839AA"/>
    <w:rsid w:val="00683EFC"/>
    <w:rsid w:val="0068410A"/>
    <w:rsid w:val="00685B63"/>
    <w:rsid w:val="00687C19"/>
    <w:rsid w:val="00690252"/>
    <w:rsid w:val="00693A68"/>
    <w:rsid w:val="00693DF3"/>
    <w:rsid w:val="006944E2"/>
    <w:rsid w:val="006945AD"/>
    <w:rsid w:val="00694A8E"/>
    <w:rsid w:val="00694E1A"/>
    <w:rsid w:val="00695A1E"/>
    <w:rsid w:val="006A0606"/>
    <w:rsid w:val="006A0AB3"/>
    <w:rsid w:val="006A17D0"/>
    <w:rsid w:val="006A1ABB"/>
    <w:rsid w:val="006A25BB"/>
    <w:rsid w:val="006A2C46"/>
    <w:rsid w:val="006A44F7"/>
    <w:rsid w:val="006A4E81"/>
    <w:rsid w:val="006A5D0B"/>
    <w:rsid w:val="006A6C02"/>
    <w:rsid w:val="006A6E98"/>
    <w:rsid w:val="006A77BA"/>
    <w:rsid w:val="006B10B6"/>
    <w:rsid w:val="006B1377"/>
    <w:rsid w:val="006B2138"/>
    <w:rsid w:val="006B218B"/>
    <w:rsid w:val="006B2726"/>
    <w:rsid w:val="006B4B4E"/>
    <w:rsid w:val="006B5594"/>
    <w:rsid w:val="006B57B2"/>
    <w:rsid w:val="006B684F"/>
    <w:rsid w:val="006B6A04"/>
    <w:rsid w:val="006C0E00"/>
    <w:rsid w:val="006C0EDC"/>
    <w:rsid w:val="006C109B"/>
    <w:rsid w:val="006C14BF"/>
    <w:rsid w:val="006C180F"/>
    <w:rsid w:val="006C1F69"/>
    <w:rsid w:val="006C2F7A"/>
    <w:rsid w:val="006C33D9"/>
    <w:rsid w:val="006C4214"/>
    <w:rsid w:val="006C4AA2"/>
    <w:rsid w:val="006C63D3"/>
    <w:rsid w:val="006C714C"/>
    <w:rsid w:val="006C71F6"/>
    <w:rsid w:val="006D1B2D"/>
    <w:rsid w:val="006D1B55"/>
    <w:rsid w:val="006D1E80"/>
    <w:rsid w:val="006D25EA"/>
    <w:rsid w:val="006D4C17"/>
    <w:rsid w:val="006D555F"/>
    <w:rsid w:val="006D7E28"/>
    <w:rsid w:val="006E009F"/>
    <w:rsid w:val="006E17CD"/>
    <w:rsid w:val="006E23B6"/>
    <w:rsid w:val="006E25AB"/>
    <w:rsid w:val="006E3262"/>
    <w:rsid w:val="006E37D3"/>
    <w:rsid w:val="006E3A6D"/>
    <w:rsid w:val="006E4748"/>
    <w:rsid w:val="006E50CA"/>
    <w:rsid w:val="006E5BEB"/>
    <w:rsid w:val="006E64C2"/>
    <w:rsid w:val="006E738E"/>
    <w:rsid w:val="006E7746"/>
    <w:rsid w:val="006E7F70"/>
    <w:rsid w:val="006F0A6E"/>
    <w:rsid w:val="006F11EB"/>
    <w:rsid w:val="006F1592"/>
    <w:rsid w:val="006F1EE6"/>
    <w:rsid w:val="006F4791"/>
    <w:rsid w:val="006F4826"/>
    <w:rsid w:val="006F4D0E"/>
    <w:rsid w:val="006F6C63"/>
    <w:rsid w:val="006F738D"/>
    <w:rsid w:val="00700738"/>
    <w:rsid w:val="00700E2C"/>
    <w:rsid w:val="00701D3D"/>
    <w:rsid w:val="0070244B"/>
    <w:rsid w:val="00702CA9"/>
    <w:rsid w:val="007060A8"/>
    <w:rsid w:val="00707414"/>
    <w:rsid w:val="0070798A"/>
    <w:rsid w:val="00707997"/>
    <w:rsid w:val="0071029B"/>
    <w:rsid w:val="0071052E"/>
    <w:rsid w:val="00711762"/>
    <w:rsid w:val="0071258E"/>
    <w:rsid w:val="00712A7C"/>
    <w:rsid w:val="00713228"/>
    <w:rsid w:val="007136C2"/>
    <w:rsid w:val="00713B1B"/>
    <w:rsid w:val="00716588"/>
    <w:rsid w:val="00716697"/>
    <w:rsid w:val="007170CB"/>
    <w:rsid w:val="007200DE"/>
    <w:rsid w:val="00720DEE"/>
    <w:rsid w:val="00721552"/>
    <w:rsid w:val="00722E7D"/>
    <w:rsid w:val="0072455F"/>
    <w:rsid w:val="00724C52"/>
    <w:rsid w:val="00725033"/>
    <w:rsid w:val="00725161"/>
    <w:rsid w:val="00726028"/>
    <w:rsid w:val="00726061"/>
    <w:rsid w:val="00726E5E"/>
    <w:rsid w:val="00730C5B"/>
    <w:rsid w:val="00731ACE"/>
    <w:rsid w:val="00731CBF"/>
    <w:rsid w:val="007327F4"/>
    <w:rsid w:val="00732BD4"/>
    <w:rsid w:val="007346E4"/>
    <w:rsid w:val="007367A7"/>
    <w:rsid w:val="00736C13"/>
    <w:rsid w:val="00736E1E"/>
    <w:rsid w:val="00736F0E"/>
    <w:rsid w:val="0074126A"/>
    <w:rsid w:val="0074191C"/>
    <w:rsid w:val="00741D92"/>
    <w:rsid w:val="00742D33"/>
    <w:rsid w:val="00743F2E"/>
    <w:rsid w:val="007445DB"/>
    <w:rsid w:val="0074569B"/>
    <w:rsid w:val="00745E5F"/>
    <w:rsid w:val="00746038"/>
    <w:rsid w:val="0074697A"/>
    <w:rsid w:val="00746FE8"/>
    <w:rsid w:val="007473D3"/>
    <w:rsid w:val="007507E7"/>
    <w:rsid w:val="007510E2"/>
    <w:rsid w:val="007513AA"/>
    <w:rsid w:val="00752314"/>
    <w:rsid w:val="00752473"/>
    <w:rsid w:val="00752903"/>
    <w:rsid w:val="00753AA3"/>
    <w:rsid w:val="007553E3"/>
    <w:rsid w:val="00757D44"/>
    <w:rsid w:val="00760C2E"/>
    <w:rsid w:val="00761D45"/>
    <w:rsid w:val="00761E06"/>
    <w:rsid w:val="00763AEF"/>
    <w:rsid w:val="00764202"/>
    <w:rsid w:val="00766BBE"/>
    <w:rsid w:val="00766D70"/>
    <w:rsid w:val="00767521"/>
    <w:rsid w:val="007732C9"/>
    <w:rsid w:val="007738F3"/>
    <w:rsid w:val="00774CB6"/>
    <w:rsid w:val="00775FED"/>
    <w:rsid w:val="00776A3D"/>
    <w:rsid w:val="0077794F"/>
    <w:rsid w:val="00777D06"/>
    <w:rsid w:val="00782488"/>
    <w:rsid w:val="00784E54"/>
    <w:rsid w:val="00785E49"/>
    <w:rsid w:val="0078680C"/>
    <w:rsid w:val="007868C5"/>
    <w:rsid w:val="00786A8D"/>
    <w:rsid w:val="00786B17"/>
    <w:rsid w:val="00786CF3"/>
    <w:rsid w:val="00787338"/>
    <w:rsid w:val="00787C90"/>
    <w:rsid w:val="00790A1F"/>
    <w:rsid w:val="00791F90"/>
    <w:rsid w:val="00793B7A"/>
    <w:rsid w:val="00793C15"/>
    <w:rsid w:val="00793DA2"/>
    <w:rsid w:val="007A01EB"/>
    <w:rsid w:val="007A0DE3"/>
    <w:rsid w:val="007A2AF8"/>
    <w:rsid w:val="007A7650"/>
    <w:rsid w:val="007B13AE"/>
    <w:rsid w:val="007B23F2"/>
    <w:rsid w:val="007B2475"/>
    <w:rsid w:val="007B249F"/>
    <w:rsid w:val="007B24F2"/>
    <w:rsid w:val="007B2BCA"/>
    <w:rsid w:val="007B2ECC"/>
    <w:rsid w:val="007B4B41"/>
    <w:rsid w:val="007B6BF7"/>
    <w:rsid w:val="007B72C3"/>
    <w:rsid w:val="007C033A"/>
    <w:rsid w:val="007C1DF4"/>
    <w:rsid w:val="007C4082"/>
    <w:rsid w:val="007C5394"/>
    <w:rsid w:val="007C6BB9"/>
    <w:rsid w:val="007D094C"/>
    <w:rsid w:val="007D1088"/>
    <w:rsid w:val="007D1633"/>
    <w:rsid w:val="007D17BA"/>
    <w:rsid w:val="007D1B60"/>
    <w:rsid w:val="007D2B3A"/>
    <w:rsid w:val="007D2E6D"/>
    <w:rsid w:val="007D419C"/>
    <w:rsid w:val="007D4697"/>
    <w:rsid w:val="007D5331"/>
    <w:rsid w:val="007D5501"/>
    <w:rsid w:val="007D5C8F"/>
    <w:rsid w:val="007D6B04"/>
    <w:rsid w:val="007D6D27"/>
    <w:rsid w:val="007D7F23"/>
    <w:rsid w:val="007E073D"/>
    <w:rsid w:val="007E260F"/>
    <w:rsid w:val="007E2CAC"/>
    <w:rsid w:val="007E35CB"/>
    <w:rsid w:val="007E425B"/>
    <w:rsid w:val="007E4AA7"/>
    <w:rsid w:val="007E4B05"/>
    <w:rsid w:val="007E4FCF"/>
    <w:rsid w:val="007E586F"/>
    <w:rsid w:val="007E644E"/>
    <w:rsid w:val="007F16A8"/>
    <w:rsid w:val="007F1EF9"/>
    <w:rsid w:val="007F3F74"/>
    <w:rsid w:val="007F4857"/>
    <w:rsid w:val="007F6149"/>
    <w:rsid w:val="007F618C"/>
    <w:rsid w:val="007F688D"/>
    <w:rsid w:val="007F6E99"/>
    <w:rsid w:val="007F7F18"/>
    <w:rsid w:val="008003C2"/>
    <w:rsid w:val="00800F08"/>
    <w:rsid w:val="00802325"/>
    <w:rsid w:val="00803FEB"/>
    <w:rsid w:val="00804616"/>
    <w:rsid w:val="00806F44"/>
    <w:rsid w:val="00807612"/>
    <w:rsid w:val="00807954"/>
    <w:rsid w:val="00810505"/>
    <w:rsid w:val="00812E7D"/>
    <w:rsid w:val="00815DBC"/>
    <w:rsid w:val="00815F5C"/>
    <w:rsid w:val="00816F1C"/>
    <w:rsid w:val="008175AA"/>
    <w:rsid w:val="00817741"/>
    <w:rsid w:val="00820BA1"/>
    <w:rsid w:val="008219BE"/>
    <w:rsid w:val="008223E7"/>
    <w:rsid w:val="00822729"/>
    <w:rsid w:val="00823906"/>
    <w:rsid w:val="00824D4D"/>
    <w:rsid w:val="0082662A"/>
    <w:rsid w:val="00826D20"/>
    <w:rsid w:val="008274CB"/>
    <w:rsid w:val="0083347C"/>
    <w:rsid w:val="00833678"/>
    <w:rsid w:val="008348CE"/>
    <w:rsid w:val="0083647D"/>
    <w:rsid w:val="00840460"/>
    <w:rsid w:val="008408C1"/>
    <w:rsid w:val="00840B15"/>
    <w:rsid w:val="008413D6"/>
    <w:rsid w:val="008414FC"/>
    <w:rsid w:val="00843A62"/>
    <w:rsid w:val="008452C8"/>
    <w:rsid w:val="00845842"/>
    <w:rsid w:val="00847008"/>
    <w:rsid w:val="008473DD"/>
    <w:rsid w:val="0084763A"/>
    <w:rsid w:val="008503AA"/>
    <w:rsid w:val="0085234E"/>
    <w:rsid w:val="00852C1E"/>
    <w:rsid w:val="0085319E"/>
    <w:rsid w:val="008538D2"/>
    <w:rsid w:val="00854E3D"/>
    <w:rsid w:val="00854F1B"/>
    <w:rsid w:val="00855F18"/>
    <w:rsid w:val="00856103"/>
    <w:rsid w:val="008564D8"/>
    <w:rsid w:val="00856E94"/>
    <w:rsid w:val="008576FC"/>
    <w:rsid w:val="00857D1D"/>
    <w:rsid w:val="00857E65"/>
    <w:rsid w:val="008601C5"/>
    <w:rsid w:val="00860719"/>
    <w:rsid w:val="008619FA"/>
    <w:rsid w:val="0086208F"/>
    <w:rsid w:val="00862447"/>
    <w:rsid w:val="008631BE"/>
    <w:rsid w:val="00863F9A"/>
    <w:rsid w:val="00864126"/>
    <w:rsid w:val="00864538"/>
    <w:rsid w:val="0086508F"/>
    <w:rsid w:val="00865F66"/>
    <w:rsid w:val="00866248"/>
    <w:rsid w:val="00866310"/>
    <w:rsid w:val="00866854"/>
    <w:rsid w:val="00867518"/>
    <w:rsid w:val="0086776C"/>
    <w:rsid w:val="008704E4"/>
    <w:rsid w:val="00870B02"/>
    <w:rsid w:val="0087347C"/>
    <w:rsid w:val="00876062"/>
    <w:rsid w:val="008776CD"/>
    <w:rsid w:val="00877B60"/>
    <w:rsid w:val="00877F30"/>
    <w:rsid w:val="00877FE5"/>
    <w:rsid w:val="00880650"/>
    <w:rsid w:val="00880DE8"/>
    <w:rsid w:val="00880F03"/>
    <w:rsid w:val="0088136B"/>
    <w:rsid w:val="008822D9"/>
    <w:rsid w:val="008853D0"/>
    <w:rsid w:val="00885615"/>
    <w:rsid w:val="00885CAA"/>
    <w:rsid w:val="00886EE6"/>
    <w:rsid w:val="00887AD9"/>
    <w:rsid w:val="00890BD7"/>
    <w:rsid w:val="00890FE9"/>
    <w:rsid w:val="00891853"/>
    <w:rsid w:val="00891A6E"/>
    <w:rsid w:val="008935D3"/>
    <w:rsid w:val="008937AA"/>
    <w:rsid w:val="00893BEB"/>
    <w:rsid w:val="008941B7"/>
    <w:rsid w:val="008944D4"/>
    <w:rsid w:val="008946EF"/>
    <w:rsid w:val="008951FB"/>
    <w:rsid w:val="00896573"/>
    <w:rsid w:val="008968EB"/>
    <w:rsid w:val="00897582"/>
    <w:rsid w:val="00897689"/>
    <w:rsid w:val="00897DEF"/>
    <w:rsid w:val="00897FEE"/>
    <w:rsid w:val="008A0A2A"/>
    <w:rsid w:val="008A167F"/>
    <w:rsid w:val="008A1708"/>
    <w:rsid w:val="008A3A56"/>
    <w:rsid w:val="008A405E"/>
    <w:rsid w:val="008A4DD1"/>
    <w:rsid w:val="008A50A9"/>
    <w:rsid w:val="008A51A2"/>
    <w:rsid w:val="008A51C6"/>
    <w:rsid w:val="008A51D2"/>
    <w:rsid w:val="008B014B"/>
    <w:rsid w:val="008B2EB2"/>
    <w:rsid w:val="008B3AD3"/>
    <w:rsid w:val="008B471E"/>
    <w:rsid w:val="008B7AF1"/>
    <w:rsid w:val="008C1483"/>
    <w:rsid w:val="008C3EB9"/>
    <w:rsid w:val="008C48E2"/>
    <w:rsid w:val="008C4ED2"/>
    <w:rsid w:val="008D04A2"/>
    <w:rsid w:val="008D0832"/>
    <w:rsid w:val="008D4F0B"/>
    <w:rsid w:val="008D5DB9"/>
    <w:rsid w:val="008D5E30"/>
    <w:rsid w:val="008D5E56"/>
    <w:rsid w:val="008E1085"/>
    <w:rsid w:val="008E2E3B"/>
    <w:rsid w:val="008E36EC"/>
    <w:rsid w:val="008E3A6A"/>
    <w:rsid w:val="008E5CE3"/>
    <w:rsid w:val="008E6443"/>
    <w:rsid w:val="008F06FE"/>
    <w:rsid w:val="008F10C0"/>
    <w:rsid w:val="008F1194"/>
    <w:rsid w:val="008F1CD8"/>
    <w:rsid w:val="008F273A"/>
    <w:rsid w:val="008F29D3"/>
    <w:rsid w:val="008F49D8"/>
    <w:rsid w:val="008F4E17"/>
    <w:rsid w:val="008F5FA6"/>
    <w:rsid w:val="008F64BD"/>
    <w:rsid w:val="008F7A9C"/>
    <w:rsid w:val="00900503"/>
    <w:rsid w:val="0090103B"/>
    <w:rsid w:val="00902AF7"/>
    <w:rsid w:val="00902B9E"/>
    <w:rsid w:val="00905DCA"/>
    <w:rsid w:val="00907D99"/>
    <w:rsid w:val="00910132"/>
    <w:rsid w:val="00912171"/>
    <w:rsid w:val="0091299A"/>
    <w:rsid w:val="00912CE9"/>
    <w:rsid w:val="00913175"/>
    <w:rsid w:val="00914764"/>
    <w:rsid w:val="0091539C"/>
    <w:rsid w:val="0091681A"/>
    <w:rsid w:val="009174E1"/>
    <w:rsid w:val="00917822"/>
    <w:rsid w:val="009228A6"/>
    <w:rsid w:val="00922DDE"/>
    <w:rsid w:val="009238C0"/>
    <w:rsid w:val="00923F46"/>
    <w:rsid w:val="00924D99"/>
    <w:rsid w:val="0092505D"/>
    <w:rsid w:val="0092558B"/>
    <w:rsid w:val="00925BAA"/>
    <w:rsid w:val="00925EE3"/>
    <w:rsid w:val="00926449"/>
    <w:rsid w:val="0092796F"/>
    <w:rsid w:val="009317F7"/>
    <w:rsid w:val="009328FC"/>
    <w:rsid w:val="00933D7D"/>
    <w:rsid w:val="0093494E"/>
    <w:rsid w:val="009354AF"/>
    <w:rsid w:val="009358EE"/>
    <w:rsid w:val="00935A10"/>
    <w:rsid w:val="009360C5"/>
    <w:rsid w:val="00941EF3"/>
    <w:rsid w:val="00942152"/>
    <w:rsid w:val="00944443"/>
    <w:rsid w:val="0094552F"/>
    <w:rsid w:val="00945D6A"/>
    <w:rsid w:val="009469EC"/>
    <w:rsid w:val="0094778A"/>
    <w:rsid w:val="00950842"/>
    <w:rsid w:val="00951089"/>
    <w:rsid w:val="00951156"/>
    <w:rsid w:val="00951690"/>
    <w:rsid w:val="00952198"/>
    <w:rsid w:val="00952409"/>
    <w:rsid w:val="00952FBD"/>
    <w:rsid w:val="00954BEA"/>
    <w:rsid w:val="00954D9A"/>
    <w:rsid w:val="00955764"/>
    <w:rsid w:val="00957152"/>
    <w:rsid w:val="0096064B"/>
    <w:rsid w:val="00961638"/>
    <w:rsid w:val="0096276D"/>
    <w:rsid w:val="00962C63"/>
    <w:rsid w:val="00962F8A"/>
    <w:rsid w:val="00963568"/>
    <w:rsid w:val="00963CF3"/>
    <w:rsid w:val="009668A0"/>
    <w:rsid w:val="00966F58"/>
    <w:rsid w:val="00967EF9"/>
    <w:rsid w:val="009704B0"/>
    <w:rsid w:val="00970A3A"/>
    <w:rsid w:val="00970DF8"/>
    <w:rsid w:val="00972036"/>
    <w:rsid w:val="00972E09"/>
    <w:rsid w:val="009763AC"/>
    <w:rsid w:val="009774B6"/>
    <w:rsid w:val="009779FD"/>
    <w:rsid w:val="00977E9A"/>
    <w:rsid w:val="009805B4"/>
    <w:rsid w:val="009805EA"/>
    <w:rsid w:val="00981E6D"/>
    <w:rsid w:val="00983E31"/>
    <w:rsid w:val="00983F19"/>
    <w:rsid w:val="009846A0"/>
    <w:rsid w:val="00984ED7"/>
    <w:rsid w:val="009852D9"/>
    <w:rsid w:val="00987853"/>
    <w:rsid w:val="00990129"/>
    <w:rsid w:val="009912F1"/>
    <w:rsid w:val="00992030"/>
    <w:rsid w:val="009920D4"/>
    <w:rsid w:val="0099432F"/>
    <w:rsid w:val="009952EB"/>
    <w:rsid w:val="009953B7"/>
    <w:rsid w:val="009959BB"/>
    <w:rsid w:val="00995D43"/>
    <w:rsid w:val="00995DDB"/>
    <w:rsid w:val="009964E7"/>
    <w:rsid w:val="00997135"/>
    <w:rsid w:val="009972B4"/>
    <w:rsid w:val="009A00C8"/>
    <w:rsid w:val="009A180F"/>
    <w:rsid w:val="009A20E5"/>
    <w:rsid w:val="009A2F12"/>
    <w:rsid w:val="009A39B1"/>
    <w:rsid w:val="009A4BD3"/>
    <w:rsid w:val="009A623A"/>
    <w:rsid w:val="009A7AAF"/>
    <w:rsid w:val="009A7D57"/>
    <w:rsid w:val="009B3319"/>
    <w:rsid w:val="009B3968"/>
    <w:rsid w:val="009B4B17"/>
    <w:rsid w:val="009B532B"/>
    <w:rsid w:val="009B5F0E"/>
    <w:rsid w:val="009B5F2E"/>
    <w:rsid w:val="009B6B20"/>
    <w:rsid w:val="009B7560"/>
    <w:rsid w:val="009B77E9"/>
    <w:rsid w:val="009C1A6A"/>
    <w:rsid w:val="009C35FF"/>
    <w:rsid w:val="009C3E19"/>
    <w:rsid w:val="009C4684"/>
    <w:rsid w:val="009C532F"/>
    <w:rsid w:val="009C5CA3"/>
    <w:rsid w:val="009C5DC9"/>
    <w:rsid w:val="009C5FCB"/>
    <w:rsid w:val="009C70FC"/>
    <w:rsid w:val="009C7C26"/>
    <w:rsid w:val="009D06F6"/>
    <w:rsid w:val="009D2A10"/>
    <w:rsid w:val="009D3EE1"/>
    <w:rsid w:val="009D580E"/>
    <w:rsid w:val="009D6058"/>
    <w:rsid w:val="009D7C24"/>
    <w:rsid w:val="009D7D41"/>
    <w:rsid w:val="009D7E49"/>
    <w:rsid w:val="009E01B9"/>
    <w:rsid w:val="009E354F"/>
    <w:rsid w:val="009E375F"/>
    <w:rsid w:val="009E3E67"/>
    <w:rsid w:val="009E4955"/>
    <w:rsid w:val="009E51CE"/>
    <w:rsid w:val="009E5CCA"/>
    <w:rsid w:val="009E5D82"/>
    <w:rsid w:val="009E6B16"/>
    <w:rsid w:val="009E734D"/>
    <w:rsid w:val="009F0667"/>
    <w:rsid w:val="009F0EAA"/>
    <w:rsid w:val="009F152A"/>
    <w:rsid w:val="009F1D5E"/>
    <w:rsid w:val="009F38A2"/>
    <w:rsid w:val="009F42AB"/>
    <w:rsid w:val="009F47AD"/>
    <w:rsid w:val="009F498C"/>
    <w:rsid w:val="009F5A9B"/>
    <w:rsid w:val="009F78CB"/>
    <w:rsid w:val="009F79DC"/>
    <w:rsid w:val="00A00A06"/>
    <w:rsid w:val="00A014DD"/>
    <w:rsid w:val="00A023CB"/>
    <w:rsid w:val="00A0309C"/>
    <w:rsid w:val="00A03B35"/>
    <w:rsid w:val="00A0599B"/>
    <w:rsid w:val="00A10014"/>
    <w:rsid w:val="00A1046A"/>
    <w:rsid w:val="00A10880"/>
    <w:rsid w:val="00A12C37"/>
    <w:rsid w:val="00A14107"/>
    <w:rsid w:val="00A15460"/>
    <w:rsid w:val="00A170E5"/>
    <w:rsid w:val="00A20D4A"/>
    <w:rsid w:val="00A20DBC"/>
    <w:rsid w:val="00A20EC8"/>
    <w:rsid w:val="00A2314E"/>
    <w:rsid w:val="00A236D5"/>
    <w:rsid w:val="00A23FE4"/>
    <w:rsid w:val="00A24044"/>
    <w:rsid w:val="00A2483A"/>
    <w:rsid w:val="00A25695"/>
    <w:rsid w:val="00A25A6D"/>
    <w:rsid w:val="00A25FBD"/>
    <w:rsid w:val="00A26C4E"/>
    <w:rsid w:val="00A26DD0"/>
    <w:rsid w:val="00A303EE"/>
    <w:rsid w:val="00A32EDC"/>
    <w:rsid w:val="00A35817"/>
    <w:rsid w:val="00A36872"/>
    <w:rsid w:val="00A36C54"/>
    <w:rsid w:val="00A37466"/>
    <w:rsid w:val="00A3794D"/>
    <w:rsid w:val="00A37F80"/>
    <w:rsid w:val="00A40CC4"/>
    <w:rsid w:val="00A410CD"/>
    <w:rsid w:val="00A41431"/>
    <w:rsid w:val="00A4301D"/>
    <w:rsid w:val="00A44D18"/>
    <w:rsid w:val="00A450CF"/>
    <w:rsid w:val="00A46CB3"/>
    <w:rsid w:val="00A502B4"/>
    <w:rsid w:val="00A50581"/>
    <w:rsid w:val="00A50C96"/>
    <w:rsid w:val="00A51997"/>
    <w:rsid w:val="00A51CC0"/>
    <w:rsid w:val="00A521C2"/>
    <w:rsid w:val="00A52C01"/>
    <w:rsid w:val="00A55391"/>
    <w:rsid w:val="00A5728B"/>
    <w:rsid w:val="00A60BF1"/>
    <w:rsid w:val="00A6108F"/>
    <w:rsid w:val="00A6282C"/>
    <w:rsid w:val="00A63318"/>
    <w:rsid w:val="00A65678"/>
    <w:rsid w:val="00A65767"/>
    <w:rsid w:val="00A67E0D"/>
    <w:rsid w:val="00A67F17"/>
    <w:rsid w:val="00A70019"/>
    <w:rsid w:val="00A70DD1"/>
    <w:rsid w:val="00A716CA"/>
    <w:rsid w:val="00A71F89"/>
    <w:rsid w:val="00A71F97"/>
    <w:rsid w:val="00A7397B"/>
    <w:rsid w:val="00A74040"/>
    <w:rsid w:val="00A766F7"/>
    <w:rsid w:val="00A7706C"/>
    <w:rsid w:val="00A80A0A"/>
    <w:rsid w:val="00A80FB5"/>
    <w:rsid w:val="00A80FF2"/>
    <w:rsid w:val="00A81299"/>
    <w:rsid w:val="00A81FE6"/>
    <w:rsid w:val="00A82227"/>
    <w:rsid w:val="00A82E28"/>
    <w:rsid w:val="00A83797"/>
    <w:rsid w:val="00A83955"/>
    <w:rsid w:val="00A83B1B"/>
    <w:rsid w:val="00A847E1"/>
    <w:rsid w:val="00A85AD2"/>
    <w:rsid w:val="00A85C20"/>
    <w:rsid w:val="00A86058"/>
    <w:rsid w:val="00A86985"/>
    <w:rsid w:val="00A86FB4"/>
    <w:rsid w:val="00A8758F"/>
    <w:rsid w:val="00A87D53"/>
    <w:rsid w:val="00A90BD5"/>
    <w:rsid w:val="00A90F41"/>
    <w:rsid w:val="00A9200F"/>
    <w:rsid w:val="00A93522"/>
    <w:rsid w:val="00A943B2"/>
    <w:rsid w:val="00A9602E"/>
    <w:rsid w:val="00A965CC"/>
    <w:rsid w:val="00A96975"/>
    <w:rsid w:val="00A973A1"/>
    <w:rsid w:val="00AA0222"/>
    <w:rsid w:val="00AA1346"/>
    <w:rsid w:val="00AA1BA1"/>
    <w:rsid w:val="00AA3A05"/>
    <w:rsid w:val="00AA4395"/>
    <w:rsid w:val="00AA4BB9"/>
    <w:rsid w:val="00AA52D3"/>
    <w:rsid w:val="00AA7DDD"/>
    <w:rsid w:val="00AB06B2"/>
    <w:rsid w:val="00AB07A4"/>
    <w:rsid w:val="00AB07FE"/>
    <w:rsid w:val="00AB181B"/>
    <w:rsid w:val="00AB242E"/>
    <w:rsid w:val="00AB2C1D"/>
    <w:rsid w:val="00AB2E64"/>
    <w:rsid w:val="00AB4D75"/>
    <w:rsid w:val="00AB5487"/>
    <w:rsid w:val="00AB5DF8"/>
    <w:rsid w:val="00AB6FFD"/>
    <w:rsid w:val="00AB74B3"/>
    <w:rsid w:val="00AC03EC"/>
    <w:rsid w:val="00AC15D7"/>
    <w:rsid w:val="00AC3B69"/>
    <w:rsid w:val="00AC3E58"/>
    <w:rsid w:val="00AC4D48"/>
    <w:rsid w:val="00AC5262"/>
    <w:rsid w:val="00AC580A"/>
    <w:rsid w:val="00AC5D75"/>
    <w:rsid w:val="00AC6720"/>
    <w:rsid w:val="00AC6900"/>
    <w:rsid w:val="00AC7ECD"/>
    <w:rsid w:val="00AD01FD"/>
    <w:rsid w:val="00AD0754"/>
    <w:rsid w:val="00AD0766"/>
    <w:rsid w:val="00AD083F"/>
    <w:rsid w:val="00AD0FB0"/>
    <w:rsid w:val="00AD2170"/>
    <w:rsid w:val="00AD275A"/>
    <w:rsid w:val="00AD30AC"/>
    <w:rsid w:val="00AD3662"/>
    <w:rsid w:val="00AD3818"/>
    <w:rsid w:val="00AD3D6D"/>
    <w:rsid w:val="00AD509A"/>
    <w:rsid w:val="00AD779F"/>
    <w:rsid w:val="00AD7F00"/>
    <w:rsid w:val="00AE0559"/>
    <w:rsid w:val="00AE0D97"/>
    <w:rsid w:val="00AE0E57"/>
    <w:rsid w:val="00AE2194"/>
    <w:rsid w:val="00AE22BA"/>
    <w:rsid w:val="00AE32F1"/>
    <w:rsid w:val="00AE3B5F"/>
    <w:rsid w:val="00AE3CFD"/>
    <w:rsid w:val="00AE4B94"/>
    <w:rsid w:val="00AE5533"/>
    <w:rsid w:val="00AE55D2"/>
    <w:rsid w:val="00AE6304"/>
    <w:rsid w:val="00AE7106"/>
    <w:rsid w:val="00AE7641"/>
    <w:rsid w:val="00AF06CB"/>
    <w:rsid w:val="00AF1B84"/>
    <w:rsid w:val="00AF3038"/>
    <w:rsid w:val="00AF37B2"/>
    <w:rsid w:val="00AF37BE"/>
    <w:rsid w:val="00AF3B59"/>
    <w:rsid w:val="00AF4D16"/>
    <w:rsid w:val="00AF5B4A"/>
    <w:rsid w:val="00AF6215"/>
    <w:rsid w:val="00AF64CD"/>
    <w:rsid w:val="00B03428"/>
    <w:rsid w:val="00B035CC"/>
    <w:rsid w:val="00B05090"/>
    <w:rsid w:val="00B0577B"/>
    <w:rsid w:val="00B064E5"/>
    <w:rsid w:val="00B06606"/>
    <w:rsid w:val="00B06872"/>
    <w:rsid w:val="00B068D9"/>
    <w:rsid w:val="00B06E83"/>
    <w:rsid w:val="00B06F00"/>
    <w:rsid w:val="00B103CA"/>
    <w:rsid w:val="00B109D5"/>
    <w:rsid w:val="00B10BFA"/>
    <w:rsid w:val="00B11B44"/>
    <w:rsid w:val="00B13C14"/>
    <w:rsid w:val="00B14087"/>
    <w:rsid w:val="00B14906"/>
    <w:rsid w:val="00B160A7"/>
    <w:rsid w:val="00B2053F"/>
    <w:rsid w:val="00B222AD"/>
    <w:rsid w:val="00B23CE0"/>
    <w:rsid w:val="00B26878"/>
    <w:rsid w:val="00B268F6"/>
    <w:rsid w:val="00B269DB"/>
    <w:rsid w:val="00B31684"/>
    <w:rsid w:val="00B32D78"/>
    <w:rsid w:val="00B3440F"/>
    <w:rsid w:val="00B34418"/>
    <w:rsid w:val="00B3452A"/>
    <w:rsid w:val="00B34F64"/>
    <w:rsid w:val="00B353C6"/>
    <w:rsid w:val="00B36C49"/>
    <w:rsid w:val="00B36CB5"/>
    <w:rsid w:val="00B40293"/>
    <w:rsid w:val="00B41E07"/>
    <w:rsid w:val="00B45E08"/>
    <w:rsid w:val="00B4755E"/>
    <w:rsid w:val="00B51E8B"/>
    <w:rsid w:val="00B521C5"/>
    <w:rsid w:val="00B522B8"/>
    <w:rsid w:val="00B526EE"/>
    <w:rsid w:val="00B53061"/>
    <w:rsid w:val="00B5338E"/>
    <w:rsid w:val="00B5395B"/>
    <w:rsid w:val="00B5514B"/>
    <w:rsid w:val="00B5561F"/>
    <w:rsid w:val="00B55F0E"/>
    <w:rsid w:val="00B5725B"/>
    <w:rsid w:val="00B6121C"/>
    <w:rsid w:val="00B614FE"/>
    <w:rsid w:val="00B63278"/>
    <w:rsid w:val="00B6443D"/>
    <w:rsid w:val="00B64552"/>
    <w:rsid w:val="00B668C2"/>
    <w:rsid w:val="00B67CED"/>
    <w:rsid w:val="00B67E61"/>
    <w:rsid w:val="00B7030F"/>
    <w:rsid w:val="00B70B36"/>
    <w:rsid w:val="00B70DA1"/>
    <w:rsid w:val="00B71836"/>
    <w:rsid w:val="00B718F0"/>
    <w:rsid w:val="00B7255A"/>
    <w:rsid w:val="00B73F96"/>
    <w:rsid w:val="00B74BDC"/>
    <w:rsid w:val="00B753C3"/>
    <w:rsid w:val="00B759A2"/>
    <w:rsid w:val="00B76F46"/>
    <w:rsid w:val="00B80087"/>
    <w:rsid w:val="00B810C5"/>
    <w:rsid w:val="00B816CE"/>
    <w:rsid w:val="00B81D97"/>
    <w:rsid w:val="00B827FF"/>
    <w:rsid w:val="00B82BCD"/>
    <w:rsid w:val="00B8445D"/>
    <w:rsid w:val="00B846E1"/>
    <w:rsid w:val="00B853FA"/>
    <w:rsid w:val="00B86B43"/>
    <w:rsid w:val="00B87BCC"/>
    <w:rsid w:val="00B9000E"/>
    <w:rsid w:val="00B9010E"/>
    <w:rsid w:val="00B9061C"/>
    <w:rsid w:val="00B90A67"/>
    <w:rsid w:val="00B93351"/>
    <w:rsid w:val="00B93FAF"/>
    <w:rsid w:val="00B94C49"/>
    <w:rsid w:val="00B95DDB"/>
    <w:rsid w:val="00B960F3"/>
    <w:rsid w:val="00B96651"/>
    <w:rsid w:val="00B96AC7"/>
    <w:rsid w:val="00B96DBD"/>
    <w:rsid w:val="00B972C7"/>
    <w:rsid w:val="00B9744A"/>
    <w:rsid w:val="00BA0A10"/>
    <w:rsid w:val="00BA0D89"/>
    <w:rsid w:val="00BA16E1"/>
    <w:rsid w:val="00BA21B5"/>
    <w:rsid w:val="00BA34A2"/>
    <w:rsid w:val="00BA38E7"/>
    <w:rsid w:val="00BA659C"/>
    <w:rsid w:val="00BA6C89"/>
    <w:rsid w:val="00BA7874"/>
    <w:rsid w:val="00BB03BF"/>
    <w:rsid w:val="00BB0C86"/>
    <w:rsid w:val="00BB1817"/>
    <w:rsid w:val="00BB4B0E"/>
    <w:rsid w:val="00BB5212"/>
    <w:rsid w:val="00BB6368"/>
    <w:rsid w:val="00BC0A04"/>
    <w:rsid w:val="00BC133B"/>
    <w:rsid w:val="00BC1FC3"/>
    <w:rsid w:val="00BC2074"/>
    <w:rsid w:val="00BC210F"/>
    <w:rsid w:val="00BC3155"/>
    <w:rsid w:val="00BC3C83"/>
    <w:rsid w:val="00BC46FA"/>
    <w:rsid w:val="00BC622C"/>
    <w:rsid w:val="00BC68DF"/>
    <w:rsid w:val="00BC6DA2"/>
    <w:rsid w:val="00BD0813"/>
    <w:rsid w:val="00BD0BAE"/>
    <w:rsid w:val="00BD13A9"/>
    <w:rsid w:val="00BD241F"/>
    <w:rsid w:val="00BD2909"/>
    <w:rsid w:val="00BD3CD1"/>
    <w:rsid w:val="00BD3EB9"/>
    <w:rsid w:val="00BD403D"/>
    <w:rsid w:val="00BD518A"/>
    <w:rsid w:val="00BD5C05"/>
    <w:rsid w:val="00BD63F3"/>
    <w:rsid w:val="00BD6FA8"/>
    <w:rsid w:val="00BD7002"/>
    <w:rsid w:val="00BD7C7A"/>
    <w:rsid w:val="00BE2341"/>
    <w:rsid w:val="00BE2E60"/>
    <w:rsid w:val="00BE365D"/>
    <w:rsid w:val="00BE3C7B"/>
    <w:rsid w:val="00BE3F89"/>
    <w:rsid w:val="00BE6C42"/>
    <w:rsid w:val="00BF0502"/>
    <w:rsid w:val="00BF12F0"/>
    <w:rsid w:val="00BF2E42"/>
    <w:rsid w:val="00BF33F9"/>
    <w:rsid w:val="00BF396F"/>
    <w:rsid w:val="00BF49DD"/>
    <w:rsid w:val="00BF54E8"/>
    <w:rsid w:val="00BF570C"/>
    <w:rsid w:val="00BF5F01"/>
    <w:rsid w:val="00BF6512"/>
    <w:rsid w:val="00BF6672"/>
    <w:rsid w:val="00BF66E9"/>
    <w:rsid w:val="00BF6AE9"/>
    <w:rsid w:val="00BF773F"/>
    <w:rsid w:val="00BF7BE8"/>
    <w:rsid w:val="00C00899"/>
    <w:rsid w:val="00C00AAE"/>
    <w:rsid w:val="00C02921"/>
    <w:rsid w:val="00C033CB"/>
    <w:rsid w:val="00C0427F"/>
    <w:rsid w:val="00C06EE8"/>
    <w:rsid w:val="00C0727C"/>
    <w:rsid w:val="00C102B5"/>
    <w:rsid w:val="00C10BA6"/>
    <w:rsid w:val="00C11001"/>
    <w:rsid w:val="00C11381"/>
    <w:rsid w:val="00C11523"/>
    <w:rsid w:val="00C13606"/>
    <w:rsid w:val="00C1400B"/>
    <w:rsid w:val="00C14296"/>
    <w:rsid w:val="00C148C1"/>
    <w:rsid w:val="00C15248"/>
    <w:rsid w:val="00C166B9"/>
    <w:rsid w:val="00C20E34"/>
    <w:rsid w:val="00C22FAF"/>
    <w:rsid w:val="00C23138"/>
    <w:rsid w:val="00C235CA"/>
    <w:rsid w:val="00C25CB9"/>
    <w:rsid w:val="00C260EE"/>
    <w:rsid w:val="00C26EE9"/>
    <w:rsid w:val="00C27641"/>
    <w:rsid w:val="00C302A5"/>
    <w:rsid w:val="00C3150D"/>
    <w:rsid w:val="00C32150"/>
    <w:rsid w:val="00C32E7A"/>
    <w:rsid w:val="00C33A2A"/>
    <w:rsid w:val="00C34B85"/>
    <w:rsid w:val="00C350B7"/>
    <w:rsid w:val="00C3530A"/>
    <w:rsid w:val="00C3633C"/>
    <w:rsid w:val="00C40376"/>
    <w:rsid w:val="00C41E40"/>
    <w:rsid w:val="00C422BC"/>
    <w:rsid w:val="00C42B47"/>
    <w:rsid w:val="00C42CC2"/>
    <w:rsid w:val="00C44BBE"/>
    <w:rsid w:val="00C461AE"/>
    <w:rsid w:val="00C469A4"/>
    <w:rsid w:val="00C47824"/>
    <w:rsid w:val="00C479F5"/>
    <w:rsid w:val="00C500F3"/>
    <w:rsid w:val="00C507C3"/>
    <w:rsid w:val="00C51964"/>
    <w:rsid w:val="00C52188"/>
    <w:rsid w:val="00C522A6"/>
    <w:rsid w:val="00C52B11"/>
    <w:rsid w:val="00C5358D"/>
    <w:rsid w:val="00C543C9"/>
    <w:rsid w:val="00C54BE5"/>
    <w:rsid w:val="00C55057"/>
    <w:rsid w:val="00C569DE"/>
    <w:rsid w:val="00C56AB8"/>
    <w:rsid w:val="00C56D03"/>
    <w:rsid w:val="00C57E48"/>
    <w:rsid w:val="00C607F8"/>
    <w:rsid w:val="00C60CA2"/>
    <w:rsid w:val="00C61603"/>
    <w:rsid w:val="00C6213B"/>
    <w:rsid w:val="00C62630"/>
    <w:rsid w:val="00C62BBB"/>
    <w:rsid w:val="00C6302E"/>
    <w:rsid w:val="00C63B3B"/>
    <w:rsid w:val="00C64A91"/>
    <w:rsid w:val="00C64AD3"/>
    <w:rsid w:val="00C66266"/>
    <w:rsid w:val="00C66A8B"/>
    <w:rsid w:val="00C71FDC"/>
    <w:rsid w:val="00C721B8"/>
    <w:rsid w:val="00C731E8"/>
    <w:rsid w:val="00C753D5"/>
    <w:rsid w:val="00C75C13"/>
    <w:rsid w:val="00C770B0"/>
    <w:rsid w:val="00C80108"/>
    <w:rsid w:val="00C806A1"/>
    <w:rsid w:val="00C8085F"/>
    <w:rsid w:val="00C808AD"/>
    <w:rsid w:val="00C80E38"/>
    <w:rsid w:val="00C832E2"/>
    <w:rsid w:val="00C83B2F"/>
    <w:rsid w:val="00C83DF8"/>
    <w:rsid w:val="00C84357"/>
    <w:rsid w:val="00C84CE7"/>
    <w:rsid w:val="00C84FA2"/>
    <w:rsid w:val="00C8503A"/>
    <w:rsid w:val="00C85419"/>
    <w:rsid w:val="00C858FA"/>
    <w:rsid w:val="00C8699C"/>
    <w:rsid w:val="00C86A37"/>
    <w:rsid w:val="00C87079"/>
    <w:rsid w:val="00C87351"/>
    <w:rsid w:val="00C87D07"/>
    <w:rsid w:val="00C9037C"/>
    <w:rsid w:val="00C945DD"/>
    <w:rsid w:val="00C94B87"/>
    <w:rsid w:val="00C976A4"/>
    <w:rsid w:val="00C97AE3"/>
    <w:rsid w:val="00C97C0D"/>
    <w:rsid w:val="00CA094A"/>
    <w:rsid w:val="00CA0DC9"/>
    <w:rsid w:val="00CA391F"/>
    <w:rsid w:val="00CA43A1"/>
    <w:rsid w:val="00CA4E97"/>
    <w:rsid w:val="00CA5249"/>
    <w:rsid w:val="00CA54DF"/>
    <w:rsid w:val="00CA6BCC"/>
    <w:rsid w:val="00CA7284"/>
    <w:rsid w:val="00CB257F"/>
    <w:rsid w:val="00CB2DEC"/>
    <w:rsid w:val="00CB3477"/>
    <w:rsid w:val="00CB43E9"/>
    <w:rsid w:val="00CB59D1"/>
    <w:rsid w:val="00CB5CE6"/>
    <w:rsid w:val="00CB75FA"/>
    <w:rsid w:val="00CC08AF"/>
    <w:rsid w:val="00CC0F54"/>
    <w:rsid w:val="00CC1F52"/>
    <w:rsid w:val="00CC29BD"/>
    <w:rsid w:val="00CC3D0D"/>
    <w:rsid w:val="00CC45CB"/>
    <w:rsid w:val="00CC6FA2"/>
    <w:rsid w:val="00CD0775"/>
    <w:rsid w:val="00CD08EA"/>
    <w:rsid w:val="00CD0E2D"/>
    <w:rsid w:val="00CD23DC"/>
    <w:rsid w:val="00CD27C9"/>
    <w:rsid w:val="00CD2D1F"/>
    <w:rsid w:val="00CD33C4"/>
    <w:rsid w:val="00CD4424"/>
    <w:rsid w:val="00CD5730"/>
    <w:rsid w:val="00CD5B9E"/>
    <w:rsid w:val="00CD6BB8"/>
    <w:rsid w:val="00CD6F50"/>
    <w:rsid w:val="00CD7293"/>
    <w:rsid w:val="00CD7570"/>
    <w:rsid w:val="00CD7A1C"/>
    <w:rsid w:val="00CD7AB6"/>
    <w:rsid w:val="00CE1698"/>
    <w:rsid w:val="00CE17A5"/>
    <w:rsid w:val="00CE3EC9"/>
    <w:rsid w:val="00CE44C5"/>
    <w:rsid w:val="00CE57CC"/>
    <w:rsid w:val="00CE6385"/>
    <w:rsid w:val="00CE67AD"/>
    <w:rsid w:val="00CE6D6D"/>
    <w:rsid w:val="00CF1C3C"/>
    <w:rsid w:val="00CF1F0A"/>
    <w:rsid w:val="00CF492A"/>
    <w:rsid w:val="00CF4BD3"/>
    <w:rsid w:val="00CF561E"/>
    <w:rsid w:val="00CF6520"/>
    <w:rsid w:val="00CF65CD"/>
    <w:rsid w:val="00CF6B78"/>
    <w:rsid w:val="00CF7499"/>
    <w:rsid w:val="00CF7B71"/>
    <w:rsid w:val="00CF7E24"/>
    <w:rsid w:val="00D0136E"/>
    <w:rsid w:val="00D0354B"/>
    <w:rsid w:val="00D0366F"/>
    <w:rsid w:val="00D044DD"/>
    <w:rsid w:val="00D051DE"/>
    <w:rsid w:val="00D05904"/>
    <w:rsid w:val="00D05AF3"/>
    <w:rsid w:val="00D1044D"/>
    <w:rsid w:val="00D105D7"/>
    <w:rsid w:val="00D10C4C"/>
    <w:rsid w:val="00D11503"/>
    <w:rsid w:val="00D11910"/>
    <w:rsid w:val="00D14177"/>
    <w:rsid w:val="00D14796"/>
    <w:rsid w:val="00D15539"/>
    <w:rsid w:val="00D159CA"/>
    <w:rsid w:val="00D1613E"/>
    <w:rsid w:val="00D16D7D"/>
    <w:rsid w:val="00D16F5B"/>
    <w:rsid w:val="00D17ACB"/>
    <w:rsid w:val="00D17CDB"/>
    <w:rsid w:val="00D20077"/>
    <w:rsid w:val="00D207B6"/>
    <w:rsid w:val="00D20BDF"/>
    <w:rsid w:val="00D23445"/>
    <w:rsid w:val="00D24362"/>
    <w:rsid w:val="00D24A07"/>
    <w:rsid w:val="00D24F84"/>
    <w:rsid w:val="00D25780"/>
    <w:rsid w:val="00D26EB7"/>
    <w:rsid w:val="00D27EED"/>
    <w:rsid w:val="00D308D9"/>
    <w:rsid w:val="00D30DD9"/>
    <w:rsid w:val="00D326E8"/>
    <w:rsid w:val="00D32A1C"/>
    <w:rsid w:val="00D349D1"/>
    <w:rsid w:val="00D36E0F"/>
    <w:rsid w:val="00D36E4D"/>
    <w:rsid w:val="00D4229E"/>
    <w:rsid w:val="00D42C35"/>
    <w:rsid w:val="00D43E9F"/>
    <w:rsid w:val="00D458AA"/>
    <w:rsid w:val="00D45B6F"/>
    <w:rsid w:val="00D45BF9"/>
    <w:rsid w:val="00D470A2"/>
    <w:rsid w:val="00D47943"/>
    <w:rsid w:val="00D47E31"/>
    <w:rsid w:val="00D51691"/>
    <w:rsid w:val="00D527A0"/>
    <w:rsid w:val="00D5498C"/>
    <w:rsid w:val="00D5498F"/>
    <w:rsid w:val="00D54AEE"/>
    <w:rsid w:val="00D54D47"/>
    <w:rsid w:val="00D54F04"/>
    <w:rsid w:val="00D5513A"/>
    <w:rsid w:val="00D572EB"/>
    <w:rsid w:val="00D57819"/>
    <w:rsid w:val="00D578AD"/>
    <w:rsid w:val="00D60A8E"/>
    <w:rsid w:val="00D61F41"/>
    <w:rsid w:val="00D62C77"/>
    <w:rsid w:val="00D62DA7"/>
    <w:rsid w:val="00D63ED8"/>
    <w:rsid w:val="00D679DE"/>
    <w:rsid w:val="00D7081E"/>
    <w:rsid w:val="00D726E8"/>
    <w:rsid w:val="00D72CA2"/>
    <w:rsid w:val="00D73035"/>
    <w:rsid w:val="00D73194"/>
    <w:rsid w:val="00D743B6"/>
    <w:rsid w:val="00D74957"/>
    <w:rsid w:val="00D75B76"/>
    <w:rsid w:val="00D7671E"/>
    <w:rsid w:val="00D77901"/>
    <w:rsid w:val="00D77C36"/>
    <w:rsid w:val="00D77F94"/>
    <w:rsid w:val="00D80059"/>
    <w:rsid w:val="00D81B3B"/>
    <w:rsid w:val="00D84113"/>
    <w:rsid w:val="00D841D3"/>
    <w:rsid w:val="00D86132"/>
    <w:rsid w:val="00D87452"/>
    <w:rsid w:val="00D90108"/>
    <w:rsid w:val="00D9127F"/>
    <w:rsid w:val="00D915FD"/>
    <w:rsid w:val="00D92DC5"/>
    <w:rsid w:val="00D92E2E"/>
    <w:rsid w:val="00D94F12"/>
    <w:rsid w:val="00D952AC"/>
    <w:rsid w:val="00D955C8"/>
    <w:rsid w:val="00D96C5F"/>
    <w:rsid w:val="00DA0F1F"/>
    <w:rsid w:val="00DA0F5F"/>
    <w:rsid w:val="00DA1725"/>
    <w:rsid w:val="00DA1A87"/>
    <w:rsid w:val="00DA3C0F"/>
    <w:rsid w:val="00DA4624"/>
    <w:rsid w:val="00DA4B39"/>
    <w:rsid w:val="00DA5ABD"/>
    <w:rsid w:val="00DA5E03"/>
    <w:rsid w:val="00DA5EFC"/>
    <w:rsid w:val="00DA68A5"/>
    <w:rsid w:val="00DB0725"/>
    <w:rsid w:val="00DB2075"/>
    <w:rsid w:val="00DB24F9"/>
    <w:rsid w:val="00DB2EAB"/>
    <w:rsid w:val="00DB2EE0"/>
    <w:rsid w:val="00DB3174"/>
    <w:rsid w:val="00DB525D"/>
    <w:rsid w:val="00DB55B9"/>
    <w:rsid w:val="00DB6EE5"/>
    <w:rsid w:val="00DB79E8"/>
    <w:rsid w:val="00DC2413"/>
    <w:rsid w:val="00DC3CE7"/>
    <w:rsid w:val="00DC5604"/>
    <w:rsid w:val="00DC5857"/>
    <w:rsid w:val="00DC739A"/>
    <w:rsid w:val="00DD01C4"/>
    <w:rsid w:val="00DD03AB"/>
    <w:rsid w:val="00DD29DC"/>
    <w:rsid w:val="00DD3775"/>
    <w:rsid w:val="00DD4E93"/>
    <w:rsid w:val="00DD4F5E"/>
    <w:rsid w:val="00DD5BBB"/>
    <w:rsid w:val="00DD5D17"/>
    <w:rsid w:val="00DD5D41"/>
    <w:rsid w:val="00DE0116"/>
    <w:rsid w:val="00DE0514"/>
    <w:rsid w:val="00DE09D9"/>
    <w:rsid w:val="00DE13B3"/>
    <w:rsid w:val="00DE1C54"/>
    <w:rsid w:val="00DE1FE6"/>
    <w:rsid w:val="00DE2833"/>
    <w:rsid w:val="00DE30A8"/>
    <w:rsid w:val="00DE5299"/>
    <w:rsid w:val="00DE63F9"/>
    <w:rsid w:val="00DE7187"/>
    <w:rsid w:val="00DE7242"/>
    <w:rsid w:val="00DF1A83"/>
    <w:rsid w:val="00DF238C"/>
    <w:rsid w:val="00DF4393"/>
    <w:rsid w:val="00DF4970"/>
    <w:rsid w:val="00DF7146"/>
    <w:rsid w:val="00E000E8"/>
    <w:rsid w:val="00E01340"/>
    <w:rsid w:val="00E021E3"/>
    <w:rsid w:val="00E03A6F"/>
    <w:rsid w:val="00E04447"/>
    <w:rsid w:val="00E06970"/>
    <w:rsid w:val="00E079CA"/>
    <w:rsid w:val="00E10A38"/>
    <w:rsid w:val="00E1167F"/>
    <w:rsid w:val="00E11C4B"/>
    <w:rsid w:val="00E15CA5"/>
    <w:rsid w:val="00E15E02"/>
    <w:rsid w:val="00E17136"/>
    <w:rsid w:val="00E1740B"/>
    <w:rsid w:val="00E20A2C"/>
    <w:rsid w:val="00E22258"/>
    <w:rsid w:val="00E232C2"/>
    <w:rsid w:val="00E237A9"/>
    <w:rsid w:val="00E239E3"/>
    <w:rsid w:val="00E23D59"/>
    <w:rsid w:val="00E2458B"/>
    <w:rsid w:val="00E251B6"/>
    <w:rsid w:val="00E26B51"/>
    <w:rsid w:val="00E30D54"/>
    <w:rsid w:val="00E313DA"/>
    <w:rsid w:val="00E32A95"/>
    <w:rsid w:val="00E33030"/>
    <w:rsid w:val="00E34923"/>
    <w:rsid w:val="00E34CA5"/>
    <w:rsid w:val="00E35E89"/>
    <w:rsid w:val="00E36862"/>
    <w:rsid w:val="00E369A4"/>
    <w:rsid w:val="00E3713F"/>
    <w:rsid w:val="00E37C74"/>
    <w:rsid w:val="00E404F9"/>
    <w:rsid w:val="00E414CC"/>
    <w:rsid w:val="00E41667"/>
    <w:rsid w:val="00E42212"/>
    <w:rsid w:val="00E42D6E"/>
    <w:rsid w:val="00E44202"/>
    <w:rsid w:val="00E4491D"/>
    <w:rsid w:val="00E45261"/>
    <w:rsid w:val="00E45A39"/>
    <w:rsid w:val="00E467E7"/>
    <w:rsid w:val="00E46DD8"/>
    <w:rsid w:val="00E47A74"/>
    <w:rsid w:val="00E500F9"/>
    <w:rsid w:val="00E50F60"/>
    <w:rsid w:val="00E539E7"/>
    <w:rsid w:val="00E54B35"/>
    <w:rsid w:val="00E54E98"/>
    <w:rsid w:val="00E555F8"/>
    <w:rsid w:val="00E55887"/>
    <w:rsid w:val="00E63703"/>
    <w:rsid w:val="00E63B2F"/>
    <w:rsid w:val="00E63D9D"/>
    <w:rsid w:val="00E64366"/>
    <w:rsid w:val="00E64AF2"/>
    <w:rsid w:val="00E66BA4"/>
    <w:rsid w:val="00E66DB8"/>
    <w:rsid w:val="00E66F0F"/>
    <w:rsid w:val="00E673CA"/>
    <w:rsid w:val="00E70771"/>
    <w:rsid w:val="00E7095D"/>
    <w:rsid w:val="00E7187E"/>
    <w:rsid w:val="00E71F2C"/>
    <w:rsid w:val="00E722B3"/>
    <w:rsid w:val="00E72FFF"/>
    <w:rsid w:val="00E7399E"/>
    <w:rsid w:val="00E73F57"/>
    <w:rsid w:val="00E745C3"/>
    <w:rsid w:val="00E74BF5"/>
    <w:rsid w:val="00E75F58"/>
    <w:rsid w:val="00E80CC5"/>
    <w:rsid w:val="00E810C1"/>
    <w:rsid w:val="00E81CC9"/>
    <w:rsid w:val="00E825CA"/>
    <w:rsid w:val="00E82768"/>
    <w:rsid w:val="00E84118"/>
    <w:rsid w:val="00E84B8C"/>
    <w:rsid w:val="00E857E0"/>
    <w:rsid w:val="00E85CE9"/>
    <w:rsid w:val="00E864FC"/>
    <w:rsid w:val="00E86979"/>
    <w:rsid w:val="00E909DE"/>
    <w:rsid w:val="00E91FC3"/>
    <w:rsid w:val="00E92EF9"/>
    <w:rsid w:val="00E93865"/>
    <w:rsid w:val="00E95956"/>
    <w:rsid w:val="00E96CC3"/>
    <w:rsid w:val="00E97422"/>
    <w:rsid w:val="00EA1519"/>
    <w:rsid w:val="00EA16A3"/>
    <w:rsid w:val="00EA1D11"/>
    <w:rsid w:val="00EA1EA3"/>
    <w:rsid w:val="00EA2384"/>
    <w:rsid w:val="00EA3214"/>
    <w:rsid w:val="00EA3344"/>
    <w:rsid w:val="00EA38CA"/>
    <w:rsid w:val="00EA4B1F"/>
    <w:rsid w:val="00EA7981"/>
    <w:rsid w:val="00EB0407"/>
    <w:rsid w:val="00EB0536"/>
    <w:rsid w:val="00EB2587"/>
    <w:rsid w:val="00EB31D4"/>
    <w:rsid w:val="00EB4033"/>
    <w:rsid w:val="00EB42A8"/>
    <w:rsid w:val="00EB465A"/>
    <w:rsid w:val="00EB5401"/>
    <w:rsid w:val="00EB5601"/>
    <w:rsid w:val="00EC052F"/>
    <w:rsid w:val="00EC05D9"/>
    <w:rsid w:val="00EC0F06"/>
    <w:rsid w:val="00EC12A8"/>
    <w:rsid w:val="00EC1DBF"/>
    <w:rsid w:val="00EC1FE5"/>
    <w:rsid w:val="00EC3E29"/>
    <w:rsid w:val="00EC501A"/>
    <w:rsid w:val="00EC526F"/>
    <w:rsid w:val="00EC5C01"/>
    <w:rsid w:val="00EC604B"/>
    <w:rsid w:val="00ED01AE"/>
    <w:rsid w:val="00ED0A75"/>
    <w:rsid w:val="00ED0FAE"/>
    <w:rsid w:val="00ED18A6"/>
    <w:rsid w:val="00ED40FA"/>
    <w:rsid w:val="00ED4E00"/>
    <w:rsid w:val="00EE02F6"/>
    <w:rsid w:val="00EE032A"/>
    <w:rsid w:val="00EE09F8"/>
    <w:rsid w:val="00EE1113"/>
    <w:rsid w:val="00EE231D"/>
    <w:rsid w:val="00EE27E8"/>
    <w:rsid w:val="00EE39FA"/>
    <w:rsid w:val="00EE506F"/>
    <w:rsid w:val="00EE512F"/>
    <w:rsid w:val="00EE5B5E"/>
    <w:rsid w:val="00EE66B4"/>
    <w:rsid w:val="00EF04A8"/>
    <w:rsid w:val="00EF08E3"/>
    <w:rsid w:val="00EF0A32"/>
    <w:rsid w:val="00EF2E4D"/>
    <w:rsid w:val="00EF325C"/>
    <w:rsid w:val="00EF3427"/>
    <w:rsid w:val="00EF5074"/>
    <w:rsid w:val="00EF5708"/>
    <w:rsid w:val="00EF6BA8"/>
    <w:rsid w:val="00EF7084"/>
    <w:rsid w:val="00EF74D1"/>
    <w:rsid w:val="00F011F8"/>
    <w:rsid w:val="00F0128B"/>
    <w:rsid w:val="00F0181C"/>
    <w:rsid w:val="00F0203F"/>
    <w:rsid w:val="00F020F8"/>
    <w:rsid w:val="00F0278D"/>
    <w:rsid w:val="00F0505C"/>
    <w:rsid w:val="00F0714F"/>
    <w:rsid w:val="00F07C8D"/>
    <w:rsid w:val="00F10410"/>
    <w:rsid w:val="00F10924"/>
    <w:rsid w:val="00F10F0E"/>
    <w:rsid w:val="00F12399"/>
    <w:rsid w:val="00F12480"/>
    <w:rsid w:val="00F13FF1"/>
    <w:rsid w:val="00F1548E"/>
    <w:rsid w:val="00F15CEC"/>
    <w:rsid w:val="00F16569"/>
    <w:rsid w:val="00F16E04"/>
    <w:rsid w:val="00F171CD"/>
    <w:rsid w:val="00F1739B"/>
    <w:rsid w:val="00F178DE"/>
    <w:rsid w:val="00F17EF3"/>
    <w:rsid w:val="00F21ED5"/>
    <w:rsid w:val="00F231FD"/>
    <w:rsid w:val="00F232C3"/>
    <w:rsid w:val="00F24820"/>
    <w:rsid w:val="00F24CCB"/>
    <w:rsid w:val="00F274AA"/>
    <w:rsid w:val="00F30034"/>
    <w:rsid w:val="00F301D7"/>
    <w:rsid w:val="00F30B7A"/>
    <w:rsid w:val="00F31ECF"/>
    <w:rsid w:val="00F34445"/>
    <w:rsid w:val="00F34BA8"/>
    <w:rsid w:val="00F35D6B"/>
    <w:rsid w:val="00F40B38"/>
    <w:rsid w:val="00F43209"/>
    <w:rsid w:val="00F444B7"/>
    <w:rsid w:val="00F44CD7"/>
    <w:rsid w:val="00F44FF3"/>
    <w:rsid w:val="00F450B6"/>
    <w:rsid w:val="00F45304"/>
    <w:rsid w:val="00F467B2"/>
    <w:rsid w:val="00F46AB9"/>
    <w:rsid w:val="00F46B5A"/>
    <w:rsid w:val="00F46CC7"/>
    <w:rsid w:val="00F50E71"/>
    <w:rsid w:val="00F519E6"/>
    <w:rsid w:val="00F52633"/>
    <w:rsid w:val="00F53DC4"/>
    <w:rsid w:val="00F54A76"/>
    <w:rsid w:val="00F55D04"/>
    <w:rsid w:val="00F55FFB"/>
    <w:rsid w:val="00F56046"/>
    <w:rsid w:val="00F57032"/>
    <w:rsid w:val="00F572F1"/>
    <w:rsid w:val="00F6104A"/>
    <w:rsid w:val="00F624D5"/>
    <w:rsid w:val="00F62706"/>
    <w:rsid w:val="00F6296D"/>
    <w:rsid w:val="00F642D6"/>
    <w:rsid w:val="00F65292"/>
    <w:rsid w:val="00F659A4"/>
    <w:rsid w:val="00F66234"/>
    <w:rsid w:val="00F66623"/>
    <w:rsid w:val="00F66AB3"/>
    <w:rsid w:val="00F67BA6"/>
    <w:rsid w:val="00F72EA5"/>
    <w:rsid w:val="00F75CA3"/>
    <w:rsid w:val="00F76B77"/>
    <w:rsid w:val="00F77457"/>
    <w:rsid w:val="00F80238"/>
    <w:rsid w:val="00F82170"/>
    <w:rsid w:val="00F83242"/>
    <w:rsid w:val="00F8353E"/>
    <w:rsid w:val="00F83572"/>
    <w:rsid w:val="00F8357C"/>
    <w:rsid w:val="00F838D7"/>
    <w:rsid w:val="00F83E0E"/>
    <w:rsid w:val="00F83FFE"/>
    <w:rsid w:val="00F84F25"/>
    <w:rsid w:val="00F85341"/>
    <w:rsid w:val="00F85CDC"/>
    <w:rsid w:val="00F85E4C"/>
    <w:rsid w:val="00F86215"/>
    <w:rsid w:val="00F86688"/>
    <w:rsid w:val="00F8713D"/>
    <w:rsid w:val="00F87ECD"/>
    <w:rsid w:val="00F90B68"/>
    <w:rsid w:val="00F90BFC"/>
    <w:rsid w:val="00F914C7"/>
    <w:rsid w:val="00F91888"/>
    <w:rsid w:val="00F93932"/>
    <w:rsid w:val="00F947AE"/>
    <w:rsid w:val="00F949A9"/>
    <w:rsid w:val="00F94EF4"/>
    <w:rsid w:val="00F9511C"/>
    <w:rsid w:val="00FA0214"/>
    <w:rsid w:val="00FA0A5E"/>
    <w:rsid w:val="00FA1C4A"/>
    <w:rsid w:val="00FA3625"/>
    <w:rsid w:val="00FA5F93"/>
    <w:rsid w:val="00FA64DA"/>
    <w:rsid w:val="00FA652A"/>
    <w:rsid w:val="00FA7D7E"/>
    <w:rsid w:val="00FB0155"/>
    <w:rsid w:val="00FB3F9E"/>
    <w:rsid w:val="00FB4C0B"/>
    <w:rsid w:val="00FB5BF5"/>
    <w:rsid w:val="00FB6C47"/>
    <w:rsid w:val="00FB702E"/>
    <w:rsid w:val="00FB7E2B"/>
    <w:rsid w:val="00FC1729"/>
    <w:rsid w:val="00FC21E2"/>
    <w:rsid w:val="00FC2438"/>
    <w:rsid w:val="00FC2995"/>
    <w:rsid w:val="00FC2AFC"/>
    <w:rsid w:val="00FC345F"/>
    <w:rsid w:val="00FC370D"/>
    <w:rsid w:val="00FC4ADC"/>
    <w:rsid w:val="00FC4B72"/>
    <w:rsid w:val="00FC4D09"/>
    <w:rsid w:val="00FC4D89"/>
    <w:rsid w:val="00FC5206"/>
    <w:rsid w:val="00FC59F2"/>
    <w:rsid w:val="00FC6788"/>
    <w:rsid w:val="00FC7561"/>
    <w:rsid w:val="00FC7D62"/>
    <w:rsid w:val="00FD028C"/>
    <w:rsid w:val="00FD082D"/>
    <w:rsid w:val="00FD0A1A"/>
    <w:rsid w:val="00FD0B17"/>
    <w:rsid w:val="00FD2217"/>
    <w:rsid w:val="00FD50C7"/>
    <w:rsid w:val="00FD5AA1"/>
    <w:rsid w:val="00FD5C45"/>
    <w:rsid w:val="00FD6CC4"/>
    <w:rsid w:val="00FD76CC"/>
    <w:rsid w:val="00FE013B"/>
    <w:rsid w:val="00FE023D"/>
    <w:rsid w:val="00FE0552"/>
    <w:rsid w:val="00FE097C"/>
    <w:rsid w:val="00FE0C32"/>
    <w:rsid w:val="00FE0CF9"/>
    <w:rsid w:val="00FE1FEF"/>
    <w:rsid w:val="00FE3F4D"/>
    <w:rsid w:val="00FE41B9"/>
    <w:rsid w:val="00FE45A9"/>
    <w:rsid w:val="00FE5074"/>
    <w:rsid w:val="00FE5ADF"/>
    <w:rsid w:val="00FE5DBC"/>
    <w:rsid w:val="00FE6FDC"/>
    <w:rsid w:val="00FE71D7"/>
    <w:rsid w:val="00FF014F"/>
    <w:rsid w:val="00FF03D7"/>
    <w:rsid w:val="00FF2E86"/>
    <w:rsid w:val="00FF4672"/>
    <w:rsid w:val="00FF4E9C"/>
    <w:rsid w:val="00FF6162"/>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AE4B5ED"/>
  <w15:docId w15:val="{96CCC36B-83DA-4C55-A666-445886A0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4"/>
      </w:numPr>
      <w:tabs>
        <w:tab w:val="left" w:pos="1134"/>
      </w:tabs>
      <w:spacing w:after="96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ind w:left="198" w:hanging="198"/>
    </w:pPr>
  </w:style>
  <w:style w:type="paragraph" w:styleId="ListNumber">
    <w:name w:val="List Number"/>
    <w:basedOn w:val="BodyText"/>
    <w:next w:val="BodyText"/>
    <w:uiPriority w:val="2"/>
    <w:qFormat/>
    <w:rsid w:val="00D349D1"/>
    <w:pPr>
      <w:numPr>
        <w:numId w:val="9"/>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7457"/>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A303EE"/>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link w:val="CaptionChar"/>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Boxedheading">
    <w:name w:val="Boxed heading"/>
    <w:uiPriority w:val="19"/>
    <w:qFormat/>
    <w:rsid w:val="00212902"/>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212902"/>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D578AD"/>
    <w:pPr>
      <w:numPr>
        <w:numId w:val="18"/>
      </w:numPr>
      <w:spacing w:before="0" w:after="0"/>
      <w:ind w:left="454" w:hanging="227"/>
      <w:contextualSpacing/>
    </w:pPr>
  </w:style>
  <w:style w:type="character" w:styleId="PlaceholderText">
    <w:name w:val="Placeholder Text"/>
    <w:basedOn w:val="DefaultParagraphFont"/>
    <w:uiPriority w:val="99"/>
    <w:semiHidden/>
    <w:rsid w:val="007F1EF9"/>
    <w:rPr>
      <w:color w:val="808080"/>
    </w:rPr>
  </w:style>
  <w:style w:type="paragraph" w:customStyle="1" w:styleId="Table">
    <w:name w:val="Table"/>
    <w:basedOn w:val="Normal"/>
    <w:rsid w:val="00F07C8D"/>
    <w:pPr>
      <w:spacing w:before="60" w:after="60"/>
      <w:jc w:val="both"/>
    </w:pPr>
    <w:rPr>
      <w:rFonts w:ascii="Arial" w:eastAsia="Times New Roman" w:hAnsi="Arial" w:cs="Arial"/>
      <w:color w:val="auto"/>
      <w:sz w:val="16"/>
      <w:szCs w:val="20"/>
      <w:lang w:val="en-NZ" w:eastAsia="en-US"/>
    </w:rPr>
  </w:style>
  <w:style w:type="paragraph" w:customStyle="1" w:styleId="SBTNumbers">
    <w:name w:val="SBT Numbers"/>
    <w:basedOn w:val="Normal"/>
    <w:qFormat/>
    <w:rsid w:val="0049643D"/>
    <w:pPr>
      <w:numPr>
        <w:numId w:val="23"/>
      </w:numPr>
      <w:spacing w:before="120"/>
    </w:pPr>
    <w:rPr>
      <w:rFonts w:ascii="Times New Roman" w:eastAsia="PMingLiU" w:hAnsi="Times New Roman"/>
      <w:color w:val="auto"/>
      <w:sz w:val="24"/>
      <w:szCs w:val="24"/>
      <w:lang w:eastAsia="zh-TW"/>
    </w:rPr>
  </w:style>
  <w:style w:type="paragraph" w:customStyle="1" w:styleId="SBTBulletsL1">
    <w:name w:val="SBT Bullets L1"/>
    <w:basedOn w:val="Normal"/>
    <w:rsid w:val="0049643D"/>
    <w:pPr>
      <w:numPr>
        <w:numId w:val="24"/>
      </w:numPr>
      <w:tabs>
        <w:tab w:val="clear" w:pos="720"/>
      </w:tabs>
      <w:spacing w:after="60"/>
      <w:ind w:hanging="266"/>
    </w:pPr>
    <w:rPr>
      <w:rFonts w:ascii="Times New Roman" w:eastAsia="PMingLiU" w:hAnsi="Times New Roman"/>
      <w:color w:val="auto"/>
      <w:sz w:val="24"/>
      <w:szCs w:val="20"/>
      <w:lang w:eastAsia="zh-TW"/>
    </w:rPr>
  </w:style>
  <w:style w:type="paragraph" w:customStyle="1" w:styleId="SBTBulletsL2">
    <w:name w:val="SBT Bullets L2"/>
    <w:basedOn w:val="SBTBulletsL1"/>
    <w:rsid w:val="0049643D"/>
    <w:pPr>
      <w:numPr>
        <w:ilvl w:val="1"/>
      </w:numPr>
      <w:tabs>
        <w:tab w:val="clear" w:pos="1440"/>
      </w:tabs>
      <w:ind w:left="986" w:hanging="266"/>
    </w:pPr>
  </w:style>
  <w:style w:type="paragraph" w:customStyle="1" w:styleId="FirstParagraph">
    <w:name w:val="First Paragraph"/>
    <w:basedOn w:val="BodyText"/>
    <w:next w:val="BodyText"/>
    <w:qFormat/>
    <w:rsid w:val="003E7AE7"/>
    <w:pPr>
      <w:spacing w:before="180" w:after="180" w:line="240" w:lineRule="auto"/>
    </w:pPr>
    <w:rPr>
      <w:rFonts w:asciiTheme="minorHAnsi" w:eastAsiaTheme="minorHAnsi" w:hAnsiTheme="minorHAnsi" w:cstheme="minorBidi"/>
      <w:color w:val="auto"/>
      <w:szCs w:val="24"/>
      <w:lang w:val="en-US" w:eastAsia="en-US"/>
    </w:rPr>
  </w:style>
  <w:style w:type="paragraph" w:customStyle="1" w:styleId="FigurewithCaption">
    <w:name w:val="Figure with Caption"/>
    <w:basedOn w:val="Normal"/>
    <w:rsid w:val="003332FD"/>
    <w:pPr>
      <w:keepNext/>
      <w:spacing w:after="200"/>
    </w:pPr>
    <w:rPr>
      <w:rFonts w:asciiTheme="minorHAnsi" w:eastAsiaTheme="minorHAnsi" w:hAnsiTheme="minorHAnsi" w:cstheme="minorBidi"/>
      <w:color w:val="auto"/>
      <w:sz w:val="24"/>
      <w:szCs w:val="24"/>
      <w:lang w:val="en-US" w:eastAsia="en-US"/>
    </w:rPr>
  </w:style>
  <w:style w:type="character" w:customStyle="1" w:styleId="CaptionChar">
    <w:name w:val="Caption Char"/>
    <w:basedOn w:val="DefaultParagraphFont"/>
    <w:link w:val="Caption"/>
    <w:rsid w:val="003332FD"/>
    <w:rPr>
      <w:rFonts w:eastAsia="Calibri"/>
      <w:b/>
      <w:bCs/>
      <w:color w:val="007E9A" w:themeColor="accent1" w:themeShade="BF"/>
      <w:sz w:val="20"/>
      <w:szCs w:val="18"/>
    </w:rPr>
  </w:style>
  <w:style w:type="paragraph" w:customStyle="1" w:styleId="ImageCaption">
    <w:name w:val="Image Caption"/>
    <w:basedOn w:val="Caption"/>
    <w:rsid w:val="0058582C"/>
    <w:pPr>
      <w:keepNext w:val="0"/>
      <w:spacing w:before="0" w:after="120" w:line="240" w:lineRule="auto"/>
      <w:contextualSpacing w:val="0"/>
    </w:pPr>
    <w:rPr>
      <w:rFonts w:asciiTheme="minorHAnsi" w:eastAsiaTheme="minorHAnsi" w:hAnsiTheme="minorHAnsi" w:cstheme="minorBidi"/>
      <w:b w:val="0"/>
      <w:bCs w:val="0"/>
      <w:i/>
      <w:color w:val="auto"/>
      <w:sz w:val="24"/>
      <w:szCs w:val="24"/>
      <w:lang w:val="en-US" w:eastAsia="en-US"/>
    </w:rPr>
  </w:style>
  <w:style w:type="paragraph" w:customStyle="1" w:styleId="EndNoteBibliography">
    <w:name w:val="EndNote Bibliography"/>
    <w:basedOn w:val="Normal"/>
    <w:link w:val="EndNoteBibliographyChar"/>
    <w:rsid w:val="00A74040"/>
    <w:pPr>
      <w:spacing w:after="160"/>
      <w:jc w:val="both"/>
    </w:pPr>
    <w:rPr>
      <w:rFonts w:eastAsiaTheme="minorEastAsia" w:cstheme="minorBidi"/>
      <w:noProof/>
      <w:color w:val="auto"/>
      <w:lang w:val="en-US" w:eastAsia="en-US"/>
    </w:rPr>
  </w:style>
  <w:style w:type="character" w:customStyle="1" w:styleId="EndNoteBibliographyChar">
    <w:name w:val="EndNote Bibliography Char"/>
    <w:basedOn w:val="DefaultParagraphFont"/>
    <w:link w:val="EndNoteBibliography"/>
    <w:rsid w:val="00A74040"/>
    <w:rPr>
      <w:rFonts w:eastAsiaTheme="minorEastAsia" w:cstheme="minorBidi"/>
      <w:noProof/>
      <w:lang w:val="en-US" w:eastAsia="en-US"/>
    </w:rPr>
  </w:style>
  <w:style w:type="paragraph" w:customStyle="1" w:styleId="BodyText1">
    <w:name w:val="Body Text1"/>
    <w:uiPriority w:val="9"/>
    <w:qFormat/>
    <w:rsid w:val="00A74040"/>
    <w:pPr>
      <w:spacing w:after="200" w:line="280" w:lineRule="atLeast"/>
    </w:pPr>
    <w:rPr>
      <w:rFonts w:ascii="Cambria" w:eastAsia="Calibri" w:hAnsi="Cambria"/>
      <w:color w:val="000000" w:themeColor="text1"/>
      <w:lang w:eastAsia="en-US"/>
    </w:rPr>
  </w:style>
  <w:style w:type="paragraph" w:customStyle="1" w:styleId="Compact">
    <w:name w:val="Compact"/>
    <w:basedOn w:val="BodyText"/>
    <w:qFormat/>
    <w:rsid w:val="00A236D5"/>
    <w:pPr>
      <w:spacing w:before="36" w:after="36" w:line="240" w:lineRule="auto"/>
    </w:pPr>
    <w:rPr>
      <w:rFonts w:asciiTheme="minorHAnsi" w:eastAsiaTheme="minorHAnsi" w:hAnsiTheme="minorHAnsi" w:cstheme="minorBidi"/>
      <w:color w:val="auto"/>
      <w:szCs w:val="24"/>
      <w:lang w:val="en-US" w:eastAsia="en-US"/>
    </w:rPr>
  </w:style>
  <w:style w:type="paragraph" w:customStyle="1" w:styleId="TableCaption">
    <w:name w:val="Table Caption"/>
    <w:basedOn w:val="Caption"/>
    <w:rsid w:val="00E93865"/>
    <w:pPr>
      <w:spacing w:before="0" w:after="120" w:line="240" w:lineRule="auto"/>
      <w:contextualSpacing w:val="0"/>
    </w:pPr>
    <w:rPr>
      <w:rFonts w:asciiTheme="minorHAnsi" w:eastAsiaTheme="minorHAnsi" w:hAnsiTheme="minorHAnsi" w:cstheme="minorBidi"/>
      <w:b w:val="0"/>
      <w:bCs w:val="0"/>
      <w:i/>
      <w:color w:val="auto"/>
      <w:sz w:val="24"/>
      <w:szCs w:val="24"/>
      <w:lang w:val="en-US" w:eastAsia="en-US"/>
    </w:rPr>
  </w:style>
  <w:style w:type="paragraph" w:customStyle="1" w:styleId="Default">
    <w:name w:val="Default"/>
    <w:rsid w:val="008E2E3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030948">
      <w:bodyDiv w:val="1"/>
      <w:marLeft w:val="0"/>
      <w:marRight w:val="0"/>
      <w:marTop w:val="0"/>
      <w:marBottom w:val="0"/>
      <w:divBdr>
        <w:top w:val="none" w:sz="0" w:space="0" w:color="auto"/>
        <w:left w:val="none" w:sz="0" w:space="0" w:color="auto"/>
        <w:bottom w:val="none" w:sz="0" w:space="0" w:color="auto"/>
        <w:right w:val="none" w:sz="0" w:space="0" w:color="auto"/>
      </w:divBdr>
    </w:div>
    <w:div w:id="625506706">
      <w:bodyDiv w:val="1"/>
      <w:marLeft w:val="0"/>
      <w:marRight w:val="0"/>
      <w:marTop w:val="0"/>
      <w:marBottom w:val="0"/>
      <w:divBdr>
        <w:top w:val="none" w:sz="0" w:space="0" w:color="auto"/>
        <w:left w:val="none" w:sz="0" w:space="0" w:color="auto"/>
        <w:bottom w:val="none" w:sz="0" w:space="0" w:color="auto"/>
        <w:right w:val="none" w:sz="0" w:space="0" w:color="auto"/>
      </w:divBdr>
    </w:div>
    <w:div w:id="70355692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0727405">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13841925">
      <w:bodyDiv w:val="1"/>
      <w:marLeft w:val="0"/>
      <w:marRight w:val="0"/>
      <w:marTop w:val="0"/>
      <w:marBottom w:val="0"/>
      <w:divBdr>
        <w:top w:val="none" w:sz="0" w:space="0" w:color="auto"/>
        <w:left w:val="none" w:sz="0" w:space="0" w:color="auto"/>
        <w:bottom w:val="none" w:sz="0" w:space="0" w:color="auto"/>
        <w:right w:val="none" w:sz="0" w:space="0" w:color="auto"/>
      </w:divBdr>
    </w:div>
    <w:div w:id="1944873782">
      <w:bodyDiv w:val="1"/>
      <w:marLeft w:val="0"/>
      <w:marRight w:val="0"/>
      <w:marTop w:val="0"/>
      <w:marBottom w:val="0"/>
      <w:divBdr>
        <w:top w:val="none" w:sz="0" w:space="0" w:color="auto"/>
        <w:left w:val="none" w:sz="0" w:space="0" w:color="auto"/>
        <w:bottom w:val="none" w:sz="0" w:space="0" w:color="auto"/>
        <w:right w:val="none" w:sz="0" w:space="0" w:color="auto"/>
      </w:divBdr>
    </w:div>
    <w:div w:id="206263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210\AppData\Roaming\Microsoft\Templates\Technical%20Report%20-%20Standard.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6223bce7dc04af4b883f15e4a9fa70c xmlns="7b1e06ad-c3e7-45c6-b957-45fbdf599fae">
      <Terms xmlns="http://schemas.microsoft.com/office/infopath/2007/PartnerControls"/>
    </b6223bce7dc04af4b883f15e4a9fa70c>
    <TaxCatchAll xmlns="50d2eedd-d9f8-4348-9d61-6b8df6d3961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2779EFCE00A24AAB0466BB70BA80B1" ma:contentTypeVersion="22" ma:contentTypeDescription="Create a new document." ma:contentTypeScope="" ma:versionID="de80e508a64586ef0533fe5e2141b8c6">
  <xsd:schema xmlns:xsd="http://www.w3.org/2001/XMLSchema" xmlns:xs="http://www.w3.org/2001/XMLSchema" xmlns:p="http://schemas.microsoft.com/office/2006/metadata/properties" xmlns:ns2="7b1e06ad-c3e7-45c6-b957-45fbdf599fae" xmlns:ns3="50d2eedd-d9f8-4348-9d61-6b8df6d39618" xmlns:ns4="f4388ae2-fa17-4b45-8b46-0de53e501a76" xmlns:ns5="ab524be2-11ec-4646-9bc1-bdb2f840ef54" targetNamespace="http://schemas.microsoft.com/office/2006/metadata/properties" ma:root="true" ma:fieldsID="87f2126e7da1d2c5ab90be6213c04790" ns2:_="" ns3:_="" ns4:_="" ns5:_="">
    <xsd:import namespace="7b1e06ad-c3e7-45c6-b957-45fbdf599fae"/>
    <xsd:import namespace="50d2eedd-d9f8-4348-9d61-6b8df6d39618"/>
    <xsd:import namespace="f4388ae2-fa17-4b45-8b46-0de53e501a76"/>
    <xsd:import namespace="ab524be2-11ec-4646-9bc1-bdb2f840ef54"/>
    <xsd:element name="properties">
      <xsd:complexType>
        <xsd:sequence>
          <xsd:element name="documentManagement">
            <xsd:complexType>
              <xsd:all>
                <xsd:element ref="ns2:b6223bce7dc04af4b883f15e4a9fa70c" minOccurs="0"/>
                <xsd:element ref="ns3:TaxCatchAll" minOccurs="0"/>
                <xsd:element ref="ns4:MediaServiceMetadata" minOccurs="0"/>
                <xsd:element ref="ns4:MediaServiceFastMetadata" minOccurs="0"/>
                <xsd:element ref="ns4:MediaServiceEventHashCode" minOccurs="0"/>
                <xsd:element ref="ns4:MediaServiceGenerationTime" minOccurs="0"/>
                <xsd:element ref="ns5:SharedWithUsers" minOccurs="0"/>
                <xsd:element ref="ns5:SharedWithDetails"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e06ad-c3e7-45c6-b957-45fbdf599fae" elementFormDefault="qualified">
    <xsd:import namespace="http://schemas.microsoft.com/office/2006/documentManagement/types"/>
    <xsd:import namespace="http://schemas.microsoft.com/office/infopath/2007/PartnerControls"/>
    <xsd:element name="b6223bce7dc04af4b883f15e4a9fa70c" ma:index="9" nillable="true" ma:taxonomy="true" ma:internalName="b6223bce7dc04af4b883f15e4a9fa70c" ma:taxonomyFieldName="Document_x0020_Type" ma:displayName="Content Type" ma:readOnly="false" ma:default="" ma:fieldId="{b6223bce-7dc0-4af4-b883-f15e4a9fa70c}" ma:sspId="1109dfbf-cbb0-48ac-8ac5-d4bc9d235e92" ma:termSetId="befd835f-498e-4a5d-8d74-790fc5addb6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d2eedd-d9f8-4348-9d61-6b8df6d3961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66a84a6-3064-4dcf-80e3-ccfc55f0d214}" ma:internalName="TaxCatchAll" ma:showField="CatchAllData" ma:web="50d2eedd-d9f8-4348-9d61-6b8df6d396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88ae2-fa17-4b45-8b46-0de53e501a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524be2-11ec-4646-9bc1-bdb2f840ef5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6D1E3-2F17-47C4-B953-E4412727008C}">
  <ds:schemaRefs>
    <ds:schemaRef ds:uri="http://schemas.microsoft.com/office/2006/metadata/properties"/>
    <ds:schemaRef ds:uri="http://schemas.microsoft.com/sharepoint/v3"/>
    <ds:schemaRef ds:uri="863cee4a-a5c4-4604-8413-760b299fc48d"/>
    <ds:schemaRef ds:uri="http://purl.org/dc/terms/"/>
    <ds:schemaRef ds:uri="http://schemas.openxmlformats.org/package/2006/metadata/core-properties"/>
    <ds:schemaRef ds:uri="5394acda-6437-4997-bcc2-db19a2912778"/>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8CC770FE-E35D-4686-A7F5-141A3D696EA0}">
  <ds:schemaRefs>
    <ds:schemaRef ds:uri="http://schemas.microsoft.com/sharepoint/v3/contenttype/forms"/>
  </ds:schemaRefs>
</ds:datastoreItem>
</file>

<file path=customXml/itemProps3.xml><?xml version="1.0" encoding="utf-8"?>
<ds:datastoreItem xmlns:ds="http://schemas.openxmlformats.org/officeDocument/2006/customXml" ds:itemID="{D5AA17D4-9A92-4059-A3E9-EDE76FCF2988}"/>
</file>

<file path=customXml/itemProps4.xml><?xml version="1.0" encoding="utf-8"?>
<ds:datastoreItem xmlns:ds="http://schemas.openxmlformats.org/officeDocument/2006/customXml" ds:itemID="{4BC77149-CEC0-4910-A8DD-C35FAB5B4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Standard.dotx</Template>
  <TotalTime>4</TotalTime>
  <Pages>45</Pages>
  <Words>8061</Words>
  <Characters>41258</Characters>
  <Application>Microsoft Office Word</Application>
  <DocSecurity>0</DocSecurity>
  <Lines>343</Lines>
  <Paragraphs>98</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49221</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Edwards, Charles (O&amp;A, St. Lucia)</dc:creator>
  <cp:keywords/>
  <dc:description/>
  <cp:lastModifiedBy>Secretariat</cp:lastModifiedBy>
  <cp:revision>4</cp:revision>
  <cp:lastPrinted>2019-10-21T12:42:00Z</cp:lastPrinted>
  <dcterms:created xsi:type="dcterms:W3CDTF">2020-03-30T05:17:00Z</dcterms:created>
  <dcterms:modified xsi:type="dcterms:W3CDTF">2020-06-04T00:32:00Z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0x010100052779EFCE00A24AAB0466BB70BA80B1</vt:lpwstr>
  </property>
</Properties>
</file>